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84" w:rsidRDefault="004E0F84" w:rsidP="00C97B3A">
      <w:pP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E0F84" w:rsidRDefault="00816FA5" w:rsidP="00ED505E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4E0F84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4E0F84">
        <w:rPr>
          <w:sz w:val="26"/>
          <w:szCs w:val="26"/>
        </w:rPr>
        <w:t>.201</w:t>
      </w:r>
      <w:r w:rsidR="00C97B3A">
        <w:rPr>
          <w:sz w:val="26"/>
          <w:szCs w:val="26"/>
        </w:rPr>
        <w:t>7</w:t>
      </w:r>
      <w:r w:rsidR="004E0F84">
        <w:rPr>
          <w:sz w:val="26"/>
          <w:szCs w:val="26"/>
        </w:rPr>
        <w:t xml:space="preserve">                                                                                     </w:t>
      </w:r>
      <w:r w:rsidR="00F8375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="00ED505E">
        <w:rPr>
          <w:sz w:val="26"/>
          <w:szCs w:val="26"/>
        </w:rPr>
        <w:t xml:space="preserve"> </w:t>
      </w:r>
      <w:r>
        <w:rPr>
          <w:sz w:val="26"/>
          <w:szCs w:val="26"/>
        </w:rPr>
        <w:t>№ 1186</w:t>
      </w:r>
      <w:r w:rsidR="00372BFC">
        <w:rPr>
          <w:sz w:val="26"/>
          <w:szCs w:val="26"/>
        </w:rPr>
        <w:t>-НПА</w:t>
      </w:r>
    </w:p>
    <w:p w:rsidR="004E0F84" w:rsidRDefault="004E0F84" w:rsidP="004E0F84">
      <w:pPr>
        <w:rPr>
          <w:sz w:val="26"/>
          <w:szCs w:val="26"/>
        </w:rPr>
      </w:pPr>
    </w:p>
    <w:p w:rsidR="001554E1" w:rsidRDefault="009C5047" w:rsidP="009C5047">
      <w:pPr>
        <w:ind w:right="-2"/>
        <w:jc w:val="center"/>
        <w:rPr>
          <w:iCs/>
          <w:sz w:val="26"/>
          <w:szCs w:val="26"/>
        </w:rPr>
      </w:pPr>
      <w:r w:rsidRPr="009C5047">
        <w:rPr>
          <w:iCs/>
          <w:sz w:val="26"/>
          <w:szCs w:val="26"/>
        </w:rPr>
        <w:t>О порядке уведомления председателя Контрольно-счетной палаты Находкинского городского округа о фактах обращения в целях склонения муниципального служащего Контрольно-счетной палаты Находкинского городского округа к совершению коррупционных правонарушений</w:t>
      </w:r>
    </w:p>
    <w:p w:rsidR="009C5047" w:rsidRPr="002E0206" w:rsidRDefault="009C5047" w:rsidP="009C504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 xml:space="preserve">1. Настоящее решение разработано в соответствии с </w:t>
      </w:r>
      <w:hyperlink r:id="rId7" w:history="1">
        <w:r w:rsidRPr="002E0206">
          <w:t>частью 5 статьи 9</w:t>
        </w:r>
      </w:hyperlink>
      <w:r w:rsidRPr="002E0206">
        <w:t xml:space="preserve"> Федерального закона от 25 декабря 2008 года № 273-ФЗ «О противодействии коррупции» и определяет перечень сведений, содержащихся в уведомлении о фактах обращения каких-либо лиц в целях склонения муниципального служащего к совершению коррупционных правонарушений (далее - уведомление), порядок регистрации уведомлений </w:t>
      </w:r>
      <w:r>
        <w:t xml:space="preserve">и </w:t>
      </w:r>
      <w:r w:rsidRPr="002E0206">
        <w:t>орга</w:t>
      </w:r>
      <w:r>
        <w:t>низацию проверки этих сведений</w:t>
      </w:r>
      <w:r w:rsidRPr="002E0206">
        <w:t>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 xml:space="preserve">2. Во всех случаях обращения к муниципальному служащему </w:t>
      </w:r>
      <w:r>
        <w:t>Контрольно-счетной палаты</w:t>
      </w:r>
      <w:r w:rsidRPr="002E0206">
        <w:t xml:space="preserve"> Находкинского городского округа (далее – муниципальный служащий) каких-либо лиц в целях склонения его к совершению коррупционных правонарушений муниципальный служащий обязан в срок не позднее </w:t>
      </w:r>
      <w:r>
        <w:t>одного рабочего дня</w:t>
      </w:r>
      <w:r w:rsidRPr="002E0206">
        <w:t xml:space="preserve"> </w:t>
      </w:r>
      <w:r>
        <w:t xml:space="preserve">следующего за днем обращения, </w:t>
      </w:r>
      <w:r w:rsidRPr="002E0206">
        <w:t xml:space="preserve">уведомить о данных фактах </w:t>
      </w:r>
      <w:r w:rsidRPr="002E0206">
        <w:rPr>
          <w:szCs w:val="24"/>
        </w:rPr>
        <w:t xml:space="preserve">председателя </w:t>
      </w:r>
      <w:r>
        <w:rPr>
          <w:szCs w:val="24"/>
        </w:rPr>
        <w:t>Контрольно-счетной палаты</w:t>
      </w:r>
      <w:r w:rsidRPr="002E0206">
        <w:rPr>
          <w:szCs w:val="24"/>
        </w:rPr>
        <w:t xml:space="preserve"> Находкинского городского округа</w:t>
      </w:r>
      <w:r w:rsidRPr="002E0206">
        <w:t xml:space="preserve"> в письменной форме</w:t>
      </w:r>
      <w:r w:rsidR="00A84A02">
        <w:t xml:space="preserve"> (приложение 1</w:t>
      </w:r>
      <w:bookmarkStart w:id="0" w:name="_GoBack"/>
      <w:bookmarkEnd w:id="0"/>
      <w:r w:rsidR="00A84A02">
        <w:t>)</w:t>
      </w:r>
      <w:r w:rsidRPr="002E0206">
        <w:t>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 xml:space="preserve">При нахождении муниципального служащего не при исполнении служебных обязанностей и (или) вне пределов места работы (службы) о факте склонения его к совершению коррупционного правонарушения он обязан уведомить об этом </w:t>
      </w:r>
      <w:r w:rsidRPr="002E0206">
        <w:rPr>
          <w:szCs w:val="24"/>
        </w:rPr>
        <w:t>председателя</w:t>
      </w:r>
      <w:r w:rsidRPr="002E0206">
        <w:rPr>
          <w:color w:val="FF0000"/>
          <w:szCs w:val="24"/>
        </w:rPr>
        <w:t xml:space="preserve"> </w:t>
      </w:r>
      <w:r>
        <w:rPr>
          <w:szCs w:val="24"/>
        </w:rPr>
        <w:t>Контрольно-счетной палаты</w:t>
      </w:r>
      <w:r w:rsidRPr="002E0206">
        <w:rPr>
          <w:szCs w:val="24"/>
        </w:rPr>
        <w:t xml:space="preserve"> Находкинского городского округа</w:t>
      </w:r>
      <w:r w:rsidRPr="002E0206">
        <w:t xml:space="preserve"> по любым доступным средствам связи, а по прибытии к месту службы в срок не позднее одного рабочего дня, следующего за днем прибытия к месту работы (службы), оформить соответствующее уведомление в письменной форме.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>Уведомление должно содержать следующие сведения: фамилия, имя, отчество муниципального служащего, занимаемая должность, все обстоятельства, ставшие изве</w:t>
      </w:r>
      <w:r>
        <w:t>стными муниципальному служащему</w:t>
      </w:r>
      <w:r w:rsidRPr="002E0206">
        <w:t xml:space="preserve"> по факту обращения в целях склонения муниципального служащего к совершению коррупционных правонарушений.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>3. Прием и регистрация уведомлений возлагается на специалиста</w:t>
      </w:r>
      <w:r>
        <w:t xml:space="preserve"> Контрольно-счетной палаты</w:t>
      </w:r>
      <w:r w:rsidRPr="002E0206">
        <w:t xml:space="preserve"> Находкинского городского округа, ответственного за ведение кадрового учета.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lastRenderedPageBreak/>
        <w:t>Регистрация уведомлений производится в специальном журнале учета уведомлений о фактах обращения в целях склонения муниципального служащего к совершению коррупционных правонарушений</w:t>
      </w:r>
      <w:r>
        <w:t xml:space="preserve"> (приложение 2)</w:t>
      </w:r>
      <w:r w:rsidRPr="002E0206">
        <w:t>. Регистрация уведомления производится в день поступления уведомления в правом углу нижнего поля лицевой стороны документа путем проставления регистрационного штампа с указанием даты и порядкового регистрационного номера.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 xml:space="preserve">В день регистрации уведомление передается </w:t>
      </w:r>
      <w:r w:rsidRPr="002E0206">
        <w:rPr>
          <w:szCs w:val="24"/>
        </w:rPr>
        <w:t xml:space="preserve">председателю </w:t>
      </w:r>
      <w:r>
        <w:rPr>
          <w:szCs w:val="24"/>
        </w:rPr>
        <w:t>Контрольно-счетной палаты</w:t>
      </w:r>
      <w:r w:rsidRPr="002E0206">
        <w:rPr>
          <w:szCs w:val="24"/>
        </w:rPr>
        <w:t xml:space="preserve"> Находкинского городского округа</w:t>
      </w:r>
      <w:r w:rsidRPr="002E0206">
        <w:t xml:space="preserve"> специалистом</w:t>
      </w:r>
      <w:r>
        <w:t>,</w:t>
      </w:r>
      <w:r w:rsidRPr="002E0206">
        <w:t xml:space="preserve"> ответственным за ведение кадрового учета.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 xml:space="preserve">4. </w:t>
      </w:r>
      <w:r>
        <w:rPr>
          <w:szCs w:val="24"/>
        </w:rPr>
        <w:t xml:space="preserve">Председатель Контрольно-счетной палаты </w:t>
      </w:r>
      <w:r w:rsidRPr="002E0206">
        <w:rPr>
          <w:szCs w:val="24"/>
        </w:rPr>
        <w:t>Находкинского городского округа</w:t>
      </w:r>
      <w:r w:rsidRPr="002E0206">
        <w:t xml:space="preserve"> поручает рассмотрение и проверку сведений, содержащихся в уведомлениях о фактах обращения в целях склонения муниципального служащего к совершению коррупционных правонарушений, комиссии, создаваемой </w:t>
      </w:r>
      <w:r>
        <w:t>распоряжением председателя Контрольно-счетной палаты</w:t>
      </w:r>
      <w:r w:rsidRPr="002E0206">
        <w:t xml:space="preserve"> при поступлении данного уведомления.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>В состав комиссии не могут входить лица, в отношении которых проводится проверка.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>Проверка сведений, содержащихся в уведомлениях, осуществляется всеми доступными и не запрещенными законом способами.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 xml:space="preserve">5. По поручению </w:t>
      </w:r>
      <w:r w:rsidRPr="002E0206">
        <w:rPr>
          <w:szCs w:val="24"/>
        </w:rPr>
        <w:t xml:space="preserve">председателя </w:t>
      </w:r>
      <w:r>
        <w:rPr>
          <w:szCs w:val="24"/>
        </w:rPr>
        <w:t>Контрольно-счетной палаты</w:t>
      </w:r>
      <w:r w:rsidRPr="002E0206">
        <w:rPr>
          <w:szCs w:val="24"/>
        </w:rPr>
        <w:t xml:space="preserve"> Находкинского городского округа</w:t>
      </w:r>
      <w:r w:rsidRPr="002E0206">
        <w:t xml:space="preserve"> в течение 5 рабочих дней со дня получения уведомления комиссия осуществляет проверку сведений, содержащихся в уведомлении, прилагаемых материалов, проводит с муниципальными служащим собеседование, истребует дополнительные материалы. По окончании проверки комиссия в течение одного рабочего</w:t>
      </w:r>
      <w:r>
        <w:t xml:space="preserve"> дня</w:t>
      </w:r>
      <w:r w:rsidRPr="002E0206">
        <w:t xml:space="preserve"> готовит письменное заключение, в котором указываются результаты проверки представленных сведений. Заключение комиссии, уведомление и прилагаемые к нему материалы в течение одного рабочего дня направляются </w:t>
      </w:r>
      <w:r>
        <w:t>председателю Контрольно-счетной палаты</w:t>
      </w:r>
      <w:r w:rsidRPr="002E0206">
        <w:t xml:space="preserve"> для принятия им в течение 2 рабочих дней решения о направлении или не направлении комиссией уведомлений в правоохранительные органы.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 xml:space="preserve">При принятии решения </w:t>
      </w:r>
      <w:r w:rsidRPr="002E0206">
        <w:rPr>
          <w:szCs w:val="24"/>
        </w:rPr>
        <w:t xml:space="preserve">председателем </w:t>
      </w:r>
      <w:r>
        <w:rPr>
          <w:szCs w:val="24"/>
        </w:rPr>
        <w:t>Контрольно-счетной палаты</w:t>
      </w:r>
      <w:r w:rsidRPr="002E0206">
        <w:rPr>
          <w:szCs w:val="24"/>
        </w:rPr>
        <w:t xml:space="preserve"> Находкинского городского округа</w:t>
      </w:r>
      <w:r w:rsidRPr="002E0206">
        <w:t xml:space="preserve"> о направлении уведомлений</w:t>
      </w:r>
      <w:r>
        <w:t xml:space="preserve"> в правоохранительные органы</w:t>
      </w:r>
      <w:r w:rsidRPr="002E0206">
        <w:t>, комиссией в течение одного рабочего дня уведомления направляются в правоохранительные органы.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 xml:space="preserve">6. Невыполнение муниципальным служащим должностной (служебной) обязанности по уведомлению </w:t>
      </w:r>
      <w:r w:rsidRPr="002E0206">
        <w:rPr>
          <w:szCs w:val="24"/>
        </w:rPr>
        <w:t xml:space="preserve">председателя </w:t>
      </w:r>
      <w:r>
        <w:rPr>
          <w:szCs w:val="24"/>
        </w:rPr>
        <w:t>Контрольно-счетной палаты</w:t>
      </w:r>
      <w:r w:rsidRPr="002E0206">
        <w:rPr>
          <w:szCs w:val="24"/>
        </w:rPr>
        <w:t xml:space="preserve"> Находкинского городского округа</w:t>
      </w:r>
      <w:r w:rsidRPr="002E0206">
        <w:t xml:space="preserve"> о фактах склонения 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 xml:space="preserve">7. Муниципальный служащий вправе обратиться с жалобой к должностному лицу, вышестоящему в порядке подчиненности муниципальному служащему, если считает, что действия (бездействие), решения должностных лиц и муниципальных служащих создают препятствия по исполнению им обязанности по уведомлению </w:t>
      </w:r>
      <w:r w:rsidRPr="002E0206">
        <w:rPr>
          <w:szCs w:val="24"/>
        </w:rPr>
        <w:t xml:space="preserve">председателя </w:t>
      </w:r>
      <w:r>
        <w:rPr>
          <w:szCs w:val="24"/>
        </w:rPr>
        <w:t>Контрольно-счетной палаты</w:t>
      </w:r>
      <w:r w:rsidRPr="002E0206">
        <w:rPr>
          <w:szCs w:val="24"/>
        </w:rPr>
        <w:t xml:space="preserve"> Находкинского городского округа</w:t>
      </w:r>
      <w:r w:rsidRPr="002E0206">
        <w:t xml:space="preserve"> о фактах склонения его к совершению коррупционных правонарушений.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 w:rsidRPr="002E0206">
        <w:t>Указанная жалоба муниципального служащего рассматривается незамедлительно.</w:t>
      </w:r>
    </w:p>
    <w:p w:rsidR="009C5047" w:rsidRDefault="009C5047" w:rsidP="009C5047">
      <w:pPr>
        <w:pStyle w:val="ConsPlusNormal"/>
        <w:ind w:right="-2" w:firstLine="851"/>
        <w:jc w:val="both"/>
      </w:pPr>
      <w:r w:rsidRPr="002E0206">
        <w:t xml:space="preserve">8. Решение </w:t>
      </w:r>
      <w:r w:rsidRPr="002E0206">
        <w:rPr>
          <w:szCs w:val="24"/>
        </w:rPr>
        <w:t xml:space="preserve">председателя </w:t>
      </w:r>
      <w:r>
        <w:rPr>
          <w:szCs w:val="24"/>
        </w:rPr>
        <w:t>Контрольно-счетной палаты</w:t>
      </w:r>
      <w:r w:rsidRPr="002E0206">
        <w:rPr>
          <w:szCs w:val="24"/>
        </w:rPr>
        <w:t xml:space="preserve"> Находкинского городского округа</w:t>
      </w:r>
      <w:r w:rsidRPr="002E0206">
        <w:t xml:space="preserve"> об увольнении муниципального служащего в связи с невыполнением муниципальным служащим должностной (служебной) обязанности </w:t>
      </w:r>
      <w:r w:rsidRPr="002E0206">
        <w:lastRenderedPageBreak/>
        <w:t xml:space="preserve">по уведомлению </w:t>
      </w:r>
      <w:r w:rsidRPr="002E0206">
        <w:rPr>
          <w:szCs w:val="24"/>
        </w:rPr>
        <w:t xml:space="preserve">председателя </w:t>
      </w:r>
      <w:r>
        <w:rPr>
          <w:szCs w:val="24"/>
        </w:rPr>
        <w:t>Контрольно-счетной палаты</w:t>
      </w:r>
      <w:r w:rsidRPr="002E0206">
        <w:rPr>
          <w:szCs w:val="24"/>
        </w:rPr>
        <w:t xml:space="preserve"> Находкинского городского округа</w:t>
      </w:r>
      <w:r w:rsidRPr="002E0206">
        <w:t xml:space="preserve"> о фактах склонения его к совершению коррупционных правонарушений может быть обжаловано в судебном порядке.</w:t>
      </w:r>
    </w:p>
    <w:p w:rsidR="009C5047" w:rsidRPr="002E0206" w:rsidRDefault="009C5047" w:rsidP="009C5047">
      <w:pPr>
        <w:pStyle w:val="ConsPlusNormal"/>
        <w:ind w:right="-2" w:firstLine="851"/>
        <w:jc w:val="both"/>
      </w:pPr>
      <w:r>
        <w:t>9. Настоящее решение вступает в силу со дня его официального опубликования.</w:t>
      </w:r>
    </w:p>
    <w:p w:rsidR="009C5047" w:rsidRPr="00A574C3" w:rsidRDefault="009C5047" w:rsidP="009C5047">
      <w:pPr>
        <w:pStyle w:val="ConsPlusTitle"/>
        <w:ind w:right="-2" w:firstLine="851"/>
        <w:jc w:val="center"/>
        <w:rPr>
          <w:szCs w:val="26"/>
        </w:rPr>
      </w:pPr>
    </w:p>
    <w:p w:rsidR="00ED505E" w:rsidRDefault="00ED505E" w:rsidP="009C5047">
      <w:pPr>
        <w:ind w:right="-2" w:firstLine="851"/>
        <w:jc w:val="both"/>
        <w:rPr>
          <w:sz w:val="26"/>
          <w:szCs w:val="26"/>
        </w:rPr>
      </w:pPr>
    </w:p>
    <w:p w:rsidR="001B328C" w:rsidRDefault="00C97B3A" w:rsidP="009C5047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B328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B328C">
        <w:rPr>
          <w:sz w:val="26"/>
          <w:szCs w:val="26"/>
        </w:rPr>
        <w:t xml:space="preserve"> Находкинского</w:t>
      </w:r>
    </w:p>
    <w:p w:rsidR="00816FA5" w:rsidRDefault="001B328C" w:rsidP="009C5047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E0F84">
        <w:rPr>
          <w:sz w:val="26"/>
          <w:szCs w:val="26"/>
        </w:rPr>
        <w:t xml:space="preserve"> </w:t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</w:t>
      </w:r>
      <w:r w:rsidR="00E71D07">
        <w:rPr>
          <w:sz w:val="26"/>
          <w:szCs w:val="26"/>
        </w:rPr>
        <w:t xml:space="preserve">  </w:t>
      </w:r>
      <w:r w:rsidR="00B23867">
        <w:rPr>
          <w:sz w:val="26"/>
          <w:szCs w:val="26"/>
        </w:rPr>
        <w:t xml:space="preserve">                                 А.Е. Горелов</w:t>
      </w:r>
      <w:r w:rsidR="00E71D07">
        <w:rPr>
          <w:sz w:val="26"/>
          <w:szCs w:val="26"/>
        </w:rPr>
        <w:t xml:space="preserve">  </w:t>
      </w:r>
    </w:p>
    <w:p w:rsidR="00816FA5" w:rsidRDefault="00816FA5" w:rsidP="009C5047">
      <w:pPr>
        <w:ind w:right="-2"/>
        <w:jc w:val="both"/>
        <w:rPr>
          <w:sz w:val="26"/>
          <w:szCs w:val="26"/>
        </w:rPr>
      </w:pPr>
    </w:p>
    <w:p w:rsidR="00816FA5" w:rsidRDefault="00816FA5" w:rsidP="009C504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14 июня 2017 года</w:t>
      </w:r>
    </w:p>
    <w:p w:rsidR="00816FA5" w:rsidRPr="00816FA5" w:rsidRDefault="00816FA5" w:rsidP="009C504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№ 1186-НПА</w:t>
      </w:r>
    </w:p>
    <w:p w:rsidR="00816FA5" w:rsidRDefault="00816FA5" w:rsidP="009C5047">
      <w:pPr>
        <w:ind w:right="-2"/>
        <w:jc w:val="both"/>
        <w:rPr>
          <w:sz w:val="26"/>
          <w:szCs w:val="26"/>
        </w:rPr>
      </w:pPr>
    </w:p>
    <w:p w:rsidR="00816FA5" w:rsidRDefault="00816FA5" w:rsidP="009C5047">
      <w:pPr>
        <w:ind w:right="-2"/>
        <w:jc w:val="both"/>
        <w:rPr>
          <w:sz w:val="26"/>
          <w:szCs w:val="26"/>
        </w:rPr>
      </w:pPr>
    </w:p>
    <w:p w:rsidR="00ED505E" w:rsidRDefault="00E71D07" w:rsidP="009C5047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D505E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</w:t>
      </w:r>
      <w:r w:rsidR="00C97B3A">
        <w:rPr>
          <w:sz w:val="26"/>
          <w:szCs w:val="26"/>
        </w:rPr>
        <w:t xml:space="preserve"> </w:t>
      </w: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Pr="00084E29" w:rsidRDefault="002670A1" w:rsidP="002670A1">
      <w:pPr>
        <w:ind w:left="6804" w:right="-29"/>
        <w:jc w:val="both"/>
      </w:pPr>
      <w:r w:rsidRPr="00084E29">
        <w:lastRenderedPageBreak/>
        <w:t>Приложение</w:t>
      </w:r>
      <w:r>
        <w:t xml:space="preserve"> 1</w:t>
      </w:r>
      <w:r w:rsidRPr="00084E29">
        <w:t xml:space="preserve"> к решению Думы Находкинского </w:t>
      </w:r>
    </w:p>
    <w:p w:rsidR="002670A1" w:rsidRPr="00084E29" w:rsidRDefault="002670A1" w:rsidP="002670A1">
      <w:pPr>
        <w:ind w:left="6804" w:right="-29"/>
        <w:jc w:val="both"/>
      </w:pPr>
      <w:r w:rsidRPr="00084E29">
        <w:t xml:space="preserve">городского округа  </w:t>
      </w:r>
    </w:p>
    <w:p w:rsidR="002670A1" w:rsidRPr="00084E29" w:rsidRDefault="002670A1" w:rsidP="002670A1">
      <w:pPr>
        <w:ind w:left="6804" w:right="-29"/>
        <w:jc w:val="both"/>
      </w:pPr>
      <w:r w:rsidRPr="00084E29">
        <w:t>от</w:t>
      </w:r>
      <w:r>
        <w:t xml:space="preserve"> 14.06.2017 </w:t>
      </w:r>
      <w:r w:rsidRPr="00084E29">
        <w:t>№</w:t>
      </w:r>
      <w:r>
        <w:t xml:space="preserve"> 1186-НПА</w:t>
      </w:r>
      <w:r w:rsidRPr="00084E29">
        <w:t xml:space="preserve"> </w:t>
      </w:r>
    </w:p>
    <w:p w:rsidR="002670A1" w:rsidRDefault="002670A1" w:rsidP="002670A1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70A1" w:rsidRDefault="002670A1" w:rsidP="002670A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70A1" w:rsidRDefault="002670A1" w:rsidP="002670A1">
      <w:pPr>
        <w:pStyle w:val="ConsPlusNormal"/>
        <w:ind w:right="-285"/>
        <w:jc w:val="both"/>
        <w:rPr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6"/>
        </w:rPr>
        <w:t xml:space="preserve">Председателю Контрольно-счетной </w:t>
      </w:r>
    </w:p>
    <w:p w:rsidR="002670A1" w:rsidRDefault="002670A1" w:rsidP="002670A1">
      <w:pPr>
        <w:pStyle w:val="ConsPlusNormal"/>
        <w:jc w:val="both"/>
        <w:rPr>
          <w:szCs w:val="26"/>
        </w:rPr>
      </w:pPr>
      <w:r>
        <w:rPr>
          <w:szCs w:val="26"/>
        </w:rPr>
        <w:t xml:space="preserve">                                                             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>палаты</w:t>
      </w:r>
    </w:p>
    <w:p w:rsidR="002670A1" w:rsidRDefault="002670A1" w:rsidP="002670A1">
      <w:pPr>
        <w:pStyle w:val="ConsPlusNormal"/>
        <w:ind w:right="-144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</w:t>
      </w:r>
      <w:r>
        <w:rPr>
          <w:szCs w:val="26"/>
        </w:rPr>
        <w:tab/>
      </w:r>
      <w:r>
        <w:rPr>
          <w:szCs w:val="26"/>
        </w:rPr>
        <w:t>Находкинского городского округа</w:t>
      </w:r>
    </w:p>
    <w:p w:rsidR="002670A1" w:rsidRDefault="002670A1" w:rsidP="002670A1">
      <w:pPr>
        <w:pStyle w:val="ConsPlusNormal"/>
        <w:ind w:right="-144" w:firstLine="54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_____________________________</w:t>
      </w:r>
    </w:p>
    <w:p w:rsidR="002670A1" w:rsidRDefault="002670A1" w:rsidP="002670A1">
      <w:pPr>
        <w:pStyle w:val="ConsPlusNormal"/>
        <w:ind w:right="-144" w:firstLine="540"/>
        <w:jc w:val="both"/>
        <w:rPr>
          <w:sz w:val="18"/>
          <w:szCs w:val="18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084E29">
        <w:rPr>
          <w:sz w:val="18"/>
          <w:szCs w:val="18"/>
        </w:rPr>
        <w:t>(Ф.И.О.)</w:t>
      </w:r>
    </w:p>
    <w:p w:rsidR="002670A1" w:rsidRDefault="002670A1" w:rsidP="002670A1">
      <w:pPr>
        <w:pStyle w:val="ConsPlusNormal"/>
        <w:ind w:right="-144" w:firstLine="54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от___________________________</w:t>
      </w:r>
    </w:p>
    <w:p w:rsidR="002670A1" w:rsidRDefault="002670A1" w:rsidP="002670A1">
      <w:pPr>
        <w:pStyle w:val="ConsPlusNormal"/>
        <w:ind w:right="-144" w:firstLine="540"/>
        <w:jc w:val="both"/>
        <w:rPr>
          <w:sz w:val="20"/>
        </w:rPr>
      </w:pPr>
      <w:r>
        <w:rPr>
          <w:szCs w:val="26"/>
        </w:rPr>
        <w:tab/>
        <w:t xml:space="preserve">                                         </w:t>
      </w:r>
      <w:r>
        <w:rPr>
          <w:sz w:val="20"/>
        </w:rPr>
        <w:t xml:space="preserve">                                                   (</w:t>
      </w:r>
      <w:proofErr w:type="spellStart"/>
      <w:r>
        <w:rPr>
          <w:sz w:val="20"/>
        </w:rPr>
        <w:t>ф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>и.о</w:t>
      </w:r>
      <w:proofErr w:type="spellEnd"/>
      <w:r>
        <w:rPr>
          <w:sz w:val="20"/>
        </w:rPr>
        <w:t xml:space="preserve">, должность муниципального </w:t>
      </w:r>
    </w:p>
    <w:p w:rsidR="002670A1" w:rsidRPr="00084E29" w:rsidRDefault="002670A1" w:rsidP="002670A1">
      <w:pPr>
        <w:pStyle w:val="ConsPlusNormal"/>
        <w:ind w:right="-144" w:firstLine="54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служащего)</w:t>
      </w:r>
    </w:p>
    <w:p w:rsidR="002670A1" w:rsidRPr="00084E29" w:rsidRDefault="002670A1" w:rsidP="002670A1">
      <w:pPr>
        <w:pStyle w:val="ConsPlusNormal"/>
        <w:ind w:firstLine="540"/>
        <w:jc w:val="both"/>
        <w:rPr>
          <w:szCs w:val="26"/>
        </w:rPr>
      </w:pPr>
    </w:p>
    <w:p w:rsidR="002670A1" w:rsidRDefault="002670A1" w:rsidP="002670A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70A1" w:rsidRPr="00084E29" w:rsidRDefault="002670A1" w:rsidP="002670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90"/>
      <w:bookmarkEnd w:id="1"/>
      <w:r w:rsidRPr="00084E29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670A1" w:rsidRPr="00084E29" w:rsidRDefault="002670A1" w:rsidP="002670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84E29">
        <w:rPr>
          <w:rFonts w:ascii="Times New Roman" w:hAnsi="Times New Roman" w:cs="Times New Roman"/>
          <w:sz w:val="26"/>
          <w:szCs w:val="26"/>
        </w:rPr>
        <w:t>о факте сообщения в целях склонения муниципальных служащих</w:t>
      </w:r>
    </w:p>
    <w:p w:rsidR="002670A1" w:rsidRDefault="002670A1" w:rsidP="002670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84E29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</w:p>
    <w:p w:rsidR="002670A1" w:rsidRDefault="002670A1" w:rsidP="002670A1">
      <w:pPr>
        <w:pStyle w:val="ConsPlusNonformat"/>
        <w:jc w:val="both"/>
      </w:pPr>
    </w:p>
    <w:p w:rsidR="002670A1" w:rsidRPr="00084E29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4E29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2670A1" w:rsidRPr="00084E29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4E29">
        <w:rPr>
          <w:rFonts w:ascii="Times New Roman" w:hAnsi="Times New Roman" w:cs="Times New Roman"/>
          <w:sz w:val="26"/>
          <w:szCs w:val="26"/>
        </w:rPr>
        <w:t>1. _____________________________________________________________________</w:t>
      </w:r>
    </w:p>
    <w:p w:rsidR="002670A1" w:rsidRPr="00084E29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084E29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</w:p>
    <w:p w:rsidR="002670A1" w:rsidRPr="00084E29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4E2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670A1" w:rsidRPr="00084E29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084E29">
        <w:rPr>
          <w:rFonts w:ascii="Times New Roman" w:hAnsi="Times New Roman" w:cs="Times New Roman"/>
        </w:rPr>
        <w:t>обращения к муниципальному служащему в связи с</w:t>
      </w:r>
    </w:p>
    <w:p w:rsidR="002670A1" w:rsidRPr="00084E29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4E2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исполнением им служебных обязанностей каких-либо лиц в целях склонения</w:t>
      </w:r>
    </w:p>
    <w:p w:rsidR="002670A1" w:rsidRPr="00084E29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4E2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его к совершению коррупционных правонарушений</w:t>
      </w:r>
    </w:p>
    <w:p w:rsidR="002670A1" w:rsidRPr="00084E29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4E2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</w:pPr>
      <w:r w:rsidRPr="001B71F0">
        <w:rPr>
          <w:rFonts w:ascii="Times New Roman" w:hAnsi="Times New Roman" w:cs="Times New Roman"/>
        </w:rPr>
        <w:t>(дата, время, другие условия)</w:t>
      </w:r>
    </w:p>
    <w:p w:rsidR="002670A1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2. 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должен был бы совершить муниципальный служащий</w:t>
      </w: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по просьбе обратившихся лиц)</w:t>
      </w: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2670A1" w:rsidRDefault="002670A1" w:rsidP="002670A1">
      <w:pPr>
        <w:pStyle w:val="ConsPlusNonformat"/>
        <w:jc w:val="both"/>
      </w:pP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3.______________________________________________________________________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склоняющем к коррупционному правонарушению)</w:t>
      </w: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2670A1" w:rsidRDefault="002670A1" w:rsidP="002670A1">
      <w:pPr>
        <w:pStyle w:val="ConsPlusNonformat"/>
        <w:jc w:val="both"/>
      </w:pP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4. 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2670A1" w:rsidRPr="001B71F0" w:rsidRDefault="002670A1" w:rsidP="002670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71F0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2670A1" w:rsidRPr="001B71F0" w:rsidRDefault="002670A1" w:rsidP="002670A1">
      <w:pPr>
        <w:pStyle w:val="ConsPlusNonformat"/>
        <w:jc w:val="center"/>
        <w:rPr>
          <w:rFonts w:ascii="Times New Roman" w:hAnsi="Times New Roman" w:cs="Times New Roman"/>
        </w:rPr>
      </w:pPr>
      <w:r w:rsidRPr="001B71F0">
        <w:rPr>
          <w:rFonts w:ascii="Times New Roman" w:hAnsi="Times New Roman" w:cs="Times New Roman"/>
        </w:rPr>
        <w:t>(дата, подпись, инициалы и фамилия)</w:t>
      </w:r>
    </w:p>
    <w:p w:rsidR="002670A1" w:rsidRDefault="002670A1" w:rsidP="002670A1">
      <w:pPr>
        <w:pStyle w:val="ConsPlusNormal"/>
        <w:jc w:val="both"/>
        <w:sectPr w:rsidR="002670A1" w:rsidSect="008D53FA">
          <w:headerReference w:type="default" r:id="rId8"/>
          <w:pgSz w:w="11906" w:h="16840" w:code="9"/>
          <w:pgMar w:top="1021" w:right="851" w:bottom="851" w:left="1701" w:header="283" w:footer="0" w:gutter="0"/>
          <w:cols w:space="720"/>
          <w:noEndnote/>
          <w:titlePg/>
          <w:docGrid w:linePitch="326"/>
        </w:sectPr>
      </w:pPr>
      <w:bookmarkStart w:id="2" w:name="Par143"/>
      <w:bookmarkEnd w:id="2"/>
    </w:p>
    <w:p w:rsidR="002670A1" w:rsidRDefault="002670A1" w:rsidP="002670A1">
      <w:pPr>
        <w:ind w:left="10344" w:right="-29" w:firstLine="276"/>
        <w:jc w:val="both"/>
      </w:pPr>
      <w:r>
        <w:lastRenderedPageBreak/>
        <w:t>Приложение 2 к</w:t>
      </w:r>
    </w:p>
    <w:p w:rsidR="002670A1" w:rsidRPr="00084E29" w:rsidRDefault="002670A1" w:rsidP="002670A1">
      <w:pPr>
        <w:ind w:left="10068" w:right="-29" w:firstLine="552"/>
        <w:jc w:val="both"/>
      </w:pPr>
      <w:r w:rsidRPr="00084E29">
        <w:t xml:space="preserve">решению Думы Находкинского </w:t>
      </w:r>
    </w:p>
    <w:p w:rsidR="002670A1" w:rsidRPr="00084E29" w:rsidRDefault="002670A1" w:rsidP="002670A1">
      <w:pPr>
        <w:ind w:left="10344" w:right="-29" w:firstLine="276"/>
        <w:jc w:val="both"/>
      </w:pPr>
      <w:r w:rsidRPr="00084E29">
        <w:t xml:space="preserve">городского округа  </w:t>
      </w:r>
    </w:p>
    <w:p w:rsidR="002670A1" w:rsidRPr="00084E29" w:rsidRDefault="002670A1" w:rsidP="002670A1">
      <w:pPr>
        <w:ind w:left="10068" w:right="-29" w:firstLine="552"/>
        <w:jc w:val="both"/>
      </w:pPr>
      <w:r w:rsidRPr="00084E29">
        <w:t>от</w:t>
      </w:r>
      <w:r>
        <w:t xml:space="preserve"> 14.06.2017 </w:t>
      </w:r>
      <w:r w:rsidRPr="00084E29">
        <w:t>№</w:t>
      </w:r>
      <w:r>
        <w:t xml:space="preserve"> 1186-НПА</w:t>
      </w:r>
      <w:r w:rsidRPr="00084E29">
        <w:t xml:space="preserve"> </w:t>
      </w:r>
      <w:r>
        <w:t xml:space="preserve">         </w:t>
      </w:r>
    </w:p>
    <w:p w:rsidR="002670A1" w:rsidRDefault="002670A1" w:rsidP="002670A1">
      <w:pPr>
        <w:pStyle w:val="ConsPlusNormal"/>
        <w:outlineLvl w:val="1"/>
      </w:pPr>
      <w:r>
        <w:t xml:space="preserve">                                                                                                </w:t>
      </w:r>
    </w:p>
    <w:p w:rsidR="002670A1" w:rsidRPr="000F05EE" w:rsidRDefault="002670A1" w:rsidP="002670A1">
      <w:pPr>
        <w:ind w:firstLine="709"/>
        <w:jc w:val="right"/>
      </w:pPr>
    </w:p>
    <w:p w:rsidR="002670A1" w:rsidRPr="00950F31" w:rsidRDefault="002670A1" w:rsidP="002670A1">
      <w:pPr>
        <w:ind w:firstLine="709"/>
        <w:jc w:val="center"/>
        <w:rPr>
          <w:bCs/>
          <w:kern w:val="36"/>
          <w:sz w:val="26"/>
          <w:szCs w:val="48"/>
        </w:rPr>
      </w:pPr>
      <w:r w:rsidRPr="00950F31">
        <w:rPr>
          <w:bCs/>
          <w:kern w:val="36"/>
          <w:sz w:val="26"/>
          <w:szCs w:val="48"/>
        </w:rPr>
        <w:t xml:space="preserve">Журнал учета уведомлений </w:t>
      </w:r>
    </w:p>
    <w:p w:rsidR="002670A1" w:rsidRPr="00950F31" w:rsidRDefault="002670A1" w:rsidP="002670A1">
      <w:pPr>
        <w:ind w:firstLine="709"/>
        <w:jc w:val="center"/>
        <w:rPr>
          <w:bCs/>
          <w:kern w:val="36"/>
          <w:sz w:val="26"/>
          <w:szCs w:val="48"/>
        </w:rPr>
      </w:pPr>
      <w:r w:rsidRPr="00950F31">
        <w:rPr>
          <w:bCs/>
          <w:kern w:val="36"/>
          <w:sz w:val="26"/>
          <w:szCs w:val="48"/>
        </w:rPr>
        <w:t xml:space="preserve">о фактах обращений в целях склонения муниципальных служащих </w:t>
      </w:r>
    </w:p>
    <w:p w:rsidR="002670A1" w:rsidRPr="00950F31" w:rsidRDefault="002670A1" w:rsidP="002670A1">
      <w:pPr>
        <w:ind w:firstLine="709"/>
        <w:jc w:val="center"/>
        <w:rPr>
          <w:bCs/>
          <w:kern w:val="36"/>
          <w:sz w:val="26"/>
          <w:szCs w:val="48"/>
        </w:rPr>
      </w:pPr>
      <w:r w:rsidRPr="00950F31">
        <w:rPr>
          <w:bCs/>
          <w:kern w:val="36"/>
          <w:sz w:val="26"/>
          <w:szCs w:val="48"/>
        </w:rPr>
        <w:t>к совершению коррупционных правонарушений</w:t>
      </w:r>
    </w:p>
    <w:p w:rsidR="002670A1" w:rsidRPr="00F84988" w:rsidRDefault="002670A1" w:rsidP="002670A1">
      <w:pPr>
        <w:ind w:firstLine="709"/>
        <w:jc w:val="center"/>
        <w:rPr>
          <w:b/>
          <w:bCs/>
          <w:kern w:val="36"/>
          <w:sz w:val="26"/>
          <w:szCs w:val="4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2409"/>
        <w:gridCol w:w="1560"/>
        <w:gridCol w:w="1867"/>
        <w:gridCol w:w="1544"/>
        <w:gridCol w:w="1692"/>
      </w:tblGrid>
      <w:tr w:rsidR="002670A1" w:rsidTr="00352BB1">
        <w:tc>
          <w:tcPr>
            <w:tcW w:w="709" w:type="dxa"/>
            <w:vMerge w:val="restart"/>
            <w:shd w:val="clear" w:color="auto" w:fill="auto"/>
          </w:tcPr>
          <w:p w:rsidR="002670A1" w:rsidRPr="00B175C0" w:rsidRDefault="002670A1" w:rsidP="00352BB1">
            <w:pPr>
              <w:jc w:val="center"/>
            </w:pPr>
            <w:r>
              <w:t>№</w:t>
            </w:r>
          </w:p>
          <w:p w:rsidR="002670A1" w:rsidRDefault="002670A1" w:rsidP="00352BB1">
            <w:pPr>
              <w:jc w:val="center"/>
            </w:pPr>
            <w:r w:rsidRPr="000F05EE"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670A1" w:rsidRDefault="002670A1" w:rsidP="00352BB1">
            <w:pPr>
              <w:jc w:val="center"/>
            </w:pPr>
            <w:r w:rsidRPr="000F05EE">
              <w:t xml:space="preserve">Номер, дата </w:t>
            </w:r>
            <w:r>
              <w:t xml:space="preserve">и время регистрации </w:t>
            </w:r>
            <w:r w:rsidRPr="000F05EE">
              <w:t>уведомления</w:t>
            </w:r>
          </w:p>
        </w:tc>
        <w:tc>
          <w:tcPr>
            <w:tcW w:w="7537" w:type="dxa"/>
            <w:gridSpan w:val="4"/>
            <w:shd w:val="clear" w:color="auto" w:fill="auto"/>
          </w:tcPr>
          <w:p w:rsidR="002670A1" w:rsidRDefault="002670A1" w:rsidP="00352BB1">
            <w:pPr>
              <w:jc w:val="center"/>
            </w:pPr>
            <w:r w:rsidRPr="000F05EE">
              <w:t>Сведения о муниципальном служащем, направившем уведомление</w:t>
            </w:r>
          </w:p>
          <w:p w:rsidR="002670A1" w:rsidRDefault="002670A1" w:rsidP="00352BB1">
            <w:pPr>
              <w:jc w:val="center"/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2670A1" w:rsidRDefault="002670A1" w:rsidP="00352BB1">
            <w:pPr>
              <w:jc w:val="center"/>
            </w:pPr>
            <w:r w:rsidRPr="000F05EE">
              <w:t>Краткое содержание уведомления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2670A1" w:rsidRDefault="002670A1" w:rsidP="00352BB1">
            <w:pPr>
              <w:jc w:val="center"/>
            </w:pPr>
            <w:r w:rsidRPr="000F05EE">
              <w:t>Ф.И.О. лица, принявшего уведомление</w:t>
            </w:r>
          </w:p>
        </w:tc>
      </w:tr>
      <w:tr w:rsidR="002670A1" w:rsidTr="00352BB1">
        <w:tc>
          <w:tcPr>
            <w:tcW w:w="709" w:type="dxa"/>
            <w:vMerge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670A1" w:rsidRDefault="002670A1" w:rsidP="00352BB1">
            <w:pPr>
              <w:jc w:val="center"/>
            </w:pPr>
            <w:r>
              <w:t>Ф.И.О.</w:t>
            </w:r>
          </w:p>
        </w:tc>
        <w:tc>
          <w:tcPr>
            <w:tcW w:w="2409" w:type="dxa"/>
            <w:shd w:val="clear" w:color="auto" w:fill="auto"/>
          </w:tcPr>
          <w:p w:rsidR="002670A1" w:rsidRDefault="002670A1" w:rsidP="00352BB1">
            <w:pPr>
              <w:jc w:val="center"/>
            </w:pPr>
            <w:r w:rsidRPr="000F05EE">
              <w:t>документ, удостоверяющий личность - паспорт гражданина Российской Федерации; служебное удостоверение</w:t>
            </w:r>
          </w:p>
        </w:tc>
        <w:tc>
          <w:tcPr>
            <w:tcW w:w="1560" w:type="dxa"/>
            <w:shd w:val="clear" w:color="auto" w:fill="auto"/>
          </w:tcPr>
          <w:p w:rsidR="002670A1" w:rsidRDefault="002670A1" w:rsidP="00352BB1">
            <w:pPr>
              <w:jc w:val="center"/>
            </w:pPr>
            <w:r w:rsidRPr="000F05EE">
              <w:t>должность</w:t>
            </w:r>
          </w:p>
        </w:tc>
        <w:tc>
          <w:tcPr>
            <w:tcW w:w="1867" w:type="dxa"/>
            <w:shd w:val="clear" w:color="auto" w:fill="auto"/>
          </w:tcPr>
          <w:p w:rsidR="002670A1" w:rsidRDefault="002670A1" w:rsidP="00352BB1">
            <w:pPr>
              <w:jc w:val="center"/>
            </w:pPr>
            <w:r w:rsidRPr="000F05EE">
              <w:t>контактный номер телефона</w:t>
            </w:r>
          </w:p>
        </w:tc>
        <w:tc>
          <w:tcPr>
            <w:tcW w:w="1544" w:type="dxa"/>
            <w:vMerge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  <w:tc>
          <w:tcPr>
            <w:tcW w:w="1692" w:type="dxa"/>
            <w:vMerge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</w:tr>
      <w:tr w:rsidR="002670A1" w:rsidTr="00352BB1">
        <w:tc>
          <w:tcPr>
            <w:tcW w:w="709" w:type="dxa"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  <w:tc>
          <w:tcPr>
            <w:tcW w:w="1867" w:type="dxa"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670A1" w:rsidRDefault="002670A1" w:rsidP="00352BB1">
            <w:pPr>
              <w:jc w:val="center"/>
            </w:pPr>
          </w:p>
        </w:tc>
      </w:tr>
      <w:tr w:rsidR="002670A1" w:rsidTr="00352BB1">
        <w:tc>
          <w:tcPr>
            <w:tcW w:w="709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867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544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692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</w:tr>
      <w:tr w:rsidR="002670A1" w:rsidTr="00352BB1">
        <w:tc>
          <w:tcPr>
            <w:tcW w:w="709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867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544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692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</w:tr>
      <w:tr w:rsidR="002670A1" w:rsidTr="00352BB1">
        <w:tc>
          <w:tcPr>
            <w:tcW w:w="709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867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544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692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</w:tr>
      <w:tr w:rsidR="002670A1" w:rsidTr="00352BB1">
        <w:tc>
          <w:tcPr>
            <w:tcW w:w="709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867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544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  <w:tc>
          <w:tcPr>
            <w:tcW w:w="1692" w:type="dxa"/>
            <w:shd w:val="clear" w:color="auto" w:fill="auto"/>
          </w:tcPr>
          <w:p w:rsidR="002670A1" w:rsidRDefault="002670A1" w:rsidP="00352BB1">
            <w:pPr>
              <w:jc w:val="both"/>
            </w:pPr>
          </w:p>
        </w:tc>
      </w:tr>
    </w:tbl>
    <w:p w:rsidR="002670A1" w:rsidRDefault="002670A1" w:rsidP="002670A1">
      <w:pPr>
        <w:jc w:val="both"/>
        <w:rPr>
          <w:sz w:val="26"/>
          <w:szCs w:val="28"/>
        </w:rPr>
        <w:sectPr w:rsidR="002670A1" w:rsidSect="003851FC">
          <w:pgSz w:w="16840" w:h="11907" w:orient="landscape" w:code="9"/>
          <w:pgMar w:top="851" w:right="851" w:bottom="1418" w:left="1021" w:header="720" w:footer="720" w:gutter="0"/>
          <w:cols w:space="720"/>
          <w:titlePg/>
        </w:sectPr>
      </w:pPr>
    </w:p>
    <w:p w:rsidR="002670A1" w:rsidRPr="00BB4308" w:rsidRDefault="002670A1" w:rsidP="002670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70A1" w:rsidRDefault="002670A1" w:rsidP="009C5047">
      <w:pPr>
        <w:ind w:right="-2"/>
        <w:jc w:val="both"/>
        <w:rPr>
          <w:sz w:val="26"/>
          <w:szCs w:val="26"/>
        </w:rPr>
      </w:pPr>
    </w:p>
    <w:p w:rsidR="002670A1" w:rsidRPr="00ED505E" w:rsidRDefault="002670A1" w:rsidP="009C5047">
      <w:pPr>
        <w:ind w:right="-2"/>
        <w:jc w:val="both"/>
        <w:rPr>
          <w:sz w:val="24"/>
          <w:szCs w:val="24"/>
        </w:rPr>
      </w:pPr>
    </w:p>
    <w:sectPr w:rsidR="002670A1" w:rsidRPr="00ED505E" w:rsidSect="00ED50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5D" w:rsidRDefault="009B6B5D" w:rsidP="00ED505E">
      <w:r>
        <w:separator/>
      </w:r>
    </w:p>
  </w:endnote>
  <w:endnote w:type="continuationSeparator" w:id="0">
    <w:p w:rsidR="009B6B5D" w:rsidRDefault="009B6B5D" w:rsidP="00ED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5D" w:rsidRDefault="009B6B5D" w:rsidP="00ED505E">
      <w:r>
        <w:separator/>
      </w:r>
    </w:p>
  </w:footnote>
  <w:footnote w:type="continuationSeparator" w:id="0">
    <w:p w:rsidR="009B6B5D" w:rsidRDefault="009B6B5D" w:rsidP="00ED5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0A1" w:rsidRDefault="002670A1">
    <w:pPr>
      <w:pStyle w:val="a5"/>
      <w:jc w:val="right"/>
    </w:pPr>
  </w:p>
  <w:p w:rsidR="002670A1" w:rsidRDefault="002670A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84A02">
      <w:rPr>
        <w:noProof/>
      </w:rPr>
      <w:t>4</w:t>
    </w:r>
    <w:r>
      <w:fldChar w:fldCharType="end"/>
    </w:r>
  </w:p>
  <w:p w:rsidR="002670A1" w:rsidRDefault="002670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923994"/>
      <w:docPartObj>
        <w:docPartGallery w:val="Page Numbers (Top of Page)"/>
        <w:docPartUnique/>
      </w:docPartObj>
    </w:sdtPr>
    <w:sdtEndPr/>
    <w:sdtContent>
      <w:p w:rsidR="00ED505E" w:rsidRDefault="00ED505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A1">
          <w:rPr>
            <w:noProof/>
          </w:rPr>
          <w:t>4</w:t>
        </w:r>
        <w:r>
          <w:fldChar w:fldCharType="end"/>
        </w:r>
      </w:p>
    </w:sdtContent>
  </w:sdt>
  <w:p w:rsidR="00ED505E" w:rsidRDefault="00ED5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8"/>
    <w:rsid w:val="00052273"/>
    <w:rsid w:val="000C146C"/>
    <w:rsid w:val="000D3C2C"/>
    <w:rsid w:val="001554E1"/>
    <w:rsid w:val="001B328C"/>
    <w:rsid w:val="002670A1"/>
    <w:rsid w:val="00372BFC"/>
    <w:rsid w:val="003B3ED6"/>
    <w:rsid w:val="00451748"/>
    <w:rsid w:val="004C700E"/>
    <w:rsid w:val="004E0F84"/>
    <w:rsid w:val="0052223A"/>
    <w:rsid w:val="00571698"/>
    <w:rsid w:val="005D4325"/>
    <w:rsid w:val="005E2EEC"/>
    <w:rsid w:val="00640457"/>
    <w:rsid w:val="00816FA5"/>
    <w:rsid w:val="00832DF5"/>
    <w:rsid w:val="009B6B5D"/>
    <w:rsid w:val="009C1AA0"/>
    <w:rsid w:val="009C5047"/>
    <w:rsid w:val="00A84A02"/>
    <w:rsid w:val="00AE0E32"/>
    <w:rsid w:val="00AF78A1"/>
    <w:rsid w:val="00B23867"/>
    <w:rsid w:val="00C97B3A"/>
    <w:rsid w:val="00CD4BC0"/>
    <w:rsid w:val="00D30A55"/>
    <w:rsid w:val="00E71D07"/>
    <w:rsid w:val="00EB5DBF"/>
    <w:rsid w:val="00ED505E"/>
    <w:rsid w:val="00F124BB"/>
    <w:rsid w:val="00F16F22"/>
    <w:rsid w:val="00F64560"/>
    <w:rsid w:val="00F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DCB57-B9C8-4C29-AF51-81466A3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50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5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D50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5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C5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267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4AFA0BED4AE605F58601D5F4DEBD46F31CB65CC7CDADF08DE05C9B34CF598C652BE1BD2BDA4FBEE1R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Троценко Наталья Александровна</cp:lastModifiedBy>
  <cp:revision>4</cp:revision>
  <cp:lastPrinted>2017-06-01T05:24:00Z</cp:lastPrinted>
  <dcterms:created xsi:type="dcterms:W3CDTF">2017-06-16T00:41:00Z</dcterms:created>
  <dcterms:modified xsi:type="dcterms:W3CDTF">2017-06-16T04:47:00Z</dcterms:modified>
</cp:coreProperties>
</file>