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ED" w:rsidRDefault="005863ED">
      <w:pPr>
        <w:pStyle w:val="ConsPlusTitlePage"/>
      </w:pPr>
      <w:bookmarkStart w:id="0" w:name="_GoBack"/>
      <w:bookmarkEnd w:id="0"/>
    </w:p>
    <w:p w:rsidR="005863ED" w:rsidRDefault="005863ED">
      <w:pPr>
        <w:pStyle w:val="ConsPlusNormal"/>
        <w:jc w:val="both"/>
        <w:outlineLvl w:val="0"/>
      </w:pPr>
    </w:p>
    <w:p w:rsidR="005863ED" w:rsidRDefault="005863ED">
      <w:pPr>
        <w:pStyle w:val="ConsPlusTitle"/>
        <w:jc w:val="center"/>
        <w:outlineLvl w:val="0"/>
      </w:pPr>
      <w:r>
        <w:t>ПРИМОРСКИЙ КРАЙ</w:t>
      </w:r>
    </w:p>
    <w:p w:rsidR="005863ED" w:rsidRDefault="005863ED">
      <w:pPr>
        <w:pStyle w:val="ConsPlusTitle"/>
        <w:jc w:val="center"/>
      </w:pPr>
      <w:r>
        <w:t>ДУМА НАХОДКИНСКОГО ГОРОДСКОГО ОКРУГА</w:t>
      </w:r>
    </w:p>
    <w:p w:rsidR="005863ED" w:rsidRDefault="005863ED">
      <w:pPr>
        <w:pStyle w:val="ConsPlusTitle"/>
        <w:jc w:val="center"/>
      </w:pPr>
    </w:p>
    <w:p w:rsidR="005863ED" w:rsidRDefault="005863ED">
      <w:pPr>
        <w:pStyle w:val="ConsPlusTitle"/>
        <w:jc w:val="center"/>
      </w:pPr>
      <w:r>
        <w:t>РЕШЕНИЕ</w:t>
      </w:r>
    </w:p>
    <w:p w:rsidR="005863ED" w:rsidRDefault="005863ED">
      <w:pPr>
        <w:pStyle w:val="ConsPlusTitle"/>
        <w:jc w:val="center"/>
      </w:pPr>
      <w:r>
        <w:t>от 24 мая 2016 г. N 893-НПА</w:t>
      </w:r>
    </w:p>
    <w:p w:rsidR="005863ED" w:rsidRDefault="005863ED">
      <w:pPr>
        <w:pStyle w:val="ConsPlusTitle"/>
        <w:jc w:val="center"/>
      </w:pPr>
    </w:p>
    <w:p w:rsidR="005863ED" w:rsidRDefault="005863ED">
      <w:pPr>
        <w:pStyle w:val="ConsPlusTitle"/>
        <w:jc w:val="center"/>
      </w:pPr>
      <w:r>
        <w:t>О ПОРЯДКЕ ПРОВЕДЕНИЯ КОНКУРСА НА ЗАМЕЩЕНИЕ</w:t>
      </w:r>
    </w:p>
    <w:p w:rsidR="005863ED" w:rsidRDefault="005863ED">
      <w:pPr>
        <w:pStyle w:val="ConsPlusTitle"/>
        <w:jc w:val="center"/>
      </w:pPr>
      <w:r>
        <w:t>ВАКАНТНОЙ ДОЛЖНОСТИ МУНИЦИПАЛЬНОЙ СЛУЖБЫ В ОРГАНАХ МЕСТНОГО</w:t>
      </w:r>
    </w:p>
    <w:p w:rsidR="005863ED" w:rsidRDefault="005863ED">
      <w:pPr>
        <w:pStyle w:val="ConsPlusTitle"/>
        <w:jc w:val="center"/>
      </w:pPr>
      <w:r>
        <w:t>САМОУПРАВЛЕНИЯ НАХОДКИНСКОГО ГОРОДСКОГО ОКРУГА</w:t>
      </w:r>
    </w:p>
    <w:p w:rsidR="005863ED" w:rsidRDefault="00586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ED" w:rsidRDefault="00586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3ED" w:rsidRDefault="00586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3ED" w:rsidRDefault="005863ED">
            <w:pPr>
              <w:pStyle w:val="ConsPlusNormal"/>
              <w:jc w:val="center"/>
            </w:pPr>
            <w:r>
              <w:rPr>
                <w:color w:val="392C69"/>
              </w:rPr>
              <w:t>Список изменяющих документов</w:t>
            </w:r>
          </w:p>
          <w:p w:rsidR="005863ED" w:rsidRDefault="005863ED">
            <w:pPr>
              <w:pStyle w:val="ConsPlusNormal"/>
              <w:jc w:val="center"/>
            </w:pPr>
            <w:r>
              <w:rPr>
                <w:color w:val="392C69"/>
              </w:rPr>
              <w:t>(в ред. Решений Думы Находкинского городского округа</w:t>
            </w:r>
          </w:p>
          <w:p w:rsidR="005863ED" w:rsidRDefault="005863ED">
            <w:pPr>
              <w:pStyle w:val="ConsPlusNormal"/>
              <w:jc w:val="center"/>
            </w:pPr>
            <w:r>
              <w:rPr>
                <w:color w:val="392C69"/>
              </w:rPr>
              <w:t xml:space="preserve">от 23.12.2016 </w:t>
            </w:r>
            <w:hyperlink r:id="rId4">
              <w:r>
                <w:rPr>
                  <w:color w:val="0000FF"/>
                </w:rPr>
                <w:t>N 1058-НПА</w:t>
              </w:r>
            </w:hyperlink>
            <w:r>
              <w:rPr>
                <w:color w:val="392C69"/>
              </w:rPr>
              <w:t xml:space="preserve">, от 27.01.2017 </w:t>
            </w:r>
            <w:hyperlink r:id="rId5">
              <w:r>
                <w:rPr>
                  <w:color w:val="0000FF"/>
                </w:rPr>
                <w:t>N 1093-НПА</w:t>
              </w:r>
            </w:hyperlink>
            <w:r>
              <w:rPr>
                <w:color w:val="392C69"/>
              </w:rPr>
              <w:t>,</w:t>
            </w:r>
          </w:p>
          <w:p w:rsidR="005863ED" w:rsidRDefault="005863ED">
            <w:pPr>
              <w:pStyle w:val="ConsPlusNormal"/>
              <w:jc w:val="center"/>
            </w:pPr>
            <w:r>
              <w:rPr>
                <w:color w:val="392C69"/>
              </w:rPr>
              <w:t xml:space="preserve">от 08.11.2017 </w:t>
            </w:r>
            <w:hyperlink r:id="rId6">
              <w:r>
                <w:rPr>
                  <w:color w:val="0000FF"/>
                </w:rPr>
                <w:t>N 44-НПА</w:t>
              </w:r>
            </w:hyperlink>
            <w:r>
              <w:rPr>
                <w:color w:val="392C69"/>
              </w:rPr>
              <w:t xml:space="preserve">, от 16.10.2019 </w:t>
            </w:r>
            <w:hyperlink r:id="rId7">
              <w:r>
                <w:rPr>
                  <w:color w:val="0000FF"/>
                </w:rPr>
                <w:t>N 478-НПА</w:t>
              </w:r>
            </w:hyperlink>
            <w:r>
              <w:rPr>
                <w:color w:val="392C69"/>
              </w:rPr>
              <w:t>,</w:t>
            </w:r>
          </w:p>
          <w:p w:rsidR="005863ED" w:rsidRDefault="005863ED">
            <w:pPr>
              <w:pStyle w:val="ConsPlusNormal"/>
              <w:jc w:val="center"/>
            </w:pPr>
            <w:r>
              <w:rPr>
                <w:color w:val="392C69"/>
              </w:rPr>
              <w:t xml:space="preserve">от 28.10.2020 </w:t>
            </w:r>
            <w:hyperlink r:id="rId8">
              <w:r>
                <w:rPr>
                  <w:color w:val="0000FF"/>
                </w:rPr>
                <w:t>N 720-НПА</w:t>
              </w:r>
            </w:hyperlink>
            <w:r>
              <w:rPr>
                <w:color w:val="392C69"/>
              </w:rPr>
              <w:t xml:space="preserve">, от 29.05.2024 </w:t>
            </w:r>
            <w:hyperlink r:id="rId9">
              <w:r>
                <w:rPr>
                  <w:color w:val="0000FF"/>
                </w:rPr>
                <w:t>N 346-НПА</w:t>
              </w:r>
            </w:hyperlink>
            <w:r>
              <w:rPr>
                <w:color w:val="392C69"/>
              </w:rPr>
              <w:t>,</w:t>
            </w:r>
          </w:p>
          <w:p w:rsidR="005863ED" w:rsidRDefault="005863ED">
            <w:pPr>
              <w:pStyle w:val="ConsPlusNormal"/>
              <w:jc w:val="center"/>
            </w:pPr>
            <w:r>
              <w:rPr>
                <w:color w:val="392C69"/>
              </w:rPr>
              <w:t xml:space="preserve">от 30.10.2024 </w:t>
            </w:r>
            <w:hyperlink r:id="rId10">
              <w:r>
                <w:rPr>
                  <w:color w:val="0000FF"/>
                </w:rPr>
                <w:t>N 397-НПА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3ED" w:rsidRDefault="005863ED">
            <w:pPr>
              <w:pStyle w:val="ConsPlusNormal"/>
            </w:pPr>
          </w:p>
        </w:tc>
      </w:tr>
    </w:tbl>
    <w:p w:rsidR="005863ED" w:rsidRDefault="005863ED">
      <w:pPr>
        <w:pStyle w:val="ConsPlusNormal"/>
        <w:jc w:val="both"/>
      </w:pPr>
    </w:p>
    <w:p w:rsidR="005863ED" w:rsidRDefault="005863ED">
      <w:pPr>
        <w:pStyle w:val="ConsPlusNormal"/>
        <w:ind w:firstLine="540"/>
        <w:jc w:val="both"/>
      </w:pPr>
      <w:r>
        <w:t xml:space="preserve">1. Настоящее решение разработано в соответствии с Федеральным </w:t>
      </w:r>
      <w:hyperlink r:id="rId11">
        <w:r>
          <w:rPr>
            <w:color w:val="0000FF"/>
          </w:rPr>
          <w:t>законом</w:t>
        </w:r>
      </w:hyperlink>
      <w:r>
        <w:t xml:space="preserve"> от 02.03.2007 N 25-ФЗ "О муниципальной службе в Российской Федерации", </w:t>
      </w:r>
      <w:hyperlink r:id="rId12">
        <w:r>
          <w:rPr>
            <w:color w:val="0000FF"/>
          </w:rPr>
          <w:t>Законом</w:t>
        </w:r>
      </w:hyperlink>
      <w:r>
        <w:t xml:space="preserve"> Приморского края от 04.06.2007 N 82-КЗ "О муниципальной службе в Приморском крае", </w:t>
      </w:r>
      <w:hyperlink r:id="rId13">
        <w:r>
          <w:rPr>
            <w:color w:val="0000FF"/>
          </w:rPr>
          <w:t>Уставом</w:t>
        </w:r>
      </w:hyperlink>
      <w:r>
        <w:t xml:space="preserve"> Находкинского городского округа и определяет порядок проведения конкурса на замещение вакантной должности муниципальной службы в органах местного самоуправления Находкинского городского округа (далее - вакантная должность муниципальной службы).</w:t>
      </w:r>
    </w:p>
    <w:p w:rsidR="005863ED" w:rsidRDefault="005863ED">
      <w:pPr>
        <w:pStyle w:val="ConsPlusNormal"/>
        <w:spacing w:before="220"/>
        <w:ind w:firstLine="540"/>
        <w:jc w:val="both"/>
      </w:pPr>
      <w:r>
        <w:t>Конкурс на замещение вакантной должности муниципальной службы в органах местного самоуправления Находкинского городского округа (далее - конкурс) обеспечивает право граждан Российской Федерации 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на равный доступ к муниципальной службе, а также право муниципальных служащих на должностной рост на конкурсной основе.</w:t>
      </w:r>
    </w:p>
    <w:p w:rsidR="005863ED" w:rsidRDefault="005863ED">
      <w:pPr>
        <w:pStyle w:val="ConsPlusNormal"/>
        <w:spacing w:before="220"/>
        <w:ind w:firstLine="540"/>
        <w:jc w:val="both"/>
      </w:pPr>
      <w:bookmarkStart w:id="1" w:name="P19"/>
      <w:bookmarkEnd w:id="1"/>
      <w:r>
        <w:t>1.1. При замещении должности муниципальной службы, исполнение должностных обязанностей по которой связано с выполнением отдельных государственных полномочий, заключению трудового договора предшествует конкурс.</w:t>
      </w:r>
    </w:p>
    <w:p w:rsidR="005863ED" w:rsidRDefault="005863ED">
      <w:pPr>
        <w:pStyle w:val="ConsPlusNormal"/>
        <w:spacing w:before="220"/>
        <w:ind w:firstLine="540"/>
        <w:jc w:val="both"/>
      </w:pPr>
      <w:hyperlink w:anchor="P103">
        <w:r>
          <w:rPr>
            <w:color w:val="0000FF"/>
          </w:rPr>
          <w:t>Перечень</w:t>
        </w:r>
      </w:hyperlink>
      <w:r>
        <w:t xml:space="preserve"> должностей муниципальной службы, исполнение должностных обязанностей по которой связано с выполнением отдельных государственных полномочий, для замещения которых проводится конкурс, утверждается решением Думы Находкинского городского округа (приложение).</w:t>
      </w:r>
    </w:p>
    <w:p w:rsidR="005863ED" w:rsidRDefault="005863ED">
      <w:pPr>
        <w:pStyle w:val="ConsPlusNormal"/>
        <w:jc w:val="both"/>
      </w:pPr>
      <w:r>
        <w:t xml:space="preserve">(п. 1.1 введен </w:t>
      </w:r>
      <w:hyperlink r:id="rId14">
        <w:r>
          <w:rPr>
            <w:color w:val="0000FF"/>
          </w:rPr>
          <w:t>Решением</w:t>
        </w:r>
      </w:hyperlink>
      <w:r>
        <w:t xml:space="preserve"> Думы Находкинского городского округа от 08.11.2017 N 44-НПА)</w:t>
      </w:r>
    </w:p>
    <w:p w:rsidR="005863ED" w:rsidRDefault="005863ED">
      <w:pPr>
        <w:pStyle w:val="ConsPlusNormal"/>
        <w:spacing w:before="220"/>
        <w:ind w:firstLine="540"/>
        <w:jc w:val="both"/>
      </w:pPr>
      <w:r>
        <w:t>2. Конкурс в органе местного самоуправления Находкинского городского округа объявляется по решению руководителя соответствующего органа местного самоуправления Находкинского городского округа.</w:t>
      </w:r>
    </w:p>
    <w:p w:rsidR="005863ED" w:rsidRDefault="005863ED">
      <w:pPr>
        <w:pStyle w:val="ConsPlusNormal"/>
        <w:spacing w:before="220"/>
        <w:ind w:firstLine="540"/>
        <w:jc w:val="both"/>
      </w:pPr>
      <w:r>
        <w:t>Перечень должностей муниципальной службы в аппарате Думы Находкинского городского округа и в Контрольно-счетной палате Находкинского городского округа, замещение которых осуществляется по результатам конкурса, утверждается нормативным правовым актом Думы Находкинского городского округа.</w:t>
      </w:r>
    </w:p>
    <w:p w:rsidR="005863ED" w:rsidRDefault="005863ED">
      <w:pPr>
        <w:pStyle w:val="ConsPlusNormal"/>
        <w:spacing w:before="220"/>
        <w:ind w:firstLine="540"/>
        <w:jc w:val="both"/>
      </w:pPr>
      <w:r>
        <w:t xml:space="preserve">Перечень должностей муниципальной службы в администрации Находкинского городского округа, замещение которых осуществляется по результатам конкурса, утверждается нормативным </w:t>
      </w:r>
      <w:r>
        <w:lastRenderedPageBreak/>
        <w:t xml:space="preserve">правовым актом администрации Находкинского городского округа, за исключением случая, установленного </w:t>
      </w:r>
      <w:hyperlink w:anchor="P19">
        <w:r>
          <w:rPr>
            <w:color w:val="0000FF"/>
          </w:rPr>
          <w:t>пунктом 1.1</w:t>
        </w:r>
      </w:hyperlink>
      <w:r>
        <w:t xml:space="preserve"> настоящего решения.</w:t>
      </w:r>
    </w:p>
    <w:p w:rsidR="005863ED" w:rsidRDefault="005863ED">
      <w:pPr>
        <w:pStyle w:val="ConsPlusNormal"/>
        <w:jc w:val="both"/>
      </w:pPr>
      <w:r>
        <w:t xml:space="preserve">(в ред. Решений Думы Находкинского городского округа от 23.12.2016 </w:t>
      </w:r>
      <w:hyperlink r:id="rId15">
        <w:r>
          <w:rPr>
            <w:color w:val="0000FF"/>
          </w:rPr>
          <w:t>N 1058-НПА</w:t>
        </w:r>
      </w:hyperlink>
      <w:r>
        <w:t xml:space="preserve">, от 08.11.2017 </w:t>
      </w:r>
      <w:hyperlink r:id="rId16">
        <w:r>
          <w:rPr>
            <w:color w:val="0000FF"/>
          </w:rPr>
          <w:t>N 44-НПА</w:t>
        </w:r>
      </w:hyperlink>
      <w:r>
        <w:t>)</w:t>
      </w:r>
    </w:p>
    <w:p w:rsidR="005863ED" w:rsidRDefault="005863ED">
      <w:pPr>
        <w:pStyle w:val="ConsPlusNormal"/>
        <w:spacing w:before="220"/>
        <w:ind w:firstLine="540"/>
        <w:jc w:val="both"/>
      </w:pPr>
      <w:r>
        <w:t>2.1. Конкурс не проводится:</w:t>
      </w:r>
    </w:p>
    <w:p w:rsidR="005863ED" w:rsidRDefault="005863ED">
      <w:pPr>
        <w:pStyle w:val="ConsPlusNormal"/>
        <w:spacing w:before="220"/>
        <w:ind w:firstLine="540"/>
        <w:jc w:val="both"/>
      </w:pPr>
      <w:r>
        <w:t>1) при заключении срочного трудового договора;</w:t>
      </w:r>
    </w:p>
    <w:p w:rsidR="005863ED" w:rsidRDefault="005863ED">
      <w:pPr>
        <w:pStyle w:val="ConsPlusNormal"/>
        <w:spacing w:before="220"/>
        <w:ind w:firstLine="540"/>
        <w:jc w:val="both"/>
      </w:pPr>
      <w:r>
        <w:t>2) при сокращении должностей муниципальной службы, в случае предоставления муниципальному служащему, замещающему сокращаемую должность муниципальной службы, с его письменного согласия иной должности муниципальной службы в том же органе местного самоуправления;</w:t>
      </w:r>
    </w:p>
    <w:p w:rsidR="005863ED" w:rsidRDefault="005863ED">
      <w:pPr>
        <w:pStyle w:val="ConsPlusNormal"/>
        <w:jc w:val="both"/>
      </w:pPr>
      <w:r>
        <w:t xml:space="preserve">(в ред. </w:t>
      </w:r>
      <w:hyperlink r:id="rId17">
        <w:r>
          <w:rPr>
            <w:color w:val="0000FF"/>
          </w:rPr>
          <w:t>Решения</w:t>
        </w:r>
      </w:hyperlink>
      <w:r>
        <w:t xml:space="preserve"> Думы Находкинского городского округа от 27.01.2017 N 1093-НПА)</w:t>
      </w:r>
    </w:p>
    <w:p w:rsidR="005863ED" w:rsidRDefault="005863ED">
      <w:pPr>
        <w:pStyle w:val="ConsPlusNormal"/>
        <w:spacing w:before="220"/>
        <w:ind w:firstLine="540"/>
        <w:jc w:val="both"/>
      </w:pPr>
      <w:r>
        <w:t>3) при назначении муниципального служащего на иную должность муниципальной службы в случае, если по состоянию здоровья в соответствии с медицинским заключением он не может исполнять должностные обязанности по замещаемой должности муниципальной службы;</w:t>
      </w:r>
    </w:p>
    <w:p w:rsidR="005863ED" w:rsidRDefault="005863ED">
      <w:pPr>
        <w:pStyle w:val="ConsPlusNormal"/>
        <w:jc w:val="both"/>
      </w:pPr>
      <w:r>
        <w:t xml:space="preserve">(в ред. </w:t>
      </w:r>
      <w:hyperlink r:id="rId18">
        <w:r>
          <w:rPr>
            <w:color w:val="0000FF"/>
          </w:rPr>
          <w:t>Решения</w:t>
        </w:r>
      </w:hyperlink>
      <w:r>
        <w:t xml:space="preserve"> Думы Находкинского городского округа от 27.01.2017 N 1093-НПА)</w:t>
      </w:r>
    </w:p>
    <w:p w:rsidR="005863ED" w:rsidRDefault="005863ED">
      <w:pPr>
        <w:pStyle w:val="ConsPlusNormal"/>
        <w:spacing w:before="220"/>
        <w:ind w:firstLine="540"/>
        <w:jc w:val="both"/>
      </w:pPr>
      <w:r>
        <w:t>4) при назначении на должность муниципальной службы муниципального служащего (гражданина), включенного в кадровый резерв на муниципальной службе по результатам конкурса на включение в кадровый резерв органа местного самоуправления либо по результатам аттестации муниципального служащего.</w:t>
      </w:r>
    </w:p>
    <w:p w:rsidR="005863ED" w:rsidRDefault="005863ED">
      <w:pPr>
        <w:pStyle w:val="ConsPlusNormal"/>
        <w:jc w:val="both"/>
      </w:pPr>
      <w:r>
        <w:t xml:space="preserve">(в ред. </w:t>
      </w:r>
      <w:hyperlink r:id="rId19">
        <w:r>
          <w:rPr>
            <w:color w:val="0000FF"/>
          </w:rPr>
          <w:t>Решения</w:t>
        </w:r>
      </w:hyperlink>
      <w:r>
        <w:t xml:space="preserve"> Думы Находкинского городского округа от 27.01.2017 N 1093-НПА)</w:t>
      </w:r>
    </w:p>
    <w:p w:rsidR="005863ED" w:rsidRDefault="005863ED">
      <w:pPr>
        <w:pStyle w:val="ConsPlusNormal"/>
        <w:spacing w:before="220"/>
        <w:ind w:firstLine="540"/>
        <w:jc w:val="both"/>
      </w:pPr>
      <w:r>
        <w:t>Конкурс может не проводиться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органа местного самоуправления.</w:t>
      </w:r>
    </w:p>
    <w:p w:rsidR="005863ED" w:rsidRDefault="005863ED">
      <w:pPr>
        <w:pStyle w:val="ConsPlusNormal"/>
        <w:jc w:val="both"/>
      </w:pPr>
      <w:r>
        <w:t xml:space="preserve">(п. 2.1 введен </w:t>
      </w:r>
      <w:hyperlink r:id="rId20">
        <w:r>
          <w:rPr>
            <w:color w:val="0000FF"/>
          </w:rPr>
          <w:t>Решением</w:t>
        </w:r>
      </w:hyperlink>
      <w:r>
        <w:t xml:space="preserve"> Думы Находкинского городского округа от 23.12.2016 N 1058-НПА)</w:t>
      </w:r>
    </w:p>
    <w:p w:rsidR="005863ED" w:rsidRDefault="005863ED">
      <w:pPr>
        <w:pStyle w:val="ConsPlusNormal"/>
        <w:spacing w:before="220"/>
        <w:ind w:firstLine="540"/>
        <w:jc w:val="both"/>
      </w:pPr>
      <w:r>
        <w:t>3. Право на участие в конкурсе имеют граждане, достигшие возраста 18 лет, но не старше 65 лет,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w:t>
      </w:r>
    </w:p>
    <w:p w:rsidR="005863ED" w:rsidRDefault="005863ED">
      <w:pPr>
        <w:pStyle w:val="ConsPlusNormal"/>
        <w:spacing w:before="220"/>
        <w:ind w:firstLine="540"/>
        <w:jc w:val="both"/>
      </w:pPr>
      <w: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5863ED" w:rsidRDefault="005863ED">
      <w:pPr>
        <w:pStyle w:val="ConsPlusNormal"/>
        <w:spacing w:before="220"/>
        <w:ind w:firstLine="540"/>
        <w:jc w:val="both"/>
      </w:pPr>
      <w:r>
        <w:t>4. Конкурс проводится в два этапа. На первом этапе орган местного самоуправления не позднее, чем за 20 дней до дня проведения конкурса публикует объявление о приеме документов для участия в конкурсе не менее чем в одном периодическом печатном издании, а также размещает информацию о проведении конкурса на сайте органа местного самоуправления.</w:t>
      </w:r>
    </w:p>
    <w:p w:rsidR="005863ED" w:rsidRDefault="005863ED">
      <w:pPr>
        <w:pStyle w:val="ConsPlusNormal"/>
        <w:spacing w:before="220"/>
        <w:ind w:firstLine="540"/>
        <w:jc w:val="both"/>
      </w:pPr>
      <w:r>
        <w:t xml:space="preserve">В публикуемом объявлении о приеме документов для участия в конкурсе указываются наименование вакантной должности муниципальной службы, требования, предъявляемые к претенденту на замещение этой должности, проект трудового договора, место и время приема документов, подлежащих представлению в соответствии с </w:t>
      </w:r>
      <w:hyperlink w:anchor="P41">
        <w:r>
          <w:rPr>
            <w:color w:val="0000FF"/>
          </w:rPr>
          <w:t>пунктом 5</w:t>
        </w:r>
      </w:hyperlink>
      <w:r>
        <w:t xml:space="preserve"> настоящего решения, срок, до истечения которого принимаются указанные документы, а также сведения об источнике подробной информации о конкурсе (телефон, факс, электронная почта, электронный адрес сайта органа местного самоуправления).</w:t>
      </w:r>
    </w:p>
    <w:p w:rsidR="005863ED" w:rsidRDefault="005863ED">
      <w:pPr>
        <w:pStyle w:val="ConsPlusNormal"/>
        <w:spacing w:before="220"/>
        <w:ind w:firstLine="540"/>
        <w:jc w:val="both"/>
      </w:pPr>
      <w:r>
        <w:t xml:space="preserve">На сайте органа местного самоуправления размещается следующая информация о конкурсе: наименование вакантной должности муниципальной службы, требования, предъявляемые к претенденту на замещение этой должности, условия прохождения муниципальной службы, проект </w:t>
      </w:r>
      <w:r>
        <w:lastRenderedPageBreak/>
        <w:t xml:space="preserve">трудового договора, место и время приема документов, подлежащих представлению в соответствии с </w:t>
      </w:r>
      <w:hyperlink w:anchor="P41">
        <w:r>
          <w:rPr>
            <w:color w:val="0000FF"/>
          </w:rPr>
          <w:t>пунктом 5</w:t>
        </w:r>
      </w:hyperlink>
      <w:r>
        <w:t xml:space="preserve"> настоящего решения,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
    <w:p w:rsidR="005863ED" w:rsidRDefault="005863ED">
      <w:pPr>
        <w:pStyle w:val="ConsPlusNormal"/>
        <w:spacing w:before="220"/>
        <w:ind w:firstLine="540"/>
        <w:jc w:val="both"/>
      </w:pPr>
      <w:bookmarkStart w:id="2" w:name="P41"/>
      <w:bookmarkEnd w:id="2"/>
      <w:r>
        <w:t>5.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5863ED" w:rsidRDefault="005863ED">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5863ED" w:rsidRDefault="005863ED">
      <w:pPr>
        <w:pStyle w:val="ConsPlusNormal"/>
        <w:spacing w:before="220"/>
        <w:ind w:firstLine="540"/>
        <w:jc w:val="both"/>
      </w:pPr>
      <w:r>
        <w:t>2) анкету по форме, установленной Президентом Российской Федерации, с приложением фотографии;</w:t>
      </w:r>
    </w:p>
    <w:p w:rsidR="005863ED" w:rsidRDefault="005863ED">
      <w:pPr>
        <w:pStyle w:val="ConsPlusNormal"/>
        <w:jc w:val="both"/>
      </w:pPr>
      <w:r>
        <w:t>(</w:t>
      </w:r>
      <w:proofErr w:type="spellStart"/>
      <w:r>
        <w:t>пп</w:t>
      </w:r>
      <w:proofErr w:type="spellEnd"/>
      <w:r>
        <w:t xml:space="preserve">. 2 в ред. </w:t>
      </w:r>
      <w:hyperlink r:id="rId21">
        <w:r>
          <w:rPr>
            <w:color w:val="0000FF"/>
          </w:rPr>
          <w:t>Решения</w:t>
        </w:r>
      </w:hyperlink>
      <w:r>
        <w:t xml:space="preserve"> Думы Находкинского городского округа от 29.05.2024 N 346-НПА)</w:t>
      </w:r>
    </w:p>
    <w:p w:rsidR="005863ED" w:rsidRDefault="005863ED">
      <w:pPr>
        <w:pStyle w:val="ConsPlusNormal"/>
        <w:spacing w:before="220"/>
        <w:ind w:firstLine="540"/>
        <w:jc w:val="both"/>
      </w:pPr>
      <w:r>
        <w:t>3) паспорт;</w:t>
      </w:r>
    </w:p>
    <w:p w:rsidR="005863ED" w:rsidRDefault="005863ED">
      <w:pPr>
        <w:pStyle w:val="ConsPlusNormal"/>
        <w:spacing w:before="220"/>
        <w:ind w:firstLine="540"/>
        <w:jc w:val="both"/>
      </w:pPr>
      <w:r>
        <w:t xml:space="preserve">4) трудовую книжку и (или) сведения о трудовой деятельности, предусмотренные </w:t>
      </w:r>
      <w:hyperlink r:id="rId22">
        <w:r>
          <w:rPr>
            <w:color w:val="0000FF"/>
          </w:rPr>
          <w:t>статьей 66.1</w:t>
        </w:r>
      </w:hyperlink>
      <w:r>
        <w:t xml:space="preserve"> Трудового кодекса Российской Федерации, за исключением случаев, когда трудовой договор (контракт) заключается впервые;</w:t>
      </w:r>
    </w:p>
    <w:p w:rsidR="005863ED" w:rsidRDefault="005863ED">
      <w:pPr>
        <w:pStyle w:val="ConsPlusNormal"/>
        <w:jc w:val="both"/>
      </w:pPr>
      <w:r>
        <w:t xml:space="preserve">(в ред. </w:t>
      </w:r>
      <w:hyperlink r:id="rId23">
        <w:r>
          <w:rPr>
            <w:color w:val="0000FF"/>
          </w:rPr>
          <w:t>Решения</w:t>
        </w:r>
      </w:hyperlink>
      <w:r>
        <w:t xml:space="preserve"> Думы Находкинского городского округа от 28.10.2020 N 720-НПА)</w:t>
      </w:r>
    </w:p>
    <w:p w:rsidR="005863ED" w:rsidRDefault="005863ED">
      <w:pPr>
        <w:pStyle w:val="ConsPlusNormal"/>
        <w:spacing w:before="220"/>
        <w:ind w:firstLine="540"/>
        <w:jc w:val="both"/>
      </w:pPr>
      <w:r>
        <w:t>5) документ об образовании и о квалификации;</w:t>
      </w:r>
    </w:p>
    <w:p w:rsidR="005863ED" w:rsidRDefault="005863ED">
      <w:pPr>
        <w:pStyle w:val="ConsPlusNormal"/>
        <w:jc w:val="both"/>
      </w:pPr>
      <w:r>
        <w:t xml:space="preserve">(в ред. </w:t>
      </w:r>
      <w:hyperlink r:id="rId24">
        <w:r>
          <w:rPr>
            <w:color w:val="0000FF"/>
          </w:rPr>
          <w:t>Решения</w:t>
        </w:r>
      </w:hyperlink>
      <w:r>
        <w:t xml:space="preserve"> Думы Находкинского городского округа от 30.10.2024 N 397-НПА)</w:t>
      </w:r>
    </w:p>
    <w:p w:rsidR="005863ED" w:rsidRDefault="005863ED">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863ED" w:rsidRDefault="005863ED">
      <w:pPr>
        <w:pStyle w:val="ConsPlusNormal"/>
        <w:jc w:val="both"/>
      </w:pPr>
      <w:r>
        <w:t xml:space="preserve">(в ред. </w:t>
      </w:r>
      <w:hyperlink r:id="rId25">
        <w:r>
          <w:rPr>
            <w:color w:val="0000FF"/>
          </w:rPr>
          <w:t>Решения</w:t>
        </w:r>
      </w:hyperlink>
      <w:r>
        <w:t xml:space="preserve"> Думы Находкинского городского округа от 28.10.2020 N 720-НПА)</w:t>
      </w:r>
    </w:p>
    <w:p w:rsidR="005863ED" w:rsidRDefault="005863ED">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5863ED" w:rsidRDefault="005863ED">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5863ED" w:rsidRDefault="005863ED">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5863ED" w:rsidRDefault="005863ED">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 а также сведения о доходах, об имуществе и обязательствах имущественного характера членов его семьи в случае, если гражданин претендует на замещение должности муниципальной службы, включенной в перечень, установленный Думой Находкинского городского округа;</w:t>
      </w:r>
    </w:p>
    <w:p w:rsidR="005863ED" w:rsidRDefault="005863ED">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863ED" w:rsidRDefault="005863ED">
      <w:pPr>
        <w:pStyle w:val="ConsPlusNormal"/>
        <w:spacing w:before="220"/>
        <w:ind w:firstLine="540"/>
        <w:jc w:val="both"/>
      </w:pPr>
      <w:r>
        <w:t>6. Муниципальный служащий, изъявивший желание участвовать в конкурсе, направляет заявление на имя представителя нанимателя органа местного самоуправления. Кадровая служба органа местного самоуправления, в котором муниципальный служащий замещает должность муниципальной службы, обеспечивает ему получение документов, необходимых для участия в конкурсе.</w:t>
      </w:r>
    </w:p>
    <w:p w:rsidR="005863ED" w:rsidRDefault="005863ED">
      <w:pPr>
        <w:pStyle w:val="ConsPlusNormal"/>
        <w:spacing w:before="220"/>
        <w:ind w:firstLine="540"/>
        <w:jc w:val="both"/>
      </w:pPr>
      <w:r>
        <w:t xml:space="preserve">7.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федеральными </w:t>
      </w:r>
      <w:r>
        <w:lastRenderedPageBreak/>
        <w:t>законами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5863ED" w:rsidRDefault="005863ED">
      <w:pPr>
        <w:pStyle w:val="ConsPlusNormal"/>
        <w:spacing w:before="220"/>
        <w:ind w:firstLine="540"/>
        <w:jc w:val="both"/>
      </w:pPr>
      <w:r>
        <w:t>8.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5863ED" w:rsidRDefault="005863ED">
      <w:pPr>
        <w:pStyle w:val="ConsPlusNormal"/>
        <w:spacing w:before="220"/>
        <w:ind w:firstLine="540"/>
        <w:jc w:val="both"/>
      </w:pPr>
      <w:r>
        <w:t>9.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5863ED" w:rsidRDefault="005863ED">
      <w:pPr>
        <w:pStyle w:val="ConsPlusNormal"/>
        <w:spacing w:before="220"/>
        <w:ind w:firstLine="540"/>
        <w:jc w:val="both"/>
      </w:pPr>
      <w:r>
        <w:t xml:space="preserve">10. Документы, указанные в </w:t>
      </w:r>
      <w:hyperlink w:anchor="P41">
        <w:r>
          <w:rPr>
            <w:color w:val="0000FF"/>
          </w:rPr>
          <w:t>пункте 5</w:t>
        </w:r>
      </w:hyperlink>
      <w:r>
        <w:t xml:space="preserve"> настоящего решения, представляются в орган местного самоуправления в течение 20 дней со дня объявления об их приеме.</w:t>
      </w:r>
    </w:p>
    <w:p w:rsidR="005863ED" w:rsidRDefault="005863ED">
      <w:pPr>
        <w:pStyle w:val="ConsPlusNormal"/>
        <w:spacing w:before="220"/>
        <w:ind w:firstLine="540"/>
        <w:jc w:val="both"/>
      </w:pPr>
      <w:r>
        <w:t>Несвоевременное представление документов, представление их не в полном объеме или с нарушением права оформления являются основанием для отказа гражданину в их приеме.</w:t>
      </w:r>
    </w:p>
    <w:p w:rsidR="005863ED" w:rsidRDefault="005863ED">
      <w:pPr>
        <w:pStyle w:val="ConsPlusNormal"/>
        <w:spacing w:before="220"/>
        <w:ind w:firstLine="540"/>
        <w:jc w:val="both"/>
      </w:pPr>
      <w:r>
        <w:t>11. Решение о дате, месте и времени проведения конкурса принимается представителем нанимателя органа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5863ED" w:rsidRDefault="005863ED">
      <w:pPr>
        <w:pStyle w:val="ConsPlusNormal"/>
        <w:spacing w:before="220"/>
        <w:ind w:firstLine="540"/>
        <w:jc w:val="both"/>
      </w:pPr>
      <w: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законами Приморского края и нормативными правовыми актами органов местного самоуправления поступлению гражданина на муниципальную службу, он информируется в письменной форме представителем нанимателя о причинах отказа в участии в конкурсе.</w:t>
      </w:r>
    </w:p>
    <w:p w:rsidR="005863ED" w:rsidRDefault="005863ED">
      <w:pPr>
        <w:pStyle w:val="ConsPlusNormal"/>
        <w:spacing w:before="220"/>
        <w:ind w:firstLine="540"/>
        <w:jc w:val="both"/>
      </w:pPr>
      <w:r>
        <w:t>12.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5863ED" w:rsidRDefault="005863ED">
      <w:pPr>
        <w:pStyle w:val="ConsPlusNormal"/>
        <w:spacing w:before="220"/>
        <w:ind w:firstLine="540"/>
        <w:jc w:val="both"/>
      </w:pPr>
      <w:r>
        <w:t>13. На втором этапе конкурса представитель нанимателя органа местного самоуправления не позднее чем за 7 дней до начала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p w:rsidR="005863ED" w:rsidRDefault="005863ED">
      <w:pPr>
        <w:pStyle w:val="ConsPlusNormal"/>
        <w:spacing w:before="220"/>
        <w:ind w:firstLine="540"/>
        <w:jc w:val="both"/>
      </w:pPr>
      <w:r>
        <w:t xml:space="preserve">При проведении конкурса кандидатам гарантируется равенство прав в соответствии с </w:t>
      </w:r>
      <w:hyperlink r:id="rId26">
        <w:r>
          <w:rPr>
            <w:color w:val="0000FF"/>
          </w:rPr>
          <w:t>Конституцией</w:t>
        </w:r>
      </w:hyperlink>
      <w:r>
        <w:t xml:space="preserve"> Российской Федерации и федеральными законами, законами Приморского края.</w:t>
      </w:r>
    </w:p>
    <w:p w:rsidR="005863ED" w:rsidRDefault="005863ED">
      <w:pPr>
        <w:pStyle w:val="ConsPlusNormal"/>
        <w:spacing w:before="220"/>
        <w:ind w:firstLine="540"/>
        <w:jc w:val="both"/>
      </w:pPr>
      <w:r>
        <w:t>14.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органа местного самоуправления может принять решение о проведении повторного конкурса.</w:t>
      </w:r>
    </w:p>
    <w:p w:rsidR="005863ED" w:rsidRDefault="005863ED">
      <w:pPr>
        <w:pStyle w:val="ConsPlusNormal"/>
        <w:spacing w:before="220"/>
        <w:ind w:firstLine="540"/>
        <w:jc w:val="both"/>
      </w:pPr>
      <w:r>
        <w:t>15. Для проведения конкурса правовым актом органа местного самоуправления образуется конкурсная комиссия, действующая на постоянной основе. Состав конкурсной комиссии определяется правовым актом органа местного самоуправления. Общее число членов конкурсной комиссии устанавливается в количестве не менее трех и не более семи человек.</w:t>
      </w:r>
    </w:p>
    <w:p w:rsidR="005863ED" w:rsidRDefault="005863ED">
      <w:pPr>
        <w:pStyle w:val="ConsPlusNormal"/>
        <w:jc w:val="both"/>
      </w:pPr>
      <w:r>
        <w:t xml:space="preserve">(в ред. </w:t>
      </w:r>
      <w:hyperlink r:id="rId27">
        <w:r>
          <w:rPr>
            <w:color w:val="0000FF"/>
          </w:rPr>
          <w:t>Решения</w:t>
        </w:r>
      </w:hyperlink>
      <w:r>
        <w:t xml:space="preserve"> Думы Находкинского городского округа от 27.01.2017 N 1093-НПА)</w:t>
      </w:r>
    </w:p>
    <w:p w:rsidR="005863ED" w:rsidRDefault="005863ED">
      <w:pPr>
        <w:pStyle w:val="ConsPlusNormal"/>
        <w:spacing w:before="220"/>
        <w:ind w:firstLine="540"/>
        <w:jc w:val="both"/>
      </w:pPr>
      <w:r>
        <w:t xml:space="preserve">16. В состав конкурсной комиссии входят представитель нанимателя органа местного самоуправления и (или) уполномоченные им муниципальные служащие (в том числе из органа по </w:t>
      </w:r>
      <w:r>
        <w:lastRenderedPageBreak/>
        <w:t>вопросам муниципальной службы и кадров, юридического (правового) функционального органа и органа, на должность которого проводится конкурс на замещение вакантной должности муниципальной службы).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863ED" w:rsidRDefault="005863ED">
      <w:pPr>
        <w:pStyle w:val="ConsPlusNormal"/>
        <w:spacing w:before="220"/>
        <w:ind w:firstLine="540"/>
        <w:jc w:val="both"/>
      </w:pPr>
      <w: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863ED" w:rsidRDefault="005863ED">
      <w:pPr>
        <w:pStyle w:val="ConsPlusNormal"/>
        <w:spacing w:before="220"/>
        <w:ind w:firstLine="540"/>
        <w:jc w:val="both"/>
      </w:pPr>
      <w:r>
        <w:t>17. Конкурсная комиссия состоит из председателя, заместителя председателя, секретаря и членов комиссии.</w:t>
      </w:r>
    </w:p>
    <w:p w:rsidR="005863ED" w:rsidRDefault="005863ED">
      <w:pPr>
        <w:pStyle w:val="ConsPlusNormal"/>
        <w:spacing w:before="220"/>
        <w:ind w:firstLine="540"/>
        <w:jc w:val="both"/>
      </w:pPr>
      <w:r>
        <w:t>В органе местного самоуправления допускается образование нескольких конкурсных комиссий для различных групп должностей муниципальной службы.</w:t>
      </w:r>
    </w:p>
    <w:p w:rsidR="005863ED" w:rsidRDefault="005863ED">
      <w:pPr>
        <w:pStyle w:val="ConsPlusNormal"/>
        <w:spacing w:before="220"/>
        <w:ind w:firstLine="540"/>
        <w:jc w:val="both"/>
      </w:pPr>
      <w:r>
        <w:t>18.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5863ED" w:rsidRDefault="005863ED">
      <w:pPr>
        <w:pStyle w:val="ConsPlusNormal"/>
        <w:spacing w:before="220"/>
        <w:ind w:firstLine="540"/>
        <w:jc w:val="both"/>
      </w:pPr>
      <w: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и органов местного самоуправления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5863ED" w:rsidRDefault="005863ED">
      <w:pPr>
        <w:pStyle w:val="ConsPlusNormal"/>
        <w:spacing w:before="220"/>
        <w:ind w:firstLine="540"/>
        <w:jc w:val="both"/>
      </w:pPr>
      <w: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должностной инструкции по данной должности, а также иных положений, установленных законодательством Российской Федерации и Приморского края о муниципальной службе.</w:t>
      </w:r>
    </w:p>
    <w:p w:rsidR="005863ED" w:rsidRDefault="005863ED">
      <w:pPr>
        <w:pStyle w:val="ConsPlusNormal"/>
        <w:spacing w:before="220"/>
        <w:ind w:firstLine="540"/>
        <w:jc w:val="both"/>
      </w:pPr>
      <w:r>
        <w:t>19. Заседание конкурсной комиссии проводится при наличии не менее двух кандидатов.</w:t>
      </w:r>
    </w:p>
    <w:p w:rsidR="005863ED" w:rsidRDefault="005863ED">
      <w:pPr>
        <w:pStyle w:val="ConsPlusNormal"/>
        <w:spacing w:before="220"/>
        <w:ind w:firstLine="540"/>
        <w:jc w:val="both"/>
      </w:pPr>
      <w: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5863ED" w:rsidRDefault="005863ED">
      <w:pPr>
        <w:pStyle w:val="ConsPlusNormal"/>
        <w:spacing w:before="220"/>
        <w:ind w:firstLine="540"/>
        <w:jc w:val="both"/>
      </w:pPr>
      <w:r>
        <w:t>При равенстве голосов решающим является голос председателя конкурсной комиссии.</w:t>
      </w:r>
    </w:p>
    <w:p w:rsidR="005863ED" w:rsidRDefault="005863ED">
      <w:pPr>
        <w:pStyle w:val="ConsPlusNormal"/>
        <w:spacing w:before="220"/>
        <w:ind w:firstLine="540"/>
        <w:jc w:val="both"/>
      </w:pPr>
      <w:r>
        <w:t>20.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5863ED" w:rsidRDefault="005863ED">
      <w:pPr>
        <w:pStyle w:val="ConsPlusNormal"/>
        <w:spacing w:before="220"/>
        <w:ind w:firstLine="540"/>
        <w:jc w:val="both"/>
      </w:pPr>
      <w:r>
        <w:t>21.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5863ED" w:rsidRDefault="005863ED">
      <w:pPr>
        <w:pStyle w:val="ConsPlusNormal"/>
        <w:spacing w:before="220"/>
        <w:ind w:firstLine="540"/>
        <w:jc w:val="both"/>
      </w:pPr>
      <w:r>
        <w:t xml:space="preserve">22. По результатам конкурса с победителем конкурса заключается трудовой договор и издается акт представителя нанимателя органа местного самоуправления о назначении его на </w:t>
      </w:r>
      <w:r>
        <w:lastRenderedPageBreak/>
        <w:t>вакантную должность муниципальной службы.</w:t>
      </w:r>
    </w:p>
    <w:p w:rsidR="005863ED" w:rsidRDefault="005863ED">
      <w:pPr>
        <w:pStyle w:val="ConsPlusNormal"/>
        <w:spacing w:before="220"/>
        <w:ind w:firstLine="540"/>
        <w:jc w:val="both"/>
      </w:pPr>
      <w:r>
        <w:t>23.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сайте органа местного самоуправления.</w:t>
      </w:r>
    </w:p>
    <w:p w:rsidR="005863ED" w:rsidRDefault="005863ED">
      <w:pPr>
        <w:pStyle w:val="ConsPlusNormal"/>
        <w:spacing w:before="220"/>
        <w:ind w:firstLine="540"/>
        <w:jc w:val="both"/>
      </w:pPr>
      <w:r>
        <w:t>24.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5863ED" w:rsidRDefault="005863ED">
      <w:pPr>
        <w:pStyle w:val="ConsPlusNormal"/>
        <w:spacing w:before="220"/>
        <w:ind w:firstLine="540"/>
        <w:jc w:val="both"/>
      </w:pPr>
      <w:r>
        <w:t>25.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863ED" w:rsidRDefault="005863ED">
      <w:pPr>
        <w:pStyle w:val="ConsPlusNormal"/>
        <w:spacing w:before="220"/>
        <w:ind w:firstLine="540"/>
        <w:jc w:val="both"/>
      </w:pPr>
      <w:r>
        <w:t>26. Кандидат вправе обжаловать решение конкурсной комиссии в соответствии с законодательством Российской Федерации.</w:t>
      </w:r>
    </w:p>
    <w:p w:rsidR="005863ED" w:rsidRDefault="005863ED">
      <w:pPr>
        <w:pStyle w:val="ConsPlusNormal"/>
        <w:spacing w:before="220"/>
        <w:ind w:firstLine="540"/>
        <w:jc w:val="both"/>
      </w:pPr>
      <w:r>
        <w:t>27. Настоящее решение вступает в силу со дня его официального опубликования.</w:t>
      </w:r>
    </w:p>
    <w:p w:rsidR="005863ED" w:rsidRDefault="005863ED">
      <w:pPr>
        <w:pStyle w:val="ConsPlusNormal"/>
        <w:jc w:val="both"/>
      </w:pPr>
    </w:p>
    <w:p w:rsidR="005863ED" w:rsidRDefault="005863ED">
      <w:pPr>
        <w:pStyle w:val="ConsPlusNormal"/>
        <w:jc w:val="right"/>
      </w:pPr>
      <w:r>
        <w:t>Глава Находкинского городского округа</w:t>
      </w:r>
    </w:p>
    <w:p w:rsidR="005863ED" w:rsidRDefault="005863ED">
      <w:pPr>
        <w:pStyle w:val="ConsPlusNormal"/>
        <w:jc w:val="right"/>
      </w:pPr>
      <w:r>
        <w:t>А.Е.ГОРЕЛОВ</w:t>
      </w:r>
    </w:p>
    <w:p w:rsidR="005863ED" w:rsidRDefault="005863ED">
      <w:pPr>
        <w:pStyle w:val="ConsPlusNormal"/>
        <w:jc w:val="both"/>
      </w:pPr>
    </w:p>
    <w:p w:rsidR="005863ED" w:rsidRDefault="005863ED">
      <w:pPr>
        <w:pStyle w:val="ConsPlusNormal"/>
        <w:jc w:val="both"/>
      </w:pPr>
    </w:p>
    <w:p w:rsidR="005863ED" w:rsidRDefault="005863ED">
      <w:pPr>
        <w:pStyle w:val="ConsPlusNormal"/>
        <w:jc w:val="both"/>
      </w:pPr>
    </w:p>
    <w:p w:rsidR="005863ED" w:rsidRDefault="005863ED">
      <w:pPr>
        <w:pStyle w:val="ConsPlusNormal"/>
        <w:jc w:val="both"/>
      </w:pPr>
    </w:p>
    <w:p w:rsidR="005863ED" w:rsidRDefault="005863ED">
      <w:pPr>
        <w:pStyle w:val="ConsPlusNormal"/>
        <w:jc w:val="both"/>
      </w:pPr>
    </w:p>
    <w:p w:rsidR="005863ED" w:rsidRDefault="005863ED">
      <w:pPr>
        <w:pStyle w:val="ConsPlusNormal"/>
        <w:jc w:val="right"/>
        <w:outlineLvl w:val="0"/>
      </w:pPr>
      <w:r>
        <w:t>Приложение</w:t>
      </w:r>
    </w:p>
    <w:p w:rsidR="005863ED" w:rsidRDefault="005863ED">
      <w:pPr>
        <w:pStyle w:val="ConsPlusNormal"/>
        <w:jc w:val="right"/>
      </w:pPr>
      <w:r>
        <w:t>к решению</w:t>
      </w:r>
    </w:p>
    <w:p w:rsidR="005863ED" w:rsidRDefault="005863ED">
      <w:pPr>
        <w:pStyle w:val="ConsPlusNormal"/>
        <w:jc w:val="right"/>
      </w:pPr>
      <w:r>
        <w:t>Думы Находкинского</w:t>
      </w:r>
    </w:p>
    <w:p w:rsidR="005863ED" w:rsidRDefault="005863ED">
      <w:pPr>
        <w:pStyle w:val="ConsPlusNormal"/>
        <w:jc w:val="right"/>
      </w:pPr>
      <w:r>
        <w:t>городского округа</w:t>
      </w:r>
    </w:p>
    <w:p w:rsidR="005863ED" w:rsidRDefault="005863ED">
      <w:pPr>
        <w:pStyle w:val="ConsPlusNormal"/>
        <w:jc w:val="right"/>
      </w:pPr>
      <w:r>
        <w:t>от 24.05.2016 N 893-НПА</w:t>
      </w:r>
    </w:p>
    <w:p w:rsidR="005863ED" w:rsidRDefault="005863ED">
      <w:pPr>
        <w:pStyle w:val="ConsPlusNormal"/>
        <w:jc w:val="both"/>
      </w:pPr>
    </w:p>
    <w:p w:rsidR="005863ED" w:rsidRDefault="005863ED">
      <w:pPr>
        <w:pStyle w:val="ConsPlusTitle"/>
        <w:jc w:val="center"/>
      </w:pPr>
      <w:bookmarkStart w:id="3" w:name="P103"/>
      <w:bookmarkEnd w:id="3"/>
      <w:r>
        <w:t>ПЕРЕЧЕНЬ</w:t>
      </w:r>
    </w:p>
    <w:p w:rsidR="005863ED" w:rsidRDefault="005863ED">
      <w:pPr>
        <w:pStyle w:val="ConsPlusTitle"/>
        <w:jc w:val="center"/>
      </w:pPr>
      <w:r>
        <w:t>ДОЛЖНОСТЕЙ МУНИЦИПАЛЬНОЙ СЛУЖБЫ В АДМИНИСТРАЦИИ</w:t>
      </w:r>
    </w:p>
    <w:p w:rsidR="005863ED" w:rsidRDefault="005863ED">
      <w:pPr>
        <w:pStyle w:val="ConsPlusTitle"/>
        <w:jc w:val="center"/>
      </w:pPr>
      <w:r>
        <w:t>НАХОДКИНСКОГО ГОРОДСКОГО ОКРУГА, ИСПОЛНЕНИЕ ДОЛЖНОСТНЫХ</w:t>
      </w:r>
    </w:p>
    <w:p w:rsidR="005863ED" w:rsidRDefault="005863ED">
      <w:pPr>
        <w:pStyle w:val="ConsPlusTitle"/>
        <w:jc w:val="center"/>
      </w:pPr>
      <w:r>
        <w:t>ОБЯЗАННОСТЕЙ ПО КОТОРОЙ СВЯЗАНО С ВЫПОЛНЕНИЕМ ОТДЕЛЬНЫХ</w:t>
      </w:r>
    </w:p>
    <w:p w:rsidR="005863ED" w:rsidRDefault="005863ED">
      <w:pPr>
        <w:pStyle w:val="ConsPlusTitle"/>
        <w:jc w:val="center"/>
      </w:pPr>
      <w:r>
        <w:t>ГОСУДАРСТВЕННЫХ ПОЛНОМОЧИЙ, ДЛЯ ЗАМЕЩЕНИЯ</w:t>
      </w:r>
    </w:p>
    <w:p w:rsidR="005863ED" w:rsidRDefault="005863ED">
      <w:pPr>
        <w:pStyle w:val="ConsPlusTitle"/>
        <w:jc w:val="center"/>
      </w:pPr>
      <w:r>
        <w:t>КОТОРЫХ ПРОВОДИТСЯ КОНКУРС</w:t>
      </w:r>
    </w:p>
    <w:p w:rsidR="005863ED" w:rsidRDefault="005863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3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3ED" w:rsidRDefault="005863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3ED" w:rsidRDefault="005863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3ED" w:rsidRDefault="005863ED">
            <w:pPr>
              <w:pStyle w:val="ConsPlusNormal"/>
              <w:jc w:val="center"/>
            </w:pPr>
            <w:r>
              <w:rPr>
                <w:color w:val="392C69"/>
              </w:rPr>
              <w:t>Список изменяющих документов</w:t>
            </w:r>
          </w:p>
          <w:p w:rsidR="005863ED" w:rsidRDefault="005863ED">
            <w:pPr>
              <w:pStyle w:val="ConsPlusNormal"/>
              <w:jc w:val="center"/>
            </w:pPr>
            <w:r>
              <w:rPr>
                <w:color w:val="392C69"/>
              </w:rPr>
              <w:t xml:space="preserve">(введен </w:t>
            </w:r>
            <w:hyperlink r:id="rId28">
              <w:r>
                <w:rPr>
                  <w:color w:val="0000FF"/>
                </w:rPr>
                <w:t>Решением</w:t>
              </w:r>
            </w:hyperlink>
            <w:r>
              <w:rPr>
                <w:color w:val="392C69"/>
              </w:rPr>
              <w:t xml:space="preserve"> Думы Находкинского городского округа</w:t>
            </w:r>
          </w:p>
          <w:p w:rsidR="005863ED" w:rsidRDefault="005863ED">
            <w:pPr>
              <w:pStyle w:val="ConsPlusNormal"/>
              <w:jc w:val="center"/>
            </w:pPr>
            <w:r>
              <w:rPr>
                <w:color w:val="392C69"/>
              </w:rPr>
              <w:t>от 08.11.2017 N 44-НПА;</w:t>
            </w:r>
          </w:p>
          <w:p w:rsidR="005863ED" w:rsidRDefault="005863ED">
            <w:pPr>
              <w:pStyle w:val="ConsPlusNormal"/>
              <w:jc w:val="center"/>
            </w:pPr>
            <w:r>
              <w:rPr>
                <w:color w:val="392C69"/>
              </w:rPr>
              <w:t xml:space="preserve">в ред. </w:t>
            </w:r>
            <w:hyperlink r:id="rId29">
              <w:r>
                <w:rPr>
                  <w:color w:val="0000FF"/>
                </w:rPr>
                <w:t>Решения</w:t>
              </w:r>
            </w:hyperlink>
            <w:r>
              <w:rPr>
                <w:color w:val="392C69"/>
              </w:rPr>
              <w:t xml:space="preserve"> Думы Находкинского городского округа</w:t>
            </w:r>
          </w:p>
          <w:p w:rsidR="005863ED" w:rsidRDefault="005863ED">
            <w:pPr>
              <w:pStyle w:val="ConsPlusNormal"/>
              <w:jc w:val="center"/>
            </w:pPr>
            <w:r>
              <w:rPr>
                <w:color w:val="392C69"/>
              </w:rPr>
              <w:t>от 16.10.2019 N 478-НПА)</w:t>
            </w:r>
          </w:p>
        </w:tc>
        <w:tc>
          <w:tcPr>
            <w:tcW w:w="113" w:type="dxa"/>
            <w:tcBorders>
              <w:top w:val="nil"/>
              <w:left w:val="nil"/>
              <w:bottom w:val="nil"/>
              <w:right w:val="nil"/>
            </w:tcBorders>
            <w:shd w:val="clear" w:color="auto" w:fill="F4F3F8"/>
            <w:tcMar>
              <w:top w:w="0" w:type="dxa"/>
              <w:left w:w="0" w:type="dxa"/>
              <w:bottom w:w="0" w:type="dxa"/>
              <w:right w:w="0" w:type="dxa"/>
            </w:tcMar>
          </w:tcPr>
          <w:p w:rsidR="005863ED" w:rsidRDefault="005863ED">
            <w:pPr>
              <w:pStyle w:val="ConsPlusNormal"/>
            </w:pPr>
          </w:p>
        </w:tc>
      </w:tr>
    </w:tbl>
    <w:p w:rsidR="005863ED" w:rsidRDefault="005863ED">
      <w:pPr>
        <w:pStyle w:val="ConsPlusNormal"/>
        <w:jc w:val="both"/>
      </w:pPr>
    </w:p>
    <w:p w:rsidR="005863ED" w:rsidRDefault="005863ED">
      <w:pPr>
        <w:pStyle w:val="ConsPlusNormal"/>
        <w:ind w:firstLine="540"/>
        <w:jc w:val="both"/>
      </w:pPr>
      <w:r>
        <w:t>1. В отделе по исполнению административного законодательства:</w:t>
      </w:r>
    </w:p>
    <w:p w:rsidR="005863ED" w:rsidRDefault="005863ED">
      <w:pPr>
        <w:pStyle w:val="ConsPlusNormal"/>
        <w:spacing w:before="220"/>
        <w:ind w:firstLine="540"/>
        <w:jc w:val="both"/>
      </w:pPr>
      <w:r>
        <w:t xml:space="preserve">должности, отнесенные </w:t>
      </w:r>
      <w:hyperlink r:id="rId30">
        <w:r>
          <w:rPr>
            <w:color w:val="0000FF"/>
          </w:rPr>
          <w:t>Реестром</w:t>
        </w:r>
      </w:hyperlink>
      <w:r>
        <w:t xml:space="preserve"> должностей муниципальной службы в органах местного самоуправления Находкинского городского округа, утвержденным решением Думы Находкинского городского округа от 26.05.2010 N 529-НПА "О Реестре должностей муниципальной службы в органах местного самоуправления Находкинского городского округа", (далее по тексту - Реестр) к главной группе должностей.</w:t>
      </w:r>
    </w:p>
    <w:p w:rsidR="005863ED" w:rsidRDefault="005863ED">
      <w:pPr>
        <w:pStyle w:val="ConsPlusNormal"/>
        <w:spacing w:before="220"/>
        <w:ind w:firstLine="540"/>
        <w:jc w:val="both"/>
      </w:pPr>
      <w:r>
        <w:lastRenderedPageBreak/>
        <w:t>2. В управлении ЗАГС:</w:t>
      </w:r>
    </w:p>
    <w:p w:rsidR="005863ED" w:rsidRDefault="005863ED">
      <w:pPr>
        <w:pStyle w:val="ConsPlusNormal"/>
        <w:spacing w:before="220"/>
        <w:ind w:firstLine="540"/>
        <w:jc w:val="both"/>
      </w:pPr>
      <w:r>
        <w:t xml:space="preserve">должности, отнесенные </w:t>
      </w:r>
      <w:hyperlink r:id="rId31">
        <w:r>
          <w:rPr>
            <w:color w:val="0000FF"/>
          </w:rPr>
          <w:t>Реестром</w:t>
        </w:r>
      </w:hyperlink>
      <w:r>
        <w:t xml:space="preserve"> к высшей, главные, ведущей, старшей группе должностей муниципальной службы.</w:t>
      </w:r>
    </w:p>
    <w:p w:rsidR="005863ED" w:rsidRDefault="005863ED">
      <w:pPr>
        <w:pStyle w:val="ConsPlusNormal"/>
        <w:spacing w:before="220"/>
        <w:ind w:firstLine="540"/>
        <w:jc w:val="both"/>
      </w:pPr>
      <w:r>
        <w:t>3. В отделе по труду:</w:t>
      </w:r>
    </w:p>
    <w:p w:rsidR="005863ED" w:rsidRDefault="005863ED">
      <w:pPr>
        <w:pStyle w:val="ConsPlusNormal"/>
        <w:spacing w:before="220"/>
        <w:ind w:firstLine="540"/>
        <w:jc w:val="both"/>
      </w:pPr>
      <w:r>
        <w:t xml:space="preserve">должности, отнесенные </w:t>
      </w:r>
      <w:hyperlink r:id="rId32">
        <w:r>
          <w:rPr>
            <w:color w:val="0000FF"/>
          </w:rPr>
          <w:t>Реестром</w:t>
        </w:r>
      </w:hyperlink>
      <w:r>
        <w:t xml:space="preserve"> к ведущей группе должностей муниципальной службы.</w:t>
      </w:r>
    </w:p>
    <w:p w:rsidR="005863ED" w:rsidRDefault="005863ED">
      <w:pPr>
        <w:pStyle w:val="ConsPlusNormal"/>
        <w:spacing w:before="220"/>
        <w:ind w:firstLine="540"/>
        <w:jc w:val="both"/>
      </w:pPr>
      <w:r>
        <w:t>4. В отделе по профилактике правонарушений среди несовершеннолетних:</w:t>
      </w:r>
    </w:p>
    <w:p w:rsidR="005863ED" w:rsidRDefault="005863ED">
      <w:pPr>
        <w:pStyle w:val="ConsPlusNormal"/>
        <w:jc w:val="both"/>
      </w:pPr>
      <w:r>
        <w:t xml:space="preserve">(в ред. </w:t>
      </w:r>
      <w:hyperlink r:id="rId33">
        <w:r>
          <w:rPr>
            <w:color w:val="0000FF"/>
          </w:rPr>
          <w:t>Решения</w:t>
        </w:r>
      </w:hyperlink>
      <w:r>
        <w:t xml:space="preserve"> Думы Находкинского городского округа от 16.10.2019 N 478-НПА)</w:t>
      </w:r>
    </w:p>
    <w:p w:rsidR="005863ED" w:rsidRDefault="005863ED">
      <w:pPr>
        <w:pStyle w:val="ConsPlusNormal"/>
        <w:spacing w:before="220"/>
        <w:ind w:firstLine="540"/>
        <w:jc w:val="both"/>
      </w:pPr>
      <w:r>
        <w:t xml:space="preserve">должности, отнесенные </w:t>
      </w:r>
      <w:hyperlink r:id="rId34">
        <w:r>
          <w:rPr>
            <w:color w:val="0000FF"/>
          </w:rPr>
          <w:t>Реестром</w:t>
        </w:r>
      </w:hyperlink>
      <w:r>
        <w:t xml:space="preserve"> к ведущей группе должностей муниципальной службы.</w:t>
      </w:r>
    </w:p>
    <w:p w:rsidR="005863ED" w:rsidRDefault="005863ED">
      <w:pPr>
        <w:pStyle w:val="ConsPlusNormal"/>
        <w:spacing w:before="220"/>
        <w:ind w:firstLine="540"/>
        <w:jc w:val="both"/>
      </w:pPr>
      <w:r>
        <w:t>5. В управлении опеки и попечительства: должности, отнесенные Реестром к высшей, главной, ведущей и старшей группе должностей муниципальной службы.</w:t>
      </w:r>
    </w:p>
    <w:p w:rsidR="005863ED" w:rsidRDefault="005863ED">
      <w:pPr>
        <w:pStyle w:val="ConsPlusNormal"/>
        <w:jc w:val="both"/>
      </w:pPr>
      <w:r>
        <w:t xml:space="preserve">(п. 5 введен </w:t>
      </w:r>
      <w:hyperlink r:id="rId35">
        <w:r>
          <w:rPr>
            <w:color w:val="0000FF"/>
          </w:rPr>
          <w:t>Решением</w:t>
        </w:r>
      </w:hyperlink>
      <w:r>
        <w:t xml:space="preserve"> Думы Находкинского городского округа от 16.10.2019 N 478-НПА)</w:t>
      </w:r>
    </w:p>
    <w:p w:rsidR="005863ED" w:rsidRDefault="005863ED">
      <w:pPr>
        <w:pStyle w:val="ConsPlusNormal"/>
        <w:jc w:val="both"/>
      </w:pPr>
    </w:p>
    <w:p w:rsidR="005863ED" w:rsidRDefault="005863ED">
      <w:pPr>
        <w:pStyle w:val="ConsPlusNormal"/>
        <w:jc w:val="both"/>
      </w:pPr>
    </w:p>
    <w:p w:rsidR="005863ED" w:rsidRDefault="005863ED">
      <w:pPr>
        <w:pStyle w:val="ConsPlusNormal"/>
        <w:pBdr>
          <w:bottom w:val="single" w:sz="6" w:space="0" w:color="auto"/>
        </w:pBdr>
        <w:spacing w:before="100" w:after="100"/>
        <w:jc w:val="both"/>
        <w:rPr>
          <w:sz w:val="2"/>
          <w:szCs w:val="2"/>
        </w:rPr>
      </w:pPr>
    </w:p>
    <w:p w:rsidR="0074077F" w:rsidRDefault="0074077F"/>
    <w:sectPr w:rsidR="0074077F" w:rsidSect="00B26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ED"/>
    <w:rsid w:val="005863ED"/>
    <w:rsid w:val="00740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4B30C-2CF1-4D34-9BAE-9F94EEE2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3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63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63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0&amp;n=214484" TargetMode="External"/><Relationship Id="rId18" Type="http://schemas.openxmlformats.org/officeDocument/2006/relationships/hyperlink" Target="https://login.consultant.ru/link/?req=doc&amp;base=RLAW020&amp;n=103930&amp;dst=100007" TargetMode="External"/><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RLAW020&amp;n=201242&amp;dst=100004" TargetMode="External"/><Relationship Id="rId34" Type="http://schemas.openxmlformats.org/officeDocument/2006/relationships/hyperlink" Target="https://login.consultant.ru/link/?req=doc&amp;base=RLAW020&amp;n=211155&amp;dst=100017" TargetMode="External"/><Relationship Id="rId7" Type="http://schemas.openxmlformats.org/officeDocument/2006/relationships/hyperlink" Target="https://login.consultant.ru/link/?req=doc&amp;base=RLAW020&amp;n=136967&amp;dst=100004" TargetMode="External"/><Relationship Id="rId12" Type="http://schemas.openxmlformats.org/officeDocument/2006/relationships/hyperlink" Target="https://login.consultant.ru/link/?req=doc&amp;base=RLAW020&amp;n=224259" TargetMode="External"/><Relationship Id="rId17" Type="http://schemas.openxmlformats.org/officeDocument/2006/relationships/hyperlink" Target="https://login.consultant.ru/link/?req=doc&amp;base=RLAW020&amp;n=103930&amp;dst=100006" TargetMode="External"/><Relationship Id="rId25" Type="http://schemas.openxmlformats.org/officeDocument/2006/relationships/hyperlink" Target="https://login.consultant.ru/link/?req=doc&amp;base=RLAW020&amp;n=151617&amp;dst=100006" TargetMode="External"/><Relationship Id="rId33" Type="http://schemas.openxmlformats.org/officeDocument/2006/relationships/hyperlink" Target="https://login.consultant.ru/link/?req=doc&amp;base=RLAW020&amp;n=13696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20&amp;n=112233&amp;dst=100008" TargetMode="External"/><Relationship Id="rId20" Type="http://schemas.openxmlformats.org/officeDocument/2006/relationships/hyperlink" Target="https://login.consultant.ru/link/?req=doc&amp;base=RLAW020&amp;n=102617&amp;dst=100009" TargetMode="External"/><Relationship Id="rId29" Type="http://schemas.openxmlformats.org/officeDocument/2006/relationships/hyperlink" Target="https://login.consultant.ru/link/?req=doc&amp;base=RLAW020&amp;n=136967&amp;dst=100004" TargetMode="External"/><Relationship Id="rId1" Type="http://schemas.openxmlformats.org/officeDocument/2006/relationships/styles" Target="styles.xml"/><Relationship Id="rId6" Type="http://schemas.openxmlformats.org/officeDocument/2006/relationships/hyperlink" Target="https://login.consultant.ru/link/?req=doc&amp;base=RLAW020&amp;n=112233&amp;dst=100004" TargetMode="External"/><Relationship Id="rId11" Type="http://schemas.openxmlformats.org/officeDocument/2006/relationships/hyperlink" Target="https://login.consultant.ru/link/?req=doc&amp;base=LAW&amp;n=523291&amp;dst=100156" TargetMode="External"/><Relationship Id="rId24" Type="http://schemas.openxmlformats.org/officeDocument/2006/relationships/hyperlink" Target="https://login.consultant.ru/link/?req=doc&amp;base=RLAW020&amp;n=206596&amp;dst=100004" TargetMode="External"/><Relationship Id="rId32" Type="http://schemas.openxmlformats.org/officeDocument/2006/relationships/hyperlink" Target="https://login.consultant.ru/link/?req=doc&amp;base=RLAW020&amp;n=211155&amp;dst=100017" TargetMode="External"/><Relationship Id="rId37" Type="http://schemas.openxmlformats.org/officeDocument/2006/relationships/theme" Target="theme/theme1.xml"/><Relationship Id="rId5" Type="http://schemas.openxmlformats.org/officeDocument/2006/relationships/hyperlink" Target="https://login.consultant.ru/link/?req=doc&amp;base=RLAW020&amp;n=103930&amp;dst=100004" TargetMode="External"/><Relationship Id="rId15" Type="http://schemas.openxmlformats.org/officeDocument/2006/relationships/hyperlink" Target="https://login.consultant.ru/link/?req=doc&amp;base=RLAW020&amp;n=102617&amp;dst=100005" TargetMode="External"/><Relationship Id="rId23" Type="http://schemas.openxmlformats.org/officeDocument/2006/relationships/hyperlink" Target="https://login.consultant.ru/link/?req=doc&amp;base=RLAW020&amp;n=151617&amp;dst=100005" TargetMode="External"/><Relationship Id="rId28" Type="http://schemas.openxmlformats.org/officeDocument/2006/relationships/hyperlink" Target="https://login.consultant.ru/link/?req=doc&amp;base=RLAW020&amp;n=112233&amp;dst=100009" TargetMode="External"/><Relationship Id="rId36" Type="http://schemas.openxmlformats.org/officeDocument/2006/relationships/fontTable" Target="fontTable.xml"/><Relationship Id="rId10" Type="http://schemas.openxmlformats.org/officeDocument/2006/relationships/hyperlink" Target="https://login.consultant.ru/link/?req=doc&amp;base=RLAW020&amp;n=206596&amp;dst=100004" TargetMode="External"/><Relationship Id="rId19" Type="http://schemas.openxmlformats.org/officeDocument/2006/relationships/hyperlink" Target="https://login.consultant.ru/link/?req=doc&amp;base=RLAW020&amp;n=103930&amp;dst=100008" TargetMode="External"/><Relationship Id="rId31" Type="http://schemas.openxmlformats.org/officeDocument/2006/relationships/hyperlink" Target="https://login.consultant.ru/link/?req=doc&amp;base=RLAW020&amp;n=211155&amp;dst=100017" TargetMode="External"/><Relationship Id="rId4" Type="http://schemas.openxmlformats.org/officeDocument/2006/relationships/hyperlink" Target="https://login.consultant.ru/link/?req=doc&amp;base=RLAW020&amp;n=102617&amp;dst=100004" TargetMode="External"/><Relationship Id="rId9" Type="http://schemas.openxmlformats.org/officeDocument/2006/relationships/hyperlink" Target="https://login.consultant.ru/link/?req=doc&amp;base=RLAW020&amp;n=201242&amp;dst=100004" TargetMode="External"/><Relationship Id="rId14" Type="http://schemas.openxmlformats.org/officeDocument/2006/relationships/hyperlink" Target="https://login.consultant.ru/link/?req=doc&amp;base=RLAW020&amp;n=112233&amp;dst=100005" TargetMode="External"/><Relationship Id="rId22" Type="http://schemas.openxmlformats.org/officeDocument/2006/relationships/hyperlink" Target="https://login.consultant.ru/link/?req=doc&amp;base=LAW&amp;n=519026&amp;dst=2360" TargetMode="External"/><Relationship Id="rId27" Type="http://schemas.openxmlformats.org/officeDocument/2006/relationships/hyperlink" Target="https://login.consultant.ru/link/?req=doc&amp;base=RLAW020&amp;n=103930&amp;dst=100009" TargetMode="External"/><Relationship Id="rId30" Type="http://schemas.openxmlformats.org/officeDocument/2006/relationships/hyperlink" Target="https://login.consultant.ru/link/?req=doc&amp;base=RLAW020&amp;n=211155&amp;dst=100017" TargetMode="External"/><Relationship Id="rId35" Type="http://schemas.openxmlformats.org/officeDocument/2006/relationships/hyperlink" Target="https://login.consultant.ru/link/?req=doc&amp;base=RLAW020&amp;n=136967&amp;dst=100006" TargetMode="External"/><Relationship Id="rId8" Type="http://schemas.openxmlformats.org/officeDocument/2006/relationships/hyperlink" Target="https://login.consultant.ru/link/?req=doc&amp;base=RLAW020&amp;n=151617&amp;dst=10000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3183</Words>
  <Characters>18146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Олеся Александровна</dc:creator>
  <cp:keywords/>
  <dc:description/>
  <cp:lastModifiedBy>Полякова Олеся Александровна</cp:lastModifiedBy>
  <cp:revision>1</cp:revision>
  <dcterms:created xsi:type="dcterms:W3CDTF">2026-03-12T04:39:00Z</dcterms:created>
  <dcterms:modified xsi:type="dcterms:W3CDTF">2026-03-12T04:39:00Z</dcterms:modified>
</cp:coreProperties>
</file>