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E956F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E956F5">
      <w:pPr>
        <w:jc w:val="center"/>
        <w:rPr>
          <w:b/>
          <w:sz w:val="22"/>
          <w:szCs w:val="22"/>
        </w:rPr>
      </w:pPr>
    </w:p>
    <w:p w:rsidR="00CA24E3" w:rsidRPr="00EE5FF1" w:rsidRDefault="00CA24E3" w:rsidP="00E956F5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E0250E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</w:t>
      </w:r>
      <w:r w:rsidR="00762123">
        <w:rPr>
          <w:sz w:val="26"/>
          <w:szCs w:val="26"/>
        </w:rPr>
        <w:t xml:space="preserve">    </w:t>
      </w:r>
      <w:r w:rsidRPr="00EE5FF1">
        <w:rPr>
          <w:sz w:val="26"/>
          <w:szCs w:val="26"/>
        </w:rPr>
        <w:t xml:space="preserve"> </w:t>
      </w:r>
      <w:r w:rsidR="00762123">
        <w:rPr>
          <w:sz w:val="26"/>
          <w:szCs w:val="26"/>
        </w:rPr>
        <w:t xml:space="preserve">   </w:t>
      </w:r>
      <w:r w:rsidRPr="00EE5FF1">
        <w:rPr>
          <w:b/>
          <w:sz w:val="26"/>
          <w:szCs w:val="26"/>
        </w:rPr>
        <w:t>РЕШЕНИЕ</w:t>
      </w:r>
    </w:p>
    <w:p w:rsidR="00CA24E3" w:rsidRPr="002A1FE6" w:rsidRDefault="003722F5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1</w:t>
      </w:r>
      <w:r w:rsidR="00C024F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762123">
        <w:rPr>
          <w:sz w:val="26"/>
          <w:szCs w:val="26"/>
        </w:rPr>
        <w:t>11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F801CB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</w:t>
      </w:r>
      <w:r w:rsidR="00E0250E">
        <w:rPr>
          <w:sz w:val="26"/>
          <w:szCs w:val="26"/>
        </w:rPr>
        <w:t xml:space="preserve"> </w:t>
      </w:r>
      <w:r w:rsidR="00CA24E3" w:rsidRPr="002A1FE6">
        <w:rPr>
          <w:sz w:val="26"/>
          <w:szCs w:val="26"/>
        </w:rPr>
        <w:t xml:space="preserve">                                                </w:t>
      </w:r>
      <w:r w:rsidR="00CA24E3">
        <w:rPr>
          <w:sz w:val="26"/>
          <w:szCs w:val="26"/>
        </w:rPr>
        <w:t xml:space="preserve">                        </w:t>
      </w:r>
      <w:r w:rsidR="00E320B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CA24E3">
        <w:rPr>
          <w:sz w:val="26"/>
          <w:szCs w:val="26"/>
        </w:rPr>
        <w:t xml:space="preserve"> </w:t>
      </w:r>
      <w:r w:rsidR="0051011E">
        <w:rPr>
          <w:sz w:val="26"/>
          <w:szCs w:val="26"/>
        </w:rPr>
        <w:t xml:space="preserve">№ </w:t>
      </w:r>
      <w:r w:rsidR="00E320B6">
        <w:rPr>
          <w:sz w:val="26"/>
          <w:szCs w:val="26"/>
        </w:rPr>
        <w:t>106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762123" w:rsidRDefault="00762123" w:rsidP="00762123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>Положени</w:t>
      </w:r>
      <w:r w:rsidR="002A21A5">
        <w:rPr>
          <w:b/>
          <w:sz w:val="26"/>
        </w:rPr>
        <w:t>е о</w:t>
      </w:r>
      <w:r>
        <w:rPr>
          <w:b/>
          <w:sz w:val="26"/>
        </w:rPr>
        <w:t xml:space="preserve"> финансовом управлении администрации</w:t>
      </w:r>
    </w:p>
    <w:p w:rsidR="00B06102" w:rsidRDefault="00762123" w:rsidP="00762123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 Находкинского городского округа</w:t>
      </w:r>
    </w:p>
    <w:p w:rsidR="00B06102" w:rsidRDefault="00B06102" w:rsidP="00B06102">
      <w:pPr>
        <w:shd w:val="clear" w:color="auto" w:fill="FFFFFF"/>
        <w:ind w:firstLine="533"/>
        <w:jc w:val="center"/>
        <w:rPr>
          <w:sz w:val="26"/>
          <w:szCs w:val="26"/>
        </w:rPr>
      </w:pP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Статья 1.</w:t>
      </w:r>
      <w:r w:rsidRPr="00EB524A">
        <w:rPr>
          <w:sz w:val="26"/>
          <w:szCs w:val="26"/>
        </w:rPr>
        <w:t xml:space="preserve"> Общие положения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1. Финансовое управление администрации Находкинского городского округа (далее по тексту - Управление) является функциональным (отраслевым) органом администрации Находкинского городского округа и подотчетно главе Находкинского городского округа</w:t>
      </w:r>
      <w:r>
        <w:rPr>
          <w:sz w:val="26"/>
          <w:szCs w:val="26"/>
        </w:rPr>
        <w:t xml:space="preserve"> и</w:t>
      </w:r>
      <w:r w:rsidRPr="00EB524A">
        <w:rPr>
          <w:sz w:val="26"/>
          <w:szCs w:val="26"/>
        </w:rPr>
        <w:t xml:space="preserve"> первому заместителю главы администрации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2. Управление создается, реорганизуется и ликвидируется по решению Думы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 xml:space="preserve">3. Управление является юридическим лицом, имеет статус </w:t>
      </w:r>
      <w:r>
        <w:rPr>
          <w:sz w:val="26"/>
          <w:szCs w:val="26"/>
        </w:rPr>
        <w:t xml:space="preserve">муниципального </w:t>
      </w:r>
      <w:r w:rsidRPr="00EB524A">
        <w:rPr>
          <w:sz w:val="26"/>
          <w:szCs w:val="26"/>
        </w:rPr>
        <w:t>казенного учреждения, самостоятельный бухгалтерский баланс, счета в соответствии с действующим законодательством, выполняет управленческие функции, имеет печать со своим наименованием, штампы</w:t>
      </w:r>
      <w:r>
        <w:rPr>
          <w:sz w:val="26"/>
          <w:szCs w:val="26"/>
        </w:rPr>
        <w:t xml:space="preserve"> и бланки установленного образца</w:t>
      </w:r>
      <w:r w:rsidRPr="00EB524A">
        <w:rPr>
          <w:sz w:val="26"/>
          <w:szCs w:val="26"/>
        </w:rPr>
        <w:t>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Юридический адрес Управления - 692900, г. Находка, Находкинский проспект, 16, Приморский край, Россия.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 xml:space="preserve">4. </w:t>
      </w:r>
      <w:r>
        <w:rPr>
          <w:sz w:val="26"/>
          <w:szCs w:val="26"/>
        </w:rPr>
        <w:t>Ш</w:t>
      </w:r>
      <w:r w:rsidRPr="00EB524A">
        <w:rPr>
          <w:sz w:val="26"/>
          <w:szCs w:val="26"/>
        </w:rPr>
        <w:t>тат Управления утверждается главой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5. Финансирование Управления осуществляется за счет средств бюджета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6. Имущество Управления является муниципальной собственностью и закреплено управлением имущества администрации Находкинского городского округа за Управлением на праве оперативного управления.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 xml:space="preserve">7. Управление в своей деятельности руководствуется </w:t>
      </w:r>
      <w:hyperlink r:id="rId8" w:history="1">
        <w:r w:rsidRPr="00EB524A">
          <w:rPr>
            <w:sz w:val="26"/>
            <w:szCs w:val="26"/>
          </w:rPr>
          <w:t>Конституцией</w:t>
        </w:r>
      </w:hyperlink>
      <w:r w:rsidRPr="00EB524A">
        <w:rPr>
          <w:sz w:val="26"/>
          <w:szCs w:val="26"/>
        </w:rPr>
        <w:t xml:space="preserve"> Российской Федерации, Бюджетным </w:t>
      </w:r>
      <w:hyperlink r:id="rId9" w:history="1">
        <w:r w:rsidRPr="00EB524A">
          <w:rPr>
            <w:sz w:val="26"/>
            <w:szCs w:val="26"/>
          </w:rPr>
          <w:t>кодексом</w:t>
        </w:r>
      </w:hyperlink>
      <w:r w:rsidRPr="00EB524A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EB524A">
          <w:rPr>
            <w:sz w:val="26"/>
            <w:szCs w:val="26"/>
          </w:rPr>
          <w:t>законом</w:t>
        </w:r>
      </w:hyperlink>
      <w:r w:rsidRPr="00EB524A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EB524A">
          <w:rPr>
            <w:sz w:val="26"/>
            <w:szCs w:val="26"/>
          </w:rPr>
          <w:t>Уставом</w:t>
        </w:r>
      </w:hyperlink>
      <w:r w:rsidRPr="00EB524A">
        <w:rPr>
          <w:sz w:val="26"/>
          <w:szCs w:val="26"/>
        </w:rPr>
        <w:t xml:space="preserve"> Находкинского городского округа, </w:t>
      </w:r>
      <w:hyperlink r:id="rId12" w:history="1">
        <w:r w:rsidRPr="00EB524A">
          <w:rPr>
            <w:sz w:val="26"/>
            <w:szCs w:val="26"/>
          </w:rPr>
          <w:t>решением</w:t>
        </w:r>
      </w:hyperlink>
      <w:r w:rsidRPr="00EB524A">
        <w:rPr>
          <w:sz w:val="26"/>
          <w:szCs w:val="26"/>
        </w:rPr>
        <w:t xml:space="preserve"> Думы Находкинского городского округа от 9 декабря  2009 года № 452-Р «О бюджетном процессе в Находкинском городском округе», решением Думы Находкинского городского округа о бюджете на очередной финансовый год и плановый период, настоящим положением, а также иными правовыми актами Российской Федерации, Приморского края,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Статья 2</w:t>
      </w:r>
      <w:r w:rsidRPr="00EB524A">
        <w:rPr>
          <w:sz w:val="26"/>
          <w:szCs w:val="26"/>
        </w:rPr>
        <w:t>. Задачи Управления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B524A">
        <w:rPr>
          <w:sz w:val="26"/>
          <w:szCs w:val="26"/>
        </w:rPr>
        <w:t>. Формирование бюджета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B524A">
        <w:rPr>
          <w:sz w:val="26"/>
          <w:szCs w:val="26"/>
        </w:rPr>
        <w:t>. Исполнение бюджета Находкинского городского округа.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B524A">
        <w:rPr>
          <w:sz w:val="26"/>
          <w:szCs w:val="26"/>
        </w:rPr>
        <w:t>. Контроль за исполнением бюджета Находкинского городского округа.</w:t>
      </w:r>
    </w:p>
    <w:p w:rsidR="00762123" w:rsidRDefault="00762123" w:rsidP="0076212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Статья 3</w:t>
      </w:r>
      <w:r w:rsidRPr="00EB524A">
        <w:rPr>
          <w:sz w:val="26"/>
          <w:szCs w:val="26"/>
        </w:rPr>
        <w:t>. Функции Управления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Управление в соответствии с возложенными на него задачами осуществляет следующие функции: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1) организует исполнение бюджета Находкинского городского округа;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B524A">
        <w:rPr>
          <w:sz w:val="26"/>
          <w:szCs w:val="26"/>
        </w:rPr>
        <w:t>)</w:t>
      </w:r>
      <w:r>
        <w:rPr>
          <w:sz w:val="26"/>
          <w:szCs w:val="26"/>
        </w:rPr>
        <w:t xml:space="preserve"> непосредственно</w:t>
      </w:r>
      <w:r w:rsidRPr="00EB524A">
        <w:rPr>
          <w:sz w:val="26"/>
          <w:szCs w:val="26"/>
        </w:rPr>
        <w:t xml:space="preserve"> составляет проект бюджета Находкинского городского округа;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B524A">
        <w:rPr>
          <w:sz w:val="26"/>
          <w:szCs w:val="26"/>
        </w:rPr>
        <w:t>) составляет и ведет сводную бюджетную роспись;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B524A">
        <w:rPr>
          <w:sz w:val="26"/>
          <w:szCs w:val="26"/>
        </w:rPr>
        <w:t>) составляет и ведет кассовый план;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B524A">
        <w:rPr>
          <w:sz w:val="26"/>
          <w:szCs w:val="26"/>
        </w:rPr>
        <w:t>) исполняет судебные акты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B524A">
        <w:rPr>
          <w:sz w:val="26"/>
          <w:szCs w:val="26"/>
        </w:rPr>
        <w:t>) осуществляет оценку надежности (ликвидности) банковской гарантии, поручительства;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B524A">
        <w:rPr>
          <w:sz w:val="26"/>
          <w:szCs w:val="26"/>
        </w:rPr>
        <w:t>) ведет муниципальную долговую книгу. Информацию о долговых обязательствах, отраженных в муниципальной долговой книге, передает в департамент финансов Приморского края;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B524A">
        <w:rPr>
          <w:sz w:val="26"/>
          <w:szCs w:val="26"/>
        </w:rPr>
        <w:t>) составляет отчет об исполнении бюджета Находкинского городского округа за первый квартал, полугодие и девять месяцев текущего финансового года, представляет его на утверждение в установленном порядке;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B524A">
        <w:rPr>
          <w:sz w:val="26"/>
          <w:szCs w:val="26"/>
        </w:rPr>
        <w:t xml:space="preserve">) составляет </w:t>
      </w:r>
      <w:r>
        <w:rPr>
          <w:sz w:val="26"/>
          <w:szCs w:val="26"/>
        </w:rPr>
        <w:t xml:space="preserve">годовую </w:t>
      </w:r>
      <w:r w:rsidRPr="00EB524A">
        <w:rPr>
          <w:sz w:val="26"/>
          <w:szCs w:val="26"/>
        </w:rPr>
        <w:t>бюджетную отчетность муниципального образования на основании сводной бюджетной отчетности соответствующих главных администраторов бюджетных средств;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EB524A">
        <w:rPr>
          <w:sz w:val="26"/>
          <w:szCs w:val="26"/>
        </w:rPr>
        <w:t>) осуществляет полномочия главного распорядителя и получателя средств бюджета Находкинского городского округа, главного администратора доходов бюджета Находкинского городского округа, администратора источников финансирования дефицита бюджета Находкинского городского округа;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EB524A">
        <w:rPr>
          <w:sz w:val="26"/>
          <w:szCs w:val="26"/>
        </w:rPr>
        <w:t xml:space="preserve">) направляет доходы, фактически полученные при исполнении бюджета Находкинского городского округа, сверх утвержденных решением о бюджете общего объема доходов,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обязательств, в случае недостаточности предусмотренных на их исполнение бюджетных ассигнований в размере, предусмотренном Бюджетным </w:t>
      </w:r>
      <w:hyperlink r:id="rId13" w:history="1">
        <w:r w:rsidRPr="00EB524A">
          <w:rPr>
            <w:sz w:val="26"/>
            <w:szCs w:val="26"/>
          </w:rPr>
          <w:t>кодексом</w:t>
        </w:r>
      </w:hyperlink>
      <w:r w:rsidRPr="00EB524A">
        <w:rPr>
          <w:sz w:val="26"/>
          <w:szCs w:val="26"/>
        </w:rPr>
        <w:t xml:space="preserve"> </w:t>
      </w:r>
      <w:r w:rsidRPr="00EB524A">
        <w:rPr>
          <w:sz w:val="26"/>
          <w:szCs w:val="26"/>
        </w:rPr>
        <w:lastRenderedPageBreak/>
        <w:t>Российской Федерации;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EB524A">
        <w:rPr>
          <w:sz w:val="26"/>
          <w:szCs w:val="26"/>
        </w:rPr>
        <w:t xml:space="preserve">) устанавливает порядок и методику планирования бюджетных </w:t>
      </w:r>
      <w:r w:rsidRPr="00945BF9">
        <w:rPr>
          <w:sz w:val="26"/>
          <w:szCs w:val="26"/>
        </w:rPr>
        <w:t>ассигнований;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F9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945BF9">
        <w:rPr>
          <w:sz w:val="26"/>
          <w:szCs w:val="26"/>
        </w:rPr>
        <w:t xml:space="preserve">) устанавливает порядок исполнения бюджета Находкинского городского округа по расходам, источникам финансирования дефицита бюджета Находкинского городского округа с соблюдением требований Бюджетного </w:t>
      </w:r>
      <w:hyperlink r:id="rId14" w:history="1">
        <w:r w:rsidRPr="00945BF9">
          <w:rPr>
            <w:sz w:val="26"/>
            <w:szCs w:val="26"/>
          </w:rPr>
          <w:t>кодекса</w:t>
        </w:r>
      </w:hyperlink>
      <w:r w:rsidRPr="00945BF9">
        <w:rPr>
          <w:sz w:val="26"/>
          <w:szCs w:val="26"/>
        </w:rPr>
        <w:t xml:space="preserve"> Российской Федерации;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F9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945BF9">
        <w:rPr>
          <w:sz w:val="26"/>
          <w:szCs w:val="26"/>
        </w:rPr>
        <w:t>) устанавливает порядок составления и ведения сводной бюджетной росписи бюджета Находкинского городского округа, бюджетных росписей главных распорядителей средств бюджета Находкинского городского округа включая внесение в них изменений;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F9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945BF9">
        <w:rPr>
          <w:sz w:val="26"/>
          <w:szCs w:val="26"/>
        </w:rPr>
        <w:t>) устанавливает порядок санкционирования оплаты денежных обязательств;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F9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945BF9">
        <w:rPr>
          <w:sz w:val="26"/>
          <w:szCs w:val="26"/>
        </w:rPr>
        <w:t>) устанавливает порядок составления и ведения кассового плана, а также состав и сроки представления главными распорядителями средств бюджета Находкинского городского округа, главными администраторами доходов бюджета Находкинского городского округа, главным администратором источников финансирования дефицита бюджета Находкинского городского округа сведений, необходимых для составления и ведения кассового плана;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F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945BF9">
        <w:rPr>
          <w:sz w:val="26"/>
          <w:szCs w:val="26"/>
        </w:rPr>
        <w:t>) устанавливает порядок составления бюджетной отчетности;</w:t>
      </w:r>
    </w:p>
    <w:p w:rsidR="00762123" w:rsidRPr="00945BF9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F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945BF9">
        <w:rPr>
          <w:sz w:val="26"/>
          <w:szCs w:val="26"/>
        </w:rPr>
        <w:t>) устанавливает сроки представления сводной бюджетной отчетности главными администраторами средств бюджета Находкинского городского округа;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945BF9">
        <w:rPr>
          <w:sz w:val="26"/>
          <w:szCs w:val="26"/>
        </w:rPr>
        <w:t xml:space="preserve">) устанавливает порядок завершения операций по исполнению бюджета в текущем финансовом году в соответствии с требованиями Бюджетного </w:t>
      </w:r>
      <w:hyperlink r:id="rId15" w:history="1">
        <w:r w:rsidRPr="00945BF9">
          <w:rPr>
            <w:sz w:val="26"/>
            <w:szCs w:val="26"/>
          </w:rPr>
          <w:t>кодекса</w:t>
        </w:r>
      </w:hyperlink>
      <w:r w:rsidRPr="00945BF9">
        <w:rPr>
          <w:sz w:val="26"/>
          <w:szCs w:val="26"/>
        </w:rPr>
        <w:t xml:space="preserve"> Российской Федерации и обеспечения получателей бюджетных средств при завершении текущего финансового года наличными деньгами, необходимыми для</w:t>
      </w:r>
      <w:r w:rsidRPr="00EB524A">
        <w:rPr>
          <w:sz w:val="26"/>
          <w:szCs w:val="26"/>
        </w:rPr>
        <w:t xml:space="preserve"> осуществления их деятельности в нерабочие и праздничные дни в Российской Федерации в январе очередного финансового года;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EB524A">
        <w:rPr>
          <w:sz w:val="26"/>
          <w:szCs w:val="26"/>
        </w:rPr>
        <w:t>) устанавливает порядок оценки надежности (ликвидности) банковской гарантии, поручительства;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EB524A">
        <w:rPr>
          <w:sz w:val="26"/>
          <w:szCs w:val="26"/>
        </w:rPr>
        <w:t>) устанавливает перечень документов и порядок проведения анализа финансового состояния принципала;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EB524A">
        <w:rPr>
          <w:sz w:val="26"/>
          <w:szCs w:val="26"/>
        </w:rPr>
        <w:t>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EB524A">
        <w:rPr>
          <w:sz w:val="26"/>
          <w:szCs w:val="26"/>
        </w:rPr>
        <w:t>) вносит на основании распоряжения Управления без внесения изменений в решение о бюджете изменения в перечень главных администраторов доходов бюджета, а также в состав закрепленных за ними кодов классификации доходов бюджета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EB524A">
        <w:rPr>
          <w:sz w:val="26"/>
          <w:szCs w:val="26"/>
        </w:rPr>
        <w:t>) формирует перечень подведомственных администраторов доходов бюджета Находкинского городского округа;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EB524A">
        <w:rPr>
          <w:sz w:val="26"/>
          <w:szCs w:val="26"/>
        </w:rPr>
        <w:t xml:space="preserve">) вносит на основании распоряжения Управления, без внесения изменений в решение о бюджете,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бюджета 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</w:t>
      </w:r>
      <w:r w:rsidRPr="00EB524A">
        <w:rPr>
          <w:sz w:val="26"/>
          <w:szCs w:val="26"/>
        </w:rPr>
        <w:lastRenderedPageBreak/>
        <w:t>присвоения структуры кодов классификации источников финансирования дефицита бюджета;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EB524A">
        <w:rPr>
          <w:sz w:val="26"/>
          <w:szCs w:val="26"/>
        </w:rPr>
        <w:t>) ведет бюджетный учет и формирует бюджетную отчетность главного распорядителя, получателя средств местного бюджета, главного администратора доходов и главного администратора источников финансирования дефицита местного бюджета, органа, организующего исполнение бюджета;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B524A">
        <w:rPr>
          <w:sz w:val="26"/>
          <w:szCs w:val="26"/>
        </w:rPr>
        <w:t>) разрабатывает основные направления бюджетной и налоговой политики Находкинского городского округа на очередной финансовый год и плановый период;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EB524A">
        <w:rPr>
          <w:sz w:val="26"/>
          <w:szCs w:val="26"/>
        </w:rPr>
        <w:t xml:space="preserve">) разрабатывает проект программы муниципальных заимствований Находкинского городского округа; </w:t>
      </w:r>
    </w:p>
    <w:p w:rsidR="00762123" w:rsidRPr="00EB524A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</w:t>
      </w:r>
      <w:r w:rsidRPr="00EB524A">
        <w:rPr>
          <w:sz w:val="26"/>
          <w:szCs w:val="26"/>
        </w:rPr>
        <w:t>разрабатывает проектировки основных характеристик бюджета Находкинского городского округа;</w:t>
      </w:r>
    </w:p>
    <w:p w:rsidR="00762123" w:rsidRPr="008B72BB" w:rsidRDefault="00762123" w:rsidP="00762123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3</w:t>
      </w:r>
      <w:r>
        <w:rPr>
          <w:sz w:val="26"/>
          <w:szCs w:val="26"/>
        </w:rPr>
        <w:t>0)</w:t>
      </w:r>
      <w:r>
        <w:rPr>
          <w:sz w:val="26"/>
          <w:szCs w:val="26"/>
        </w:rPr>
        <w:tab/>
      </w:r>
      <w:r w:rsidRPr="00EB524A">
        <w:rPr>
          <w:sz w:val="26"/>
          <w:szCs w:val="26"/>
        </w:rPr>
        <w:t xml:space="preserve">осуществляет методологическое руководство подготовкой и представлением главными распорядителями средств бюджета Находкинского городского округа реестров расходных обязательств и обоснований бюджетных ассигнований по соответствующим главным распорядителям средств бюджета </w:t>
      </w:r>
      <w:r w:rsidRPr="008B72BB">
        <w:rPr>
          <w:sz w:val="26"/>
          <w:szCs w:val="26"/>
        </w:rPr>
        <w:t>Находкинского городского округа;</w:t>
      </w:r>
    </w:p>
    <w:p w:rsidR="00762123" w:rsidRPr="008B72BB" w:rsidRDefault="00762123" w:rsidP="007621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72BB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8B72BB">
        <w:rPr>
          <w:sz w:val="26"/>
          <w:szCs w:val="26"/>
        </w:rPr>
        <w:t>) разрабатывает методику планирования бюджетных ассигнований бюджета Находкинского городского округа;</w:t>
      </w:r>
    </w:p>
    <w:p w:rsidR="00762123" w:rsidRPr="0088464B" w:rsidRDefault="00762123" w:rsidP="00762123">
      <w:pPr>
        <w:pStyle w:val="ad"/>
        <w:ind w:firstLine="540"/>
        <w:jc w:val="both"/>
        <w:rPr>
          <w:rFonts w:ascii="Times New Roman" w:hAnsi="Times New Roman"/>
          <w:sz w:val="26"/>
          <w:szCs w:val="26"/>
        </w:rPr>
      </w:pPr>
      <w:r w:rsidRPr="008B72B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2</w:t>
      </w:r>
      <w:r w:rsidRPr="008B72BB">
        <w:rPr>
          <w:rFonts w:ascii="Times New Roman" w:hAnsi="Times New Roman"/>
          <w:sz w:val="26"/>
          <w:szCs w:val="26"/>
        </w:rPr>
        <w:t xml:space="preserve">) представляет в администрацию Находкинского городского округа предложения по распределению бюджетных ассигнований бюджета </w:t>
      </w:r>
      <w:r w:rsidRPr="0088464B">
        <w:rPr>
          <w:rFonts w:ascii="Times New Roman" w:hAnsi="Times New Roman"/>
          <w:sz w:val="26"/>
          <w:szCs w:val="26"/>
        </w:rPr>
        <w:t>Находкинского городского округа на исполнение действующих и принимаемых расходных обязательств;</w:t>
      </w:r>
    </w:p>
    <w:p w:rsidR="00762123" w:rsidRPr="0088464B" w:rsidRDefault="00762123" w:rsidP="00762123">
      <w:pPr>
        <w:pStyle w:val="ad"/>
        <w:ind w:firstLine="540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Pr="0088464B">
        <w:rPr>
          <w:rFonts w:ascii="Times New Roman" w:hAnsi="Times New Roman"/>
          <w:sz w:val="26"/>
          <w:szCs w:val="26"/>
        </w:rPr>
        <w:t>) определяет и направляет главным распорядителям бюджетных средств проектировки предельных объемов (изменений предельных объемов) бюджетных ассигнований бюджета Находкинского городского округа на очередной финансовый год и плановый период;</w:t>
      </w:r>
    </w:p>
    <w:p w:rsidR="00762123" w:rsidRPr="0088464B" w:rsidRDefault="00762123" w:rsidP="00762123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 xml:space="preserve">         3</w:t>
      </w:r>
      <w:r>
        <w:rPr>
          <w:rFonts w:ascii="Times New Roman" w:hAnsi="Times New Roman"/>
          <w:sz w:val="26"/>
          <w:szCs w:val="26"/>
        </w:rPr>
        <w:t>4</w:t>
      </w:r>
      <w:r w:rsidRPr="0088464B">
        <w:rPr>
          <w:rFonts w:ascii="Times New Roman" w:hAnsi="Times New Roman"/>
          <w:sz w:val="26"/>
          <w:szCs w:val="26"/>
        </w:rPr>
        <w:t>) осуществляет оценку ожидаемого исполнения бюджета Находкинского городского округа за текущий финансовый год;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5</w:t>
      </w:r>
      <w:r w:rsidRPr="0088464B">
        <w:rPr>
          <w:rFonts w:ascii="Times New Roman" w:hAnsi="Times New Roman"/>
          <w:sz w:val="26"/>
          <w:szCs w:val="26"/>
        </w:rPr>
        <w:t>) взаимодействует с инспекцией Федеральной налоговой службы по городу Находке Приморского края по вопросу обеспечения мобилизации в бюджет установленных налогов и сборов, иных доходов;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88464B">
        <w:rPr>
          <w:rFonts w:ascii="Times New Roman" w:hAnsi="Times New Roman"/>
          <w:sz w:val="26"/>
          <w:szCs w:val="26"/>
        </w:rPr>
        <w:t>) у</w:t>
      </w:r>
      <w:r w:rsidRPr="0088464B">
        <w:rPr>
          <w:rFonts w:ascii="Times New Roman" w:hAnsi="Times New Roman"/>
          <w:color w:val="000000"/>
          <w:sz w:val="26"/>
          <w:szCs w:val="26"/>
        </w:rPr>
        <w:t>частвует в разработке прогноза социально-экономического развития Находкинского городского округа и муниципальных целевых программ  в части обеспечения их финансирования;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Pr="0088464B">
        <w:rPr>
          <w:rFonts w:ascii="Times New Roman" w:hAnsi="Times New Roman"/>
          <w:color w:val="000000"/>
          <w:sz w:val="26"/>
          <w:szCs w:val="26"/>
        </w:rPr>
        <w:t>)</w:t>
      </w:r>
      <w:r w:rsidRPr="0088464B">
        <w:rPr>
          <w:rFonts w:ascii="Times New Roman" w:hAnsi="Times New Roman"/>
          <w:sz w:val="26"/>
          <w:szCs w:val="26"/>
        </w:rPr>
        <w:t xml:space="preserve"> разрабатывает проекты муниципальных нормативных правовых актов о местных налогах и сборах;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8</w:t>
      </w:r>
      <w:r w:rsidRPr="0088464B">
        <w:rPr>
          <w:rFonts w:ascii="Times New Roman" w:hAnsi="Times New Roman"/>
          <w:sz w:val="26"/>
          <w:szCs w:val="26"/>
        </w:rPr>
        <w:t>) ведет реестр расходных обязательств Находкинского городского округа и представляет его в департамент финансов Приморского края;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</w:t>
      </w:r>
      <w:r w:rsidRPr="0088464B">
        <w:rPr>
          <w:rFonts w:ascii="Times New Roman" w:hAnsi="Times New Roman"/>
          <w:sz w:val="26"/>
          <w:szCs w:val="26"/>
        </w:rPr>
        <w:t xml:space="preserve">) осуществляет открытие и ведение лицевых счетов главных распорядителей,  получателей средств бюджета, муниципальных бюджетных и автономных учреждений для учета операций по исполнению бюджета Находкинского городского округа; 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</w:t>
      </w:r>
      <w:r w:rsidRPr="0088464B">
        <w:rPr>
          <w:rFonts w:ascii="Times New Roman" w:hAnsi="Times New Roman"/>
          <w:sz w:val="26"/>
          <w:szCs w:val="26"/>
        </w:rPr>
        <w:t>) осуществляет выдачу главным распорядителям, получателям средств бюджета, муниципальным бюджетным и автономным учреждениям выписок с их лицевых счетов;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lastRenderedPageBreak/>
        <w:t>4</w:t>
      </w:r>
      <w:r>
        <w:rPr>
          <w:rFonts w:ascii="Times New Roman" w:hAnsi="Times New Roman"/>
          <w:sz w:val="26"/>
          <w:szCs w:val="26"/>
        </w:rPr>
        <w:t>1</w:t>
      </w:r>
      <w:r w:rsidRPr="0088464B">
        <w:rPr>
          <w:rFonts w:ascii="Times New Roman" w:hAnsi="Times New Roman"/>
          <w:sz w:val="26"/>
          <w:szCs w:val="26"/>
        </w:rPr>
        <w:t>) взаимодействует с Отделением по городу Находке Управления Федерального казначейства по Приморскому краю, Расчетно-кассовым центром города Находка Главного управления Центрального банка Российской Федерации по Приморскому краю;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2</w:t>
      </w:r>
      <w:r w:rsidRPr="0088464B">
        <w:rPr>
          <w:rFonts w:ascii="Times New Roman" w:hAnsi="Times New Roman"/>
          <w:sz w:val="26"/>
          <w:szCs w:val="26"/>
        </w:rPr>
        <w:t>) ведет учет операций по исполнению бюджета муниципальных бюджетных и автономных учреждений, осуществляемых на лицевых счетах, открытых в Управлении;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3</w:t>
      </w:r>
      <w:r w:rsidRPr="0088464B">
        <w:rPr>
          <w:rFonts w:ascii="Times New Roman" w:hAnsi="Times New Roman"/>
          <w:sz w:val="26"/>
          <w:szCs w:val="26"/>
        </w:rPr>
        <w:t xml:space="preserve">) осуществляет полномочия организатора муниципальных лотерей в соответствии с Федеральным законом от 11.11.2003 г. № 138-ФЗ «О лотереях» и Положением о порядке проведения муниципальных лотерей на территории Находкинского городского округа, утвержденным </w:t>
      </w:r>
      <w:r w:rsidR="00E320B6">
        <w:rPr>
          <w:rFonts w:ascii="Times New Roman" w:hAnsi="Times New Roman"/>
          <w:sz w:val="26"/>
          <w:szCs w:val="26"/>
        </w:rPr>
        <w:t>р</w:t>
      </w:r>
      <w:r w:rsidRPr="0088464B">
        <w:rPr>
          <w:rFonts w:ascii="Times New Roman" w:hAnsi="Times New Roman"/>
          <w:sz w:val="26"/>
          <w:szCs w:val="26"/>
        </w:rPr>
        <w:t>ешением Находкинской городской Думы от 27.04.2005 г. № 376;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4</w:t>
      </w:r>
      <w:r w:rsidRPr="0088464B">
        <w:rPr>
          <w:rFonts w:ascii="Times New Roman" w:hAnsi="Times New Roman"/>
          <w:sz w:val="26"/>
          <w:szCs w:val="26"/>
        </w:rPr>
        <w:t>) осуществляет финансовый контроль за эффективным и целевым расходованием бюджетных средств главными распорядителями, получателями средств бюджета, муниципальными бюджетными и автономными учреждениями, а также за соблюдением получателями бюджетных кредитов, бюджетных инвестиций условий выделения, получения, целевого использования и возврата бюджетных средств;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5</w:t>
      </w:r>
      <w:r w:rsidRPr="0088464B">
        <w:rPr>
          <w:rFonts w:ascii="Times New Roman" w:hAnsi="Times New Roman"/>
          <w:sz w:val="26"/>
          <w:szCs w:val="26"/>
        </w:rPr>
        <w:t>) принимает участие в работе комиссий администрации Находкинского городского округа, а также по распоряжению администрации Находкинского городского округа в работе постоянно действующих депутатских комиссий Думы Находкинского городского округа по рассмотрению, утверждению и внесению изменений в бюджет;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6</w:t>
      </w:r>
      <w:r w:rsidRPr="0088464B">
        <w:rPr>
          <w:rFonts w:ascii="Times New Roman" w:hAnsi="Times New Roman"/>
          <w:sz w:val="26"/>
          <w:szCs w:val="26"/>
        </w:rPr>
        <w:t xml:space="preserve">) осуществляет подготовку проектов муниципальных правовых актов Находкинского городского округа по вопросам, входящим в компетенцию Управления; 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7</w:t>
      </w:r>
      <w:r w:rsidRPr="0088464B">
        <w:rPr>
          <w:rFonts w:ascii="Times New Roman" w:hAnsi="Times New Roman"/>
          <w:sz w:val="26"/>
          <w:szCs w:val="26"/>
        </w:rPr>
        <w:t>) ведет учет (прием и регистрацию) поступающей и исходящей  корреспонденции, бланков и документов строгой отчетности Управления;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8</w:t>
      </w:r>
      <w:r w:rsidRPr="0088464B">
        <w:rPr>
          <w:rFonts w:ascii="Times New Roman" w:hAnsi="Times New Roman"/>
          <w:sz w:val="26"/>
          <w:szCs w:val="26"/>
        </w:rPr>
        <w:t xml:space="preserve">) рассматривает </w:t>
      </w:r>
      <w:r w:rsidRPr="0088464B">
        <w:rPr>
          <w:rFonts w:ascii="Times New Roman" w:hAnsi="Times New Roman"/>
          <w:color w:val="000000"/>
          <w:sz w:val="26"/>
          <w:szCs w:val="26"/>
        </w:rPr>
        <w:t xml:space="preserve">обращения граждан по вопросам, решение которых в соответствии с настоящим Положением входит в функции Управления, </w:t>
      </w:r>
      <w:r w:rsidRPr="0088464B">
        <w:rPr>
          <w:rFonts w:ascii="Times New Roman" w:hAnsi="Times New Roman"/>
          <w:sz w:val="26"/>
          <w:szCs w:val="26"/>
        </w:rPr>
        <w:t>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762123" w:rsidRDefault="00762123" w:rsidP="0076212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2123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</w:t>
      </w:r>
      <w:r w:rsidRPr="008846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 Права Управления</w:t>
      </w:r>
    </w:p>
    <w:p w:rsidR="00762123" w:rsidRDefault="00762123" w:rsidP="0076212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В целях реализации функций и полномочий в установленной сфере деятельности Управление имеет право: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1) получать необходимые сведения от органов государственной власти, органов местного самоуправления, финансовых органов;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2) запрашивать и получать в установленном порядке от органов местного самоуправления и организаций всех форм собственности данные, необходимые для осуществления контроля за целевым расходованием средств бюджета Находкинского городского округа;</w:t>
      </w:r>
    </w:p>
    <w:p w:rsidR="00762123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8464B">
        <w:rPr>
          <w:rFonts w:ascii="Times New Roman" w:hAnsi="Times New Roman"/>
          <w:sz w:val="26"/>
          <w:szCs w:val="26"/>
        </w:rPr>
        <w:t>3) открывать и закрывать счета Управления по учету средств местного бюджета в соответствии с действующим законодательством;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8464B">
        <w:rPr>
          <w:rFonts w:ascii="Times New Roman" w:hAnsi="Times New Roman"/>
          <w:sz w:val="26"/>
          <w:szCs w:val="26"/>
        </w:rPr>
        <w:t>) заключать контракты, договоры, соглашения в пределах своей компетенции</w:t>
      </w:r>
      <w:r>
        <w:rPr>
          <w:rFonts w:ascii="Times New Roman" w:hAnsi="Times New Roman"/>
          <w:sz w:val="26"/>
          <w:szCs w:val="26"/>
        </w:rPr>
        <w:t>.</w:t>
      </w:r>
    </w:p>
    <w:p w:rsidR="00762123" w:rsidRPr="0088464B" w:rsidRDefault="00762123" w:rsidP="00E320B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62123" w:rsidRDefault="00762123" w:rsidP="00E320B6">
      <w:pPr>
        <w:widowControl w:val="0"/>
        <w:autoSpaceDE w:val="0"/>
        <w:autoSpaceDN w:val="0"/>
        <w:adjustRightInd w:val="0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Статья 5</w:t>
      </w:r>
      <w:r w:rsidRPr="00EB524A">
        <w:rPr>
          <w:sz w:val="26"/>
          <w:szCs w:val="26"/>
        </w:rPr>
        <w:t>. Организационная структура</w:t>
      </w:r>
      <w:r>
        <w:rPr>
          <w:sz w:val="26"/>
          <w:szCs w:val="26"/>
        </w:rPr>
        <w:t xml:space="preserve"> Управления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762123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85180">
        <w:rPr>
          <w:sz w:val="26"/>
          <w:szCs w:val="26"/>
        </w:rPr>
        <w:t>Управление возглавляет начальник, назначаемый и освобождаемый от занимаемой должности главой Находкинского городского округа.</w:t>
      </w:r>
    </w:p>
    <w:p w:rsidR="00762123" w:rsidRPr="00A85180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начальника управления, его обязанности исполняет заместитель начальника управления.</w:t>
      </w:r>
    </w:p>
    <w:p w:rsidR="00762123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 состав управления входят следующие отделы:</w:t>
      </w:r>
    </w:p>
    <w:p w:rsidR="00762123" w:rsidRDefault="00762123" w:rsidP="003175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операционно-кассовый отдел;</w:t>
      </w:r>
    </w:p>
    <w:p w:rsidR="00762123" w:rsidRDefault="00762123" w:rsidP="003175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отдел прогнозирования доходов бюджета;</w:t>
      </w:r>
    </w:p>
    <w:p w:rsidR="00762123" w:rsidRDefault="00762123" w:rsidP="003175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отдел планирования бюджета;</w:t>
      </w:r>
    </w:p>
    <w:p w:rsidR="00762123" w:rsidRDefault="00762123" w:rsidP="003175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отдел учета и отчетности по исполнению бюджета;</w:t>
      </w:r>
    </w:p>
    <w:p w:rsidR="00762123" w:rsidRDefault="00762123" w:rsidP="003175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отдел предварительного контроля и финансирования расходов;</w:t>
      </w:r>
    </w:p>
    <w:p w:rsidR="00762123" w:rsidRDefault="00762123" w:rsidP="003175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контрольно-ревизионный отдел.</w:t>
      </w:r>
    </w:p>
    <w:p w:rsidR="00762123" w:rsidRPr="00A85180" w:rsidRDefault="00762123" w:rsidP="00E320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85180"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отделов</w:t>
      </w:r>
      <w:r w:rsidRPr="00A85180">
        <w:rPr>
          <w:rFonts w:ascii="Times New Roman" w:hAnsi="Times New Roman" w:cs="Times New Roman"/>
          <w:sz w:val="26"/>
          <w:szCs w:val="26"/>
        </w:rPr>
        <w:t xml:space="preserve"> Управления возглавляют начальники</w:t>
      </w:r>
      <w:r>
        <w:rPr>
          <w:rFonts w:ascii="Times New Roman" w:hAnsi="Times New Roman" w:cs="Times New Roman"/>
          <w:sz w:val="26"/>
          <w:szCs w:val="26"/>
        </w:rPr>
        <w:t xml:space="preserve"> отделов</w:t>
      </w:r>
      <w:r w:rsidRPr="00A85180">
        <w:rPr>
          <w:rFonts w:ascii="Times New Roman" w:hAnsi="Times New Roman" w:cs="Times New Roman"/>
          <w:sz w:val="26"/>
          <w:szCs w:val="26"/>
        </w:rPr>
        <w:t>, которые несут ответственность за деятельность возглавляем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A85180">
        <w:rPr>
          <w:rFonts w:ascii="Times New Roman" w:hAnsi="Times New Roman" w:cs="Times New Roman"/>
          <w:sz w:val="26"/>
          <w:szCs w:val="26"/>
        </w:rPr>
        <w:t xml:space="preserve"> ими </w:t>
      </w:r>
      <w:r>
        <w:rPr>
          <w:rFonts w:ascii="Times New Roman" w:hAnsi="Times New Roman" w:cs="Times New Roman"/>
          <w:sz w:val="26"/>
          <w:szCs w:val="26"/>
        </w:rPr>
        <w:t xml:space="preserve">отделов </w:t>
      </w:r>
      <w:r w:rsidRPr="00A85180">
        <w:rPr>
          <w:rFonts w:ascii="Times New Roman" w:hAnsi="Times New Roman" w:cs="Times New Roman"/>
          <w:sz w:val="26"/>
          <w:szCs w:val="26"/>
        </w:rPr>
        <w:t>в рамках возложенных на них должностных обязанностей.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85180">
        <w:rPr>
          <w:sz w:val="26"/>
          <w:szCs w:val="26"/>
        </w:rPr>
        <w:t>. Деятельность отделов, входящих в состав Управления, осуществляется в соответствии с утвержденными начальником Управления положениями об отделах.</w:t>
      </w:r>
    </w:p>
    <w:p w:rsidR="00762123" w:rsidRPr="00A85180" w:rsidRDefault="00762123" w:rsidP="00E320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Начальник Управления, р</w:t>
      </w:r>
      <w:r w:rsidRPr="00A85180">
        <w:rPr>
          <w:rFonts w:ascii="Times New Roman" w:hAnsi="Times New Roman" w:cs="Times New Roman"/>
          <w:sz w:val="26"/>
          <w:szCs w:val="26"/>
        </w:rPr>
        <w:t>аботники Управления являются муниципальными служащими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8518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начальника Управления, </w:t>
      </w:r>
      <w:r w:rsidRPr="00A85180">
        <w:rPr>
          <w:rFonts w:ascii="Times New Roman" w:hAnsi="Times New Roman" w:cs="Times New Roman"/>
          <w:sz w:val="26"/>
          <w:szCs w:val="26"/>
        </w:rPr>
        <w:t>работников Управления распространяются все предусмотренные законодательством ограничения, связанные с муниципальной службой.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Pr="00EB524A" w:rsidRDefault="00762123" w:rsidP="003175B8">
      <w:pPr>
        <w:widowControl w:val="0"/>
        <w:autoSpaceDE w:val="0"/>
        <w:autoSpaceDN w:val="0"/>
        <w:adjustRightInd w:val="0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Статья 6.</w:t>
      </w:r>
      <w:r w:rsidRPr="00EB524A">
        <w:rPr>
          <w:sz w:val="26"/>
          <w:szCs w:val="26"/>
        </w:rPr>
        <w:t xml:space="preserve"> Взаимодействие с другими органами и организациями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524A">
        <w:rPr>
          <w:sz w:val="26"/>
          <w:szCs w:val="26"/>
        </w:rPr>
        <w:t xml:space="preserve">В своей деятельности Управление взаимодействует с территориальными органами федеральных органов исполнительной власти, органами исполнительной власти Приморского края, структурными </w:t>
      </w:r>
      <w:r>
        <w:rPr>
          <w:sz w:val="26"/>
          <w:szCs w:val="26"/>
        </w:rPr>
        <w:t xml:space="preserve">(функциональными) </w:t>
      </w:r>
      <w:r w:rsidRPr="00EB524A">
        <w:rPr>
          <w:sz w:val="26"/>
          <w:szCs w:val="26"/>
        </w:rPr>
        <w:t xml:space="preserve">подразделениями администрации </w:t>
      </w:r>
      <w:r>
        <w:rPr>
          <w:sz w:val="26"/>
          <w:szCs w:val="26"/>
        </w:rPr>
        <w:t>Находкинского</w:t>
      </w:r>
      <w:r w:rsidRPr="00EB524A">
        <w:rPr>
          <w:sz w:val="26"/>
          <w:szCs w:val="26"/>
        </w:rPr>
        <w:t xml:space="preserve"> городского округа, </w:t>
      </w:r>
      <w:r>
        <w:rPr>
          <w:sz w:val="26"/>
          <w:szCs w:val="26"/>
        </w:rPr>
        <w:t>Думой Находкинского</w:t>
      </w:r>
      <w:r w:rsidRPr="00EB524A">
        <w:rPr>
          <w:sz w:val="26"/>
          <w:szCs w:val="26"/>
        </w:rPr>
        <w:t xml:space="preserve"> городского округа, учреждениями, предприятиями и организациями всех организационно-правовых форм по вопросам исполнения бюджета</w:t>
      </w:r>
      <w:r>
        <w:rPr>
          <w:sz w:val="26"/>
          <w:szCs w:val="26"/>
        </w:rPr>
        <w:t xml:space="preserve"> Находкинского городского округа</w:t>
      </w:r>
      <w:r w:rsidRPr="00EB524A">
        <w:rPr>
          <w:sz w:val="26"/>
          <w:szCs w:val="26"/>
        </w:rPr>
        <w:t>.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Pr="00EB524A" w:rsidRDefault="00762123" w:rsidP="003175B8">
      <w:pPr>
        <w:widowControl w:val="0"/>
        <w:autoSpaceDE w:val="0"/>
        <w:autoSpaceDN w:val="0"/>
        <w:adjustRightInd w:val="0"/>
        <w:ind w:firstLine="567"/>
        <w:outlineLvl w:val="1"/>
        <w:rPr>
          <w:sz w:val="26"/>
          <w:szCs w:val="26"/>
        </w:rPr>
      </w:pPr>
      <w:r>
        <w:rPr>
          <w:sz w:val="26"/>
          <w:szCs w:val="26"/>
        </w:rPr>
        <w:t>Статья 7</w:t>
      </w:r>
      <w:r w:rsidRPr="00EB524A">
        <w:rPr>
          <w:sz w:val="26"/>
          <w:szCs w:val="26"/>
        </w:rPr>
        <w:t>. Критерии оценки деятельности</w:t>
      </w:r>
      <w:r>
        <w:rPr>
          <w:sz w:val="26"/>
          <w:szCs w:val="26"/>
        </w:rPr>
        <w:t xml:space="preserve"> Управления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Pr="00EC5B8E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>Исходя из поставленных задач критериями оценки деятельности Управления являются:</w:t>
      </w:r>
    </w:p>
    <w:p w:rsidR="00762123" w:rsidRPr="00EC5B8E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>1) своевременное формирование проекта бюджета Находкинского городского округа на очередной финансовый год и плановый период;</w:t>
      </w:r>
    </w:p>
    <w:p w:rsidR="00762123" w:rsidRPr="00EC5B8E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>2) своевременное формирование и сдача бюджетной отчетности;</w:t>
      </w:r>
    </w:p>
    <w:p w:rsidR="00762123" w:rsidRPr="00EC5B8E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>3) отсутствие несанкционированной дебиторской и просроченной кредиторской задолженности;</w:t>
      </w:r>
    </w:p>
    <w:p w:rsidR="00762123" w:rsidRPr="00EC5B8E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>4) своевременное внедрение правил и процедур бюджетного учета;</w:t>
      </w:r>
    </w:p>
    <w:p w:rsidR="00762123" w:rsidRPr="00EC5B8E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>5) обеспечение доступности информации о бюджетном процессе в Находкинском городском округе;</w:t>
      </w:r>
    </w:p>
    <w:p w:rsidR="00E320B6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5B8E">
        <w:rPr>
          <w:sz w:val="26"/>
          <w:szCs w:val="26"/>
        </w:rPr>
        <w:t xml:space="preserve">6) соблюдение норм, установленных Бюджетным </w:t>
      </w:r>
      <w:hyperlink r:id="rId16" w:history="1">
        <w:r w:rsidRPr="00EC5B8E">
          <w:rPr>
            <w:sz w:val="26"/>
            <w:szCs w:val="26"/>
          </w:rPr>
          <w:t>кодексом</w:t>
        </w:r>
      </w:hyperlink>
      <w:r w:rsidRPr="00EC5B8E">
        <w:rPr>
          <w:sz w:val="26"/>
          <w:szCs w:val="26"/>
        </w:rPr>
        <w:t xml:space="preserve"> Российской Федерации при формировании и исполнении бюджета Находкинского городского округа.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Статья 8</w:t>
      </w:r>
      <w:r w:rsidRPr="00EB524A">
        <w:rPr>
          <w:sz w:val="26"/>
          <w:szCs w:val="26"/>
        </w:rPr>
        <w:t>. Ответственность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524A">
        <w:rPr>
          <w:sz w:val="26"/>
          <w:szCs w:val="26"/>
        </w:rPr>
        <w:t>Начальник Управления и муниципальные служащие Управления несут дисциплинарную ответственность в соответствии с действующим законодательством Российской Федерации и Приморского края за неисполнение или ненадлежащее исполнение возложенных на них должностных обязанностей, предусмотренных должностными инструкциями.</w:t>
      </w:r>
    </w:p>
    <w:p w:rsidR="00762123" w:rsidRPr="00EB524A" w:rsidRDefault="00762123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Default="00762123" w:rsidP="003175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9. Вступ</w:t>
      </w:r>
      <w:r w:rsidR="00E320B6">
        <w:rPr>
          <w:sz w:val="26"/>
          <w:szCs w:val="26"/>
        </w:rPr>
        <w:t>ление в силу настоящего решения</w:t>
      </w:r>
    </w:p>
    <w:p w:rsidR="00E320B6" w:rsidRDefault="00E320B6" w:rsidP="00E320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62123" w:rsidRDefault="00762123" w:rsidP="00E320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75059" w:rsidRDefault="00975059" w:rsidP="0051011E">
      <w:pPr>
        <w:jc w:val="both"/>
        <w:rPr>
          <w:sz w:val="26"/>
          <w:szCs w:val="26"/>
        </w:rPr>
      </w:pPr>
    </w:p>
    <w:p w:rsidR="00E320B6" w:rsidRDefault="00E320B6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C537CC" w:rsidRDefault="00CA24E3" w:rsidP="006D6FE8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О.Г. Колядин</w:t>
      </w:r>
    </w:p>
    <w:p w:rsidR="00C537CC" w:rsidRDefault="00C537CC" w:rsidP="006D6FE8">
      <w:pPr>
        <w:jc w:val="both"/>
        <w:rPr>
          <w:sz w:val="26"/>
          <w:szCs w:val="26"/>
        </w:rPr>
      </w:pPr>
    </w:p>
    <w:p w:rsidR="00C537CC" w:rsidRDefault="00C537CC" w:rsidP="006D6FE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75B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62123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2012 года</w:t>
      </w:r>
    </w:p>
    <w:p w:rsidR="00944F05" w:rsidRPr="00CA24E3" w:rsidRDefault="00C537CC" w:rsidP="006D6FE8">
      <w:pPr>
        <w:jc w:val="both"/>
      </w:pPr>
      <w:r>
        <w:rPr>
          <w:sz w:val="24"/>
          <w:szCs w:val="24"/>
        </w:rPr>
        <w:t xml:space="preserve">№ </w:t>
      </w:r>
      <w:r w:rsidR="00E320B6">
        <w:rPr>
          <w:sz w:val="24"/>
          <w:szCs w:val="24"/>
        </w:rPr>
        <w:t>106</w:t>
      </w:r>
      <w:r>
        <w:rPr>
          <w:sz w:val="24"/>
          <w:szCs w:val="24"/>
        </w:rPr>
        <w:t>-НПА</w:t>
      </w:r>
      <w:r w:rsidR="0080055B">
        <w:t xml:space="preserve">                                                         </w:t>
      </w:r>
    </w:p>
    <w:sectPr w:rsidR="00944F05" w:rsidRPr="00CA24E3" w:rsidSect="003722F5">
      <w:headerReference w:type="default" r:id="rId1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44" w:rsidRDefault="00DA0D44" w:rsidP="00944F05">
      <w:r>
        <w:separator/>
      </w:r>
    </w:p>
  </w:endnote>
  <w:endnote w:type="continuationSeparator" w:id="0">
    <w:p w:rsidR="00DA0D44" w:rsidRDefault="00DA0D44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44" w:rsidRDefault="00DA0D44" w:rsidP="00944F05">
      <w:r>
        <w:separator/>
      </w:r>
    </w:p>
  </w:footnote>
  <w:footnote w:type="continuationSeparator" w:id="0">
    <w:p w:rsidR="00DA0D44" w:rsidRDefault="00DA0D44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9B6650" w:rsidRDefault="00D01AE2">
        <w:pPr>
          <w:pStyle w:val="a7"/>
          <w:jc w:val="right"/>
        </w:pPr>
        <w:fldSimple w:instr=" PAGE   \* MERGEFORMAT ">
          <w:r w:rsidR="00C024FB">
            <w:rPr>
              <w:noProof/>
            </w:rPr>
            <w:t>4</w:t>
          </w:r>
        </w:fldSimple>
      </w:p>
    </w:sdtContent>
  </w:sdt>
  <w:p w:rsidR="009B6650" w:rsidRDefault="009B66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00A39"/>
    <w:rsid w:val="00033D2D"/>
    <w:rsid w:val="00036794"/>
    <w:rsid w:val="00062D5F"/>
    <w:rsid w:val="00064850"/>
    <w:rsid w:val="00070FE0"/>
    <w:rsid w:val="000B5387"/>
    <w:rsid w:val="001200BD"/>
    <w:rsid w:val="001254CA"/>
    <w:rsid w:val="0014190A"/>
    <w:rsid w:val="00172D7A"/>
    <w:rsid w:val="00191695"/>
    <w:rsid w:val="001D3141"/>
    <w:rsid w:val="001D4A07"/>
    <w:rsid w:val="001E2DA4"/>
    <w:rsid w:val="0020524A"/>
    <w:rsid w:val="002303C2"/>
    <w:rsid w:val="0028195A"/>
    <w:rsid w:val="002A185A"/>
    <w:rsid w:val="002A21A5"/>
    <w:rsid w:val="002E276B"/>
    <w:rsid w:val="002F6BA5"/>
    <w:rsid w:val="00302750"/>
    <w:rsid w:val="003159F7"/>
    <w:rsid w:val="003175B8"/>
    <w:rsid w:val="00335447"/>
    <w:rsid w:val="00354BF7"/>
    <w:rsid w:val="00354F36"/>
    <w:rsid w:val="00363379"/>
    <w:rsid w:val="003722F5"/>
    <w:rsid w:val="003B208C"/>
    <w:rsid w:val="003D0D29"/>
    <w:rsid w:val="003D26F8"/>
    <w:rsid w:val="003D4255"/>
    <w:rsid w:val="003D4426"/>
    <w:rsid w:val="003E1437"/>
    <w:rsid w:val="00404253"/>
    <w:rsid w:val="00405FC7"/>
    <w:rsid w:val="00422A1A"/>
    <w:rsid w:val="00427E58"/>
    <w:rsid w:val="00433C7B"/>
    <w:rsid w:val="0044437E"/>
    <w:rsid w:val="00487AC4"/>
    <w:rsid w:val="00497BF6"/>
    <w:rsid w:val="00497DF3"/>
    <w:rsid w:val="004C15A6"/>
    <w:rsid w:val="004C3745"/>
    <w:rsid w:val="004D4BBE"/>
    <w:rsid w:val="00501EB8"/>
    <w:rsid w:val="0051011E"/>
    <w:rsid w:val="00541223"/>
    <w:rsid w:val="005923C6"/>
    <w:rsid w:val="00593213"/>
    <w:rsid w:val="005A0D6F"/>
    <w:rsid w:val="005A6FD1"/>
    <w:rsid w:val="005F5299"/>
    <w:rsid w:val="0062370C"/>
    <w:rsid w:val="00647F09"/>
    <w:rsid w:val="00662046"/>
    <w:rsid w:val="006652A4"/>
    <w:rsid w:val="00682A3E"/>
    <w:rsid w:val="006D0988"/>
    <w:rsid w:val="006D0C5D"/>
    <w:rsid w:val="006D6FE8"/>
    <w:rsid w:val="006F065F"/>
    <w:rsid w:val="006F37C3"/>
    <w:rsid w:val="00705E3A"/>
    <w:rsid w:val="00724D28"/>
    <w:rsid w:val="007250CE"/>
    <w:rsid w:val="007533AB"/>
    <w:rsid w:val="00762123"/>
    <w:rsid w:val="00765BB7"/>
    <w:rsid w:val="007731EF"/>
    <w:rsid w:val="0078522F"/>
    <w:rsid w:val="007B07BD"/>
    <w:rsid w:val="007B1DF9"/>
    <w:rsid w:val="007D5F20"/>
    <w:rsid w:val="007E0BFF"/>
    <w:rsid w:val="0080055B"/>
    <w:rsid w:val="008139C7"/>
    <w:rsid w:val="00823347"/>
    <w:rsid w:val="00846093"/>
    <w:rsid w:val="008470E7"/>
    <w:rsid w:val="008649FA"/>
    <w:rsid w:val="0086514F"/>
    <w:rsid w:val="008749B4"/>
    <w:rsid w:val="008758D7"/>
    <w:rsid w:val="008A5CC5"/>
    <w:rsid w:val="008C793C"/>
    <w:rsid w:val="008D68FA"/>
    <w:rsid w:val="008F2531"/>
    <w:rsid w:val="008F2DCB"/>
    <w:rsid w:val="00937C3B"/>
    <w:rsid w:val="00944F05"/>
    <w:rsid w:val="00975059"/>
    <w:rsid w:val="00985A6E"/>
    <w:rsid w:val="00997008"/>
    <w:rsid w:val="009A281F"/>
    <w:rsid w:val="009B6650"/>
    <w:rsid w:val="009D4686"/>
    <w:rsid w:val="00A156C9"/>
    <w:rsid w:val="00A516E7"/>
    <w:rsid w:val="00A67520"/>
    <w:rsid w:val="00A7212E"/>
    <w:rsid w:val="00AB13FA"/>
    <w:rsid w:val="00AE4B80"/>
    <w:rsid w:val="00B06102"/>
    <w:rsid w:val="00B4646C"/>
    <w:rsid w:val="00B76D8E"/>
    <w:rsid w:val="00B92D02"/>
    <w:rsid w:val="00BB1243"/>
    <w:rsid w:val="00BE1E81"/>
    <w:rsid w:val="00BF23EC"/>
    <w:rsid w:val="00C0174C"/>
    <w:rsid w:val="00C024FB"/>
    <w:rsid w:val="00C04E77"/>
    <w:rsid w:val="00C1642D"/>
    <w:rsid w:val="00C537CC"/>
    <w:rsid w:val="00CA0E82"/>
    <w:rsid w:val="00CA24E3"/>
    <w:rsid w:val="00CB51F1"/>
    <w:rsid w:val="00CC652D"/>
    <w:rsid w:val="00CD14CA"/>
    <w:rsid w:val="00CF0AA4"/>
    <w:rsid w:val="00D01AE2"/>
    <w:rsid w:val="00D227A5"/>
    <w:rsid w:val="00D23287"/>
    <w:rsid w:val="00D5563F"/>
    <w:rsid w:val="00D91332"/>
    <w:rsid w:val="00DA0D44"/>
    <w:rsid w:val="00DB5B98"/>
    <w:rsid w:val="00DC7E2A"/>
    <w:rsid w:val="00DD7614"/>
    <w:rsid w:val="00E0250E"/>
    <w:rsid w:val="00E26033"/>
    <w:rsid w:val="00E320B6"/>
    <w:rsid w:val="00E472CC"/>
    <w:rsid w:val="00E53437"/>
    <w:rsid w:val="00E633FF"/>
    <w:rsid w:val="00E87270"/>
    <w:rsid w:val="00E956F5"/>
    <w:rsid w:val="00E96374"/>
    <w:rsid w:val="00EB256A"/>
    <w:rsid w:val="00EC1CA9"/>
    <w:rsid w:val="00ED30C0"/>
    <w:rsid w:val="00F0206E"/>
    <w:rsid w:val="00F11FA7"/>
    <w:rsid w:val="00F22F39"/>
    <w:rsid w:val="00F34BBB"/>
    <w:rsid w:val="00F55D65"/>
    <w:rsid w:val="00F801CB"/>
    <w:rsid w:val="00F96259"/>
    <w:rsid w:val="00FD3DE7"/>
    <w:rsid w:val="00F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5A6FD1"/>
    <w:pPr>
      <w:ind w:left="720"/>
      <w:contextualSpacing/>
    </w:pPr>
  </w:style>
  <w:style w:type="table" w:styleId="ac">
    <w:name w:val="Table Grid"/>
    <w:basedOn w:val="a1"/>
    <w:uiPriority w:val="59"/>
    <w:rsid w:val="00E53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621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890D8B87D23F17D373B8851F9BE9621752FF9FB7528C7F43F625AP0A" TargetMode="External"/><Relationship Id="rId13" Type="http://schemas.openxmlformats.org/officeDocument/2006/relationships/hyperlink" Target="consultantplus://offline/ref=652890D8B87D23F17D373B8851F9BE96227E2BF8F2257FC5A56A6CA5CA53P3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2890D8B87D23F17D3725854795E099237676F1F5277795F03537F89D3A1EA15CP3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2890D8B87D23F17D373B8851F9BE96227E2BF8F2257FC5A56A6CA5CA53P3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2890D8B87D23F17D3725854795E099237676F1F520709BFF3537F89D3A1EA15CP3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2890D8B87D23F17D373B8851F9BE96227E2BF8F2257FC5A56A6CA5CA53P3A" TargetMode="External"/><Relationship Id="rId10" Type="http://schemas.openxmlformats.org/officeDocument/2006/relationships/hyperlink" Target="consultantplus://offline/ref=652890D8B87D23F17D373B8851F9BE96227E2EFAF3217FC5A56A6CA5CA53P3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2890D8B87D23F17D373B8851F9BE96227E2BF8F2257FC5A56A6CA5CA53P3A" TargetMode="External"/><Relationship Id="rId14" Type="http://schemas.openxmlformats.org/officeDocument/2006/relationships/hyperlink" Target="consultantplus://offline/ref=652890D8B87D23F17D373B8851F9BE96227E2BF8F2257FC5A56A6CA5CA53P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7</cp:revision>
  <cp:lastPrinted>2012-11-22T22:57:00Z</cp:lastPrinted>
  <dcterms:created xsi:type="dcterms:W3CDTF">2012-11-22T01:09:00Z</dcterms:created>
  <dcterms:modified xsi:type="dcterms:W3CDTF">2012-11-22T22:58:00Z</dcterms:modified>
</cp:coreProperties>
</file>