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D6911" w:rsidRDefault="008D6911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461057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8D6911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8D6911">
        <w:rPr>
          <w:sz w:val="26"/>
          <w:szCs w:val="26"/>
        </w:rPr>
        <w:t>.2024</w:t>
      </w:r>
      <w:r w:rsidR="00363DC5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 w:rsidR="008D6911">
        <w:rPr>
          <w:sz w:val="26"/>
          <w:szCs w:val="26"/>
        </w:rPr>
        <w:t xml:space="preserve">  </w:t>
      </w:r>
      <w:r w:rsidR="00363DC5">
        <w:rPr>
          <w:sz w:val="26"/>
          <w:szCs w:val="26"/>
        </w:rPr>
        <w:t xml:space="preserve"> </w:t>
      </w:r>
      <w:r>
        <w:rPr>
          <w:sz w:val="26"/>
          <w:szCs w:val="26"/>
        </w:rPr>
        <w:t>№ 388</w:t>
      </w:r>
      <w:r w:rsidR="008D6911">
        <w:rPr>
          <w:sz w:val="26"/>
          <w:szCs w:val="26"/>
        </w:rPr>
        <w:t>-НПА</w:t>
      </w:r>
    </w:p>
    <w:p w:rsidR="00CD6596" w:rsidRDefault="00CD6596" w:rsidP="00A86223">
      <w:pPr>
        <w:ind w:right="-285"/>
        <w:jc w:val="center"/>
        <w:rPr>
          <w:sz w:val="26"/>
          <w:szCs w:val="26"/>
        </w:rPr>
      </w:pPr>
    </w:p>
    <w:p w:rsidR="00651EFB" w:rsidRPr="00651EFB" w:rsidRDefault="00651EFB" w:rsidP="00651EFB">
      <w:pPr>
        <w:ind w:right="-284"/>
        <w:jc w:val="center"/>
        <w:rPr>
          <w:sz w:val="26"/>
          <w:szCs w:val="26"/>
        </w:rPr>
      </w:pPr>
      <w:r w:rsidRPr="00651EFB">
        <w:rPr>
          <w:sz w:val="26"/>
          <w:szCs w:val="26"/>
        </w:rPr>
        <w:t>О туристическом налоге в Находкинском городском округе</w:t>
      </w:r>
    </w:p>
    <w:p w:rsidR="00651EFB" w:rsidRPr="00651EFB" w:rsidRDefault="00651EFB" w:rsidP="00651EFB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ре</w:t>
      </w:r>
      <w:r w:rsidRPr="00651EFB">
        <w:rPr>
          <w:rFonts w:ascii="Times New Roman" w:hAnsi="Times New Roman" w:cs="Times New Roman"/>
          <w:sz w:val="26"/>
          <w:szCs w:val="26"/>
        </w:rPr>
        <w:t>шение разработано в соответствии с Налоговым</w:t>
      </w:r>
      <w:hyperlink r:id="rId5" w:history="1"/>
      <w:r>
        <w:rPr>
          <w:rFonts w:ascii="Times New Roman" w:hAnsi="Times New Roman" w:cs="Times New Roman"/>
          <w:sz w:val="26"/>
          <w:szCs w:val="26"/>
        </w:rPr>
        <w:t xml:space="preserve"> кодексом</w:t>
      </w:r>
      <w:r w:rsidRPr="00651EFB">
        <w:rPr>
          <w:rFonts w:ascii="Times New Roman" w:hAnsi="Times New Roman" w:cs="Times New Roman"/>
          <w:sz w:val="26"/>
          <w:szCs w:val="26"/>
        </w:rPr>
        <w:t xml:space="preserve"> Российской Федерации и устанавливает туристический налог на территории Находкинского городского округа, определяет налоговую ставку, а также устанавливает налоговые льготы, основания и порядок их применения налогоплательщиками.</w:t>
      </w:r>
    </w:p>
    <w:p w:rsidR="00651EFB" w:rsidRPr="00651EFB" w:rsidRDefault="00651EFB" w:rsidP="00651EFB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6"/>
      <w:bookmarkEnd w:id="1"/>
      <w:r w:rsidRPr="00651EFB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Pr="00651EFB">
        <w:rPr>
          <w:rFonts w:ascii="Times New Roman" w:hAnsi="Times New Roman" w:cs="Times New Roman"/>
          <w:sz w:val="26"/>
          <w:szCs w:val="26"/>
        </w:rPr>
        <w:t>Налоговая ставка</w:t>
      </w: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sz w:val="26"/>
          <w:szCs w:val="26"/>
        </w:rPr>
        <w:t>Установить и ввести на территории Находкинского городского округа налоговую ставку в 2025 году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1 процент, в 2026 году - 2 процента, в 2027 году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3 процента, в 2028 году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4 процента, начиная с 2029 года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5 процентов</w:t>
      </w:r>
      <w:r w:rsidRPr="00651EFB">
        <w:rPr>
          <w:rFonts w:ascii="Times New Roman" w:hAnsi="Times New Roman" w:cs="Times New Roman"/>
          <w:sz w:val="26"/>
          <w:szCs w:val="26"/>
        </w:rPr>
        <w:br/>
        <w:t>от налоговой базы.</w:t>
      </w: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Pr="00651EFB">
        <w:rPr>
          <w:rFonts w:ascii="Times New Roman" w:hAnsi="Times New Roman" w:cs="Times New Roman"/>
          <w:sz w:val="26"/>
          <w:szCs w:val="26"/>
        </w:rPr>
        <w:t>Налоговые льготы</w:t>
      </w:r>
    </w:p>
    <w:p w:rsidR="00651EFB" w:rsidRPr="00651EFB" w:rsidRDefault="00651EFB" w:rsidP="00651EFB">
      <w:pPr>
        <w:autoSpaceDE w:val="0"/>
        <w:autoSpaceDN w:val="0"/>
        <w:adjustRightInd w:val="0"/>
        <w:ind w:right="-284" w:firstLine="709"/>
        <w:jc w:val="both"/>
        <w:rPr>
          <w:color w:val="FF0000"/>
          <w:sz w:val="26"/>
          <w:szCs w:val="26"/>
        </w:rPr>
      </w:pPr>
    </w:p>
    <w:p w:rsidR="00651EFB" w:rsidRPr="00651EFB" w:rsidRDefault="00651EFB" w:rsidP="00651EFB">
      <w:pPr>
        <w:widowControl w:val="0"/>
        <w:ind w:right="-284" w:firstLine="709"/>
        <w:contextualSpacing/>
        <w:jc w:val="both"/>
        <w:rPr>
          <w:sz w:val="26"/>
          <w:szCs w:val="26"/>
        </w:rPr>
      </w:pPr>
      <w:r w:rsidRPr="00651EFB">
        <w:rPr>
          <w:rFonts w:eastAsia="Calibri"/>
          <w:sz w:val="26"/>
          <w:szCs w:val="26"/>
        </w:rPr>
        <w:t>При условии предоставления налогоплательщику документов, подтверждающих соответствующий статус физического лица, в налоговую базу</w:t>
      </w:r>
      <w:r w:rsidRPr="00651EFB">
        <w:rPr>
          <w:rFonts w:eastAsia="Calibri"/>
          <w:sz w:val="26"/>
          <w:szCs w:val="26"/>
        </w:rPr>
        <w:br/>
        <w:t>не включается стоимость услуги по временному проживанию, оказываемой категориям физических лиц,</w:t>
      </w:r>
      <w:r w:rsidRPr="00651EFB">
        <w:rPr>
          <w:color w:val="FF0000"/>
          <w:sz w:val="26"/>
          <w:szCs w:val="26"/>
        </w:rPr>
        <w:t xml:space="preserve"> </w:t>
      </w:r>
      <w:r w:rsidRPr="00651EFB">
        <w:rPr>
          <w:sz w:val="26"/>
          <w:szCs w:val="26"/>
        </w:rPr>
        <w:t>предусмотренных в части 2 статьи 418.4 Налогового кодекса Российской Федерации.</w:t>
      </w:r>
    </w:p>
    <w:p w:rsidR="00651EFB" w:rsidRPr="00651EFB" w:rsidRDefault="00651EFB" w:rsidP="00651EFB">
      <w:pPr>
        <w:widowControl w:val="0"/>
        <w:ind w:right="-284" w:firstLine="709"/>
        <w:contextualSpacing/>
        <w:jc w:val="both"/>
        <w:rPr>
          <w:rFonts w:eastAsia="Calibri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651EFB">
        <w:rPr>
          <w:rFonts w:ascii="Times New Roman" w:hAnsi="Times New Roman" w:cs="Times New Roman"/>
          <w:sz w:val="26"/>
          <w:szCs w:val="26"/>
        </w:rPr>
        <w:t>Вступление в силу настоящего решения</w:t>
      </w: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2025 года.</w:t>
      </w:r>
    </w:p>
    <w:p w:rsidR="00363DC5" w:rsidRPr="00651EFB" w:rsidRDefault="00651EFB" w:rsidP="00651EFB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 </w:t>
      </w:r>
    </w:p>
    <w:p w:rsidR="008D6911" w:rsidRPr="00651EFB" w:rsidRDefault="008D6911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Председатель Думы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669A3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Глава Находкинского городского округа                                                     Т.В. </w:t>
      </w:r>
      <w:proofErr w:type="spellStart"/>
      <w:r w:rsidRPr="00651EFB">
        <w:rPr>
          <w:sz w:val="26"/>
          <w:szCs w:val="26"/>
        </w:rPr>
        <w:t>Магинский</w:t>
      </w:r>
      <w:proofErr w:type="spellEnd"/>
    </w:p>
    <w:sectPr w:rsidR="006669A3" w:rsidRPr="00651EFB" w:rsidSect="008D6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4857"/>
    <w:rsid w:val="00136922"/>
    <w:rsid w:val="00186565"/>
    <w:rsid w:val="00250531"/>
    <w:rsid w:val="00330C38"/>
    <w:rsid w:val="003618D7"/>
    <w:rsid w:val="00363DC5"/>
    <w:rsid w:val="0038586C"/>
    <w:rsid w:val="00461057"/>
    <w:rsid w:val="004B2273"/>
    <w:rsid w:val="004C7605"/>
    <w:rsid w:val="00512B48"/>
    <w:rsid w:val="00590E31"/>
    <w:rsid w:val="00651EFB"/>
    <w:rsid w:val="006669A3"/>
    <w:rsid w:val="006765FA"/>
    <w:rsid w:val="0071224B"/>
    <w:rsid w:val="008361B0"/>
    <w:rsid w:val="008D6911"/>
    <w:rsid w:val="008F2034"/>
    <w:rsid w:val="009960BF"/>
    <w:rsid w:val="009F7789"/>
    <w:rsid w:val="00A86223"/>
    <w:rsid w:val="00AF7CD8"/>
    <w:rsid w:val="00BC101C"/>
    <w:rsid w:val="00C41B15"/>
    <w:rsid w:val="00CB0890"/>
    <w:rsid w:val="00CD6596"/>
    <w:rsid w:val="00CD794E"/>
    <w:rsid w:val="00D81EFC"/>
    <w:rsid w:val="00DF355B"/>
    <w:rsid w:val="00E24885"/>
    <w:rsid w:val="00E749A2"/>
    <w:rsid w:val="00F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835C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5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1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73C8BE64A4FFFF57CB6C85595EB35A28F3B219E9503256818044F7D57182AB26250C57181922E05B648AFD3364F05ADF7E38197154K5F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8</cp:revision>
  <cp:lastPrinted>2024-09-16T00:15:00Z</cp:lastPrinted>
  <dcterms:created xsi:type="dcterms:W3CDTF">2024-09-11T00:30:00Z</dcterms:created>
  <dcterms:modified xsi:type="dcterms:W3CDTF">2024-10-30T00:25:00Z</dcterms:modified>
</cp:coreProperties>
</file>