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  <w:r w:rsidRPr="003330A1">
        <w:rPr>
          <w:b/>
          <w:noProof/>
          <w:sz w:val="26"/>
          <w:szCs w:val="26"/>
        </w:rPr>
        <w:drawing>
          <wp:inline distT="0" distB="0" distL="0" distR="0" wp14:anchorId="337795F9" wp14:editId="0DC15125">
            <wp:extent cx="6381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  <w:r w:rsidRPr="003330A1">
        <w:rPr>
          <w:b/>
          <w:sz w:val="26"/>
          <w:szCs w:val="26"/>
        </w:rPr>
        <w:t>РОССИЙСКАЯ ФЕДЕРАЦИЯ</w:t>
      </w: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  <w:r w:rsidRPr="003330A1">
        <w:rPr>
          <w:b/>
          <w:sz w:val="26"/>
          <w:szCs w:val="26"/>
        </w:rPr>
        <w:t>ПРИМОРСКИЙ КРАЙ</w:t>
      </w:r>
      <w:r w:rsidRPr="003330A1">
        <w:rPr>
          <w:b/>
          <w:sz w:val="26"/>
          <w:szCs w:val="26"/>
        </w:rPr>
        <w:br/>
        <w:t>ДУМА НАХОДКИНСКОГО ГОРОДСКОГО ОКРУГА</w:t>
      </w:r>
    </w:p>
    <w:p w:rsidR="003330A1" w:rsidRPr="003330A1" w:rsidRDefault="003330A1" w:rsidP="003330A1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</w:p>
    <w:p w:rsidR="003330A1" w:rsidRPr="003330A1" w:rsidRDefault="003330A1" w:rsidP="003330A1">
      <w:pPr>
        <w:ind w:right="-285"/>
        <w:jc w:val="center"/>
        <w:rPr>
          <w:b/>
          <w:sz w:val="26"/>
          <w:szCs w:val="26"/>
        </w:rPr>
      </w:pPr>
      <w:r w:rsidRPr="003330A1"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1A6B6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3330A1" w:rsidRPr="003330A1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3330A1" w:rsidRPr="003330A1">
        <w:rPr>
          <w:sz w:val="26"/>
          <w:szCs w:val="26"/>
        </w:rPr>
        <w:t>.202</w:t>
      </w:r>
      <w:r w:rsidR="009616F6">
        <w:rPr>
          <w:sz w:val="26"/>
          <w:szCs w:val="26"/>
        </w:rPr>
        <w:t>2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  № 1068-</w:t>
      </w:r>
      <w:r w:rsidR="003330A1" w:rsidRPr="003330A1">
        <w:rPr>
          <w:sz w:val="26"/>
          <w:szCs w:val="26"/>
        </w:rPr>
        <w:t>НПА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изменения в часть 1 статьи 8 Устава Находкинского городского округа Приморского края</w:t>
      </w:r>
    </w:p>
    <w:p w:rsidR="003330A1" w:rsidRPr="003330A1" w:rsidRDefault="003330A1" w:rsidP="003330A1">
      <w:pPr>
        <w:ind w:right="-285"/>
      </w:pPr>
    </w:p>
    <w:p w:rsidR="003330A1" w:rsidRPr="003330A1" w:rsidRDefault="003330A1" w:rsidP="003330A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1. Внести в</w:t>
      </w:r>
      <w:r w:rsidRPr="003330A1">
        <w:rPr>
          <w:sz w:val="26"/>
          <w:szCs w:val="26"/>
        </w:rPr>
        <w:t xml:space="preserve"> часть 1 статьи 8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Устава Находкинского городского округа Приморского края, утвержденного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3330A1">
        <w:rPr>
          <w:rFonts w:eastAsiaTheme="minorHAnsi"/>
          <w:sz w:val="26"/>
          <w:szCs w:val="26"/>
          <w:lang w:eastAsia="en-US"/>
        </w:rPr>
        <w:t>6;</w:t>
      </w:r>
      <w:r w:rsidRPr="003330A1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sz w:val="26"/>
          <w:szCs w:val="26"/>
          <w:lang w:eastAsia="en-US"/>
        </w:rPr>
        <w:t>2021, 18 мая, № 33; 2021, 25 августа, № 59; 2021, 22 октября, № 73)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изменение, дополнив ее пунктами 26.2 и 26.3 следующего содержания:</w:t>
      </w:r>
    </w:p>
    <w:p w:rsidR="003330A1" w:rsidRPr="003330A1" w:rsidRDefault="003330A1" w:rsidP="003330A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3330A1">
        <w:rPr>
          <w:rFonts w:eastAsiaTheme="minorHAnsi"/>
          <w:sz w:val="26"/>
          <w:szCs w:val="26"/>
          <w:lang w:eastAsia="en-US"/>
        </w:rPr>
        <w:t>26.2) принятие решений о создании, об упразднении лесничеств, создаваемых в их составе участковых лесничеств, расположенных на землях населенных пунктов Находкинского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3330A1" w:rsidRDefault="003330A1" w:rsidP="003330A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3330A1">
        <w:rPr>
          <w:rFonts w:eastAsiaTheme="minorHAnsi"/>
          <w:sz w:val="26"/>
          <w:szCs w:val="26"/>
          <w:lang w:eastAsia="en-US"/>
        </w:rPr>
        <w:t>26.3) осуществление мероприятий по лесоустройству в отношении лесов, расположенных на землях населенных пунктов Находкинского городского округа;».</w:t>
      </w:r>
    </w:p>
    <w:p w:rsidR="009616F6" w:rsidRDefault="009616F6" w:rsidP="003330A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616F6" w:rsidRDefault="009616F6" w:rsidP="003330A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616F6" w:rsidRPr="003330A1" w:rsidRDefault="009616F6" w:rsidP="003330A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9616F6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>
        <w:rPr>
          <w:rFonts w:eastAsiaTheme="minorHAnsi"/>
          <w:color w:val="000000"/>
          <w:sz w:val="26"/>
          <w:szCs w:val="26"/>
          <w:lang w:eastAsia="en-US"/>
        </w:rPr>
        <w:t>И.о</w:t>
      </w:r>
      <w:proofErr w:type="spellEnd"/>
      <w:r>
        <w:rPr>
          <w:rFonts w:eastAsiaTheme="minorHAnsi"/>
          <w:color w:val="000000"/>
          <w:sz w:val="26"/>
          <w:szCs w:val="26"/>
          <w:lang w:eastAsia="en-US"/>
        </w:rPr>
        <w:t>. председателя</w:t>
      </w:r>
      <w:r w:rsidR="003330A1" w:rsidRPr="003330A1">
        <w:rPr>
          <w:rFonts w:eastAsiaTheme="minorHAnsi"/>
          <w:color w:val="000000"/>
          <w:sz w:val="26"/>
          <w:szCs w:val="26"/>
          <w:lang w:eastAsia="en-US"/>
        </w:rPr>
        <w:t xml:space="preserve">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Находкинского городского округа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 </w:t>
      </w:r>
      <w:r w:rsidR="009616F6">
        <w:rPr>
          <w:rFonts w:eastAsiaTheme="minorHAnsi"/>
          <w:color w:val="000000"/>
          <w:sz w:val="26"/>
          <w:szCs w:val="26"/>
          <w:lang w:eastAsia="en-US"/>
        </w:rPr>
        <w:t>О.Л. Серганов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1A6B69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1A6B69" w:rsidRDefault="001A6B69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1A6B69" w:rsidRDefault="001A6B69" w:rsidP="003330A1">
      <w:pPr>
        <w:ind w:right="-285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23 марта 2022 года</w:t>
      </w:r>
    </w:p>
    <w:p w:rsidR="003330A1" w:rsidRPr="003330A1" w:rsidRDefault="001A6B69" w:rsidP="003330A1">
      <w:pPr>
        <w:ind w:right="-285"/>
      </w:pPr>
      <w:r>
        <w:rPr>
          <w:rFonts w:eastAsiaTheme="minorHAnsi"/>
          <w:color w:val="000000"/>
          <w:sz w:val="24"/>
          <w:szCs w:val="24"/>
          <w:lang w:eastAsia="en-US"/>
        </w:rPr>
        <w:t>№ 1068-НПА</w:t>
      </w:r>
      <w:bookmarkStart w:id="0" w:name="_GoBack"/>
      <w:bookmarkEnd w:id="0"/>
      <w:r w:rsidR="003330A1"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</w:p>
    <w:p w:rsidR="00654861" w:rsidRDefault="00654861" w:rsidP="003330A1">
      <w:pPr>
        <w:ind w:right="-284"/>
        <w:jc w:val="center"/>
      </w:pPr>
    </w:p>
    <w:sectPr w:rsidR="00654861" w:rsidSect="001A6B6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83" w:rsidRDefault="00814C83" w:rsidP="00EF1D80">
      <w:r>
        <w:separator/>
      </w:r>
    </w:p>
  </w:endnote>
  <w:endnote w:type="continuationSeparator" w:id="0">
    <w:p w:rsidR="00814C83" w:rsidRDefault="00814C83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83" w:rsidRDefault="00814C83" w:rsidP="00EF1D80">
      <w:r>
        <w:separator/>
      </w:r>
    </w:p>
  </w:footnote>
  <w:footnote w:type="continuationSeparator" w:id="0">
    <w:p w:rsidR="00814C83" w:rsidRDefault="00814C83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B69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32350"/>
    <w:rsid w:val="0005335A"/>
    <w:rsid w:val="000B10EB"/>
    <w:rsid w:val="000C2F5F"/>
    <w:rsid w:val="00197FCD"/>
    <w:rsid w:val="001A6B69"/>
    <w:rsid w:val="002646AD"/>
    <w:rsid w:val="00295937"/>
    <w:rsid w:val="00320E86"/>
    <w:rsid w:val="003330A1"/>
    <w:rsid w:val="00396892"/>
    <w:rsid w:val="003A6789"/>
    <w:rsid w:val="003D76FB"/>
    <w:rsid w:val="00454912"/>
    <w:rsid w:val="004751E8"/>
    <w:rsid w:val="00571722"/>
    <w:rsid w:val="005D2317"/>
    <w:rsid w:val="005E3A44"/>
    <w:rsid w:val="00654861"/>
    <w:rsid w:val="00666FAC"/>
    <w:rsid w:val="006768D3"/>
    <w:rsid w:val="00694086"/>
    <w:rsid w:val="006C0756"/>
    <w:rsid w:val="006C40A1"/>
    <w:rsid w:val="00814C83"/>
    <w:rsid w:val="00866952"/>
    <w:rsid w:val="009616F6"/>
    <w:rsid w:val="00975EB5"/>
    <w:rsid w:val="00AB4352"/>
    <w:rsid w:val="00B97E64"/>
    <w:rsid w:val="00C440AE"/>
    <w:rsid w:val="00C4724E"/>
    <w:rsid w:val="00D95830"/>
    <w:rsid w:val="00E50E8E"/>
    <w:rsid w:val="00EB1277"/>
    <w:rsid w:val="00EF1D80"/>
    <w:rsid w:val="00F071B8"/>
    <w:rsid w:val="00F44D73"/>
    <w:rsid w:val="00F47A51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DDC36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2021-08-26T06:34:00Z</cp:lastPrinted>
  <dcterms:created xsi:type="dcterms:W3CDTF">2022-03-23T04:15:00Z</dcterms:created>
  <dcterms:modified xsi:type="dcterms:W3CDTF">2022-03-23T04:16:00Z</dcterms:modified>
</cp:coreProperties>
</file>