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84" w:rsidRDefault="004E0F84" w:rsidP="00C97B3A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F84" w:rsidRDefault="004E0F84" w:rsidP="00C97B3A">
      <w:pPr>
        <w:jc w:val="center"/>
        <w:rPr>
          <w:b/>
          <w:sz w:val="26"/>
          <w:szCs w:val="26"/>
        </w:rPr>
      </w:pPr>
    </w:p>
    <w:p w:rsidR="004E0F84" w:rsidRDefault="004E0F84" w:rsidP="00C97B3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4E0F84" w:rsidRDefault="004E0F84" w:rsidP="00C97B3A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4E0F84" w:rsidRDefault="004E0F84" w:rsidP="00C97B3A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</w:p>
    <w:p w:rsidR="004E0F84" w:rsidRDefault="004E0F84" w:rsidP="00C97B3A">
      <w:pPr>
        <w:jc w:val="center"/>
        <w:rPr>
          <w:sz w:val="26"/>
          <w:szCs w:val="26"/>
        </w:rPr>
      </w:pPr>
    </w:p>
    <w:p w:rsidR="004E0F84" w:rsidRDefault="004E0F84" w:rsidP="00C97B3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4E0F84" w:rsidRDefault="004E0F84" w:rsidP="004E0F84">
      <w:pPr>
        <w:ind w:left="-540"/>
        <w:rPr>
          <w:sz w:val="26"/>
          <w:szCs w:val="26"/>
        </w:rPr>
      </w:pPr>
    </w:p>
    <w:p w:rsidR="004E0F84" w:rsidRDefault="00472D04" w:rsidP="004E0F84">
      <w:pPr>
        <w:ind w:left="-540" w:firstLine="540"/>
        <w:rPr>
          <w:sz w:val="26"/>
          <w:szCs w:val="26"/>
        </w:rPr>
      </w:pPr>
      <w:r>
        <w:rPr>
          <w:sz w:val="26"/>
          <w:szCs w:val="26"/>
        </w:rPr>
        <w:t>22</w:t>
      </w:r>
      <w:r w:rsidR="004E0F84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="004E0F84">
        <w:rPr>
          <w:sz w:val="26"/>
          <w:szCs w:val="26"/>
        </w:rPr>
        <w:t>.201</w:t>
      </w:r>
      <w:r w:rsidR="00C97B3A">
        <w:rPr>
          <w:sz w:val="26"/>
          <w:szCs w:val="26"/>
        </w:rPr>
        <w:t>7</w:t>
      </w:r>
      <w:r w:rsidR="004E0F84">
        <w:rPr>
          <w:sz w:val="26"/>
          <w:szCs w:val="26"/>
        </w:rPr>
        <w:t xml:space="preserve">                                                                                       </w:t>
      </w:r>
      <w:r w:rsidR="00F83758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>№ 1102</w:t>
      </w:r>
      <w:r w:rsidR="00372BFC">
        <w:rPr>
          <w:sz w:val="26"/>
          <w:szCs w:val="26"/>
        </w:rPr>
        <w:t>-НПА</w:t>
      </w:r>
    </w:p>
    <w:p w:rsidR="004E0F84" w:rsidRDefault="004E0F84" w:rsidP="004E0F84">
      <w:pPr>
        <w:rPr>
          <w:sz w:val="26"/>
          <w:szCs w:val="26"/>
        </w:rPr>
      </w:pPr>
    </w:p>
    <w:p w:rsidR="004E0F84" w:rsidRDefault="00F83758" w:rsidP="004E0F8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C97B3A">
        <w:rPr>
          <w:sz w:val="26"/>
          <w:szCs w:val="26"/>
        </w:rPr>
        <w:t>я</w:t>
      </w:r>
      <w:r w:rsidR="004E0F84">
        <w:rPr>
          <w:sz w:val="26"/>
          <w:szCs w:val="26"/>
        </w:rPr>
        <w:t xml:space="preserve"> в</w:t>
      </w:r>
      <w:r w:rsidR="00C97B3A">
        <w:rPr>
          <w:sz w:val="26"/>
          <w:szCs w:val="26"/>
        </w:rPr>
        <w:t xml:space="preserve"> статью 3</w:t>
      </w:r>
      <w:r w:rsidR="004E0F84">
        <w:rPr>
          <w:sz w:val="26"/>
          <w:szCs w:val="26"/>
        </w:rPr>
        <w:t xml:space="preserve"> Правил благоустройства территории Находкинского городского округа </w:t>
      </w:r>
    </w:p>
    <w:p w:rsidR="004E0F84" w:rsidRDefault="004E0F84" w:rsidP="004E0F84">
      <w:pPr>
        <w:ind w:right="-185" w:firstLine="540"/>
        <w:jc w:val="both"/>
        <w:rPr>
          <w:sz w:val="26"/>
          <w:szCs w:val="26"/>
        </w:rPr>
      </w:pPr>
    </w:p>
    <w:p w:rsidR="004E0F84" w:rsidRDefault="00052273" w:rsidP="004E0F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 в</w:t>
      </w:r>
      <w:r w:rsidR="004E0F84">
        <w:rPr>
          <w:sz w:val="26"/>
          <w:szCs w:val="26"/>
        </w:rPr>
        <w:t xml:space="preserve"> </w:t>
      </w:r>
      <w:r w:rsidR="00C97B3A">
        <w:rPr>
          <w:sz w:val="26"/>
          <w:szCs w:val="26"/>
        </w:rPr>
        <w:t xml:space="preserve">статью 3 </w:t>
      </w:r>
      <w:r w:rsidR="004E0F84">
        <w:rPr>
          <w:sz w:val="26"/>
          <w:szCs w:val="26"/>
        </w:rPr>
        <w:t>Правил благоустройства территории Находкинского</w:t>
      </w:r>
      <w:r>
        <w:rPr>
          <w:sz w:val="26"/>
          <w:szCs w:val="26"/>
        </w:rPr>
        <w:t xml:space="preserve"> городского округа, утвержденны</w:t>
      </w:r>
      <w:r w:rsidR="00C97B3A">
        <w:rPr>
          <w:sz w:val="26"/>
          <w:szCs w:val="26"/>
        </w:rPr>
        <w:t>х</w:t>
      </w:r>
      <w:r w:rsidR="004E0F84">
        <w:rPr>
          <w:sz w:val="26"/>
          <w:szCs w:val="26"/>
        </w:rPr>
        <w:t xml:space="preserve"> решением Находкинской городской Думы от 24.06.2005 № 406</w:t>
      </w:r>
      <w:r w:rsidR="00D30A55">
        <w:rPr>
          <w:sz w:val="26"/>
          <w:szCs w:val="26"/>
        </w:rPr>
        <w:t>,</w:t>
      </w:r>
      <w:r w:rsidR="004E0F84">
        <w:rPr>
          <w:sz w:val="26"/>
          <w:szCs w:val="26"/>
        </w:rPr>
        <w:t xml:space="preserve"> (Находкинский рабочий, 2005, 13 сентября, №№ 130-131; 2009, 15 января, №№ 3-4; 2009, 10 февраля, № 17; 2009, 5 мая, № 59; 2009, 9 октября, № 141; 2011, 8 апреля, № 44; 2012,</w:t>
      </w:r>
      <w:r w:rsidR="00D30A55">
        <w:rPr>
          <w:sz w:val="26"/>
          <w:szCs w:val="26"/>
        </w:rPr>
        <w:t xml:space="preserve"> 11 октября, № 14</w:t>
      </w:r>
      <w:r>
        <w:rPr>
          <w:sz w:val="26"/>
          <w:szCs w:val="26"/>
        </w:rPr>
        <w:t>; 2015, 5 января, № 4</w:t>
      </w:r>
      <w:r w:rsidR="00C97B3A">
        <w:rPr>
          <w:sz w:val="26"/>
          <w:szCs w:val="26"/>
        </w:rPr>
        <w:t>; 2016, 16 февраля, № 22</w:t>
      </w:r>
      <w:r w:rsidR="00D30A55">
        <w:rPr>
          <w:sz w:val="26"/>
          <w:szCs w:val="26"/>
        </w:rPr>
        <w:t>)</w:t>
      </w:r>
      <w:r>
        <w:rPr>
          <w:sz w:val="26"/>
          <w:szCs w:val="26"/>
        </w:rPr>
        <w:t xml:space="preserve"> следующ</w:t>
      </w:r>
      <w:r w:rsidR="00C97B3A">
        <w:rPr>
          <w:sz w:val="26"/>
          <w:szCs w:val="26"/>
        </w:rPr>
        <w:t>е</w:t>
      </w:r>
      <w:r>
        <w:rPr>
          <w:sz w:val="26"/>
          <w:szCs w:val="26"/>
        </w:rPr>
        <w:t>е изменени</w:t>
      </w:r>
      <w:r w:rsidR="00C97B3A">
        <w:rPr>
          <w:sz w:val="26"/>
          <w:szCs w:val="26"/>
        </w:rPr>
        <w:t>е</w:t>
      </w:r>
      <w:r w:rsidR="004E0F84">
        <w:rPr>
          <w:sz w:val="26"/>
          <w:szCs w:val="26"/>
        </w:rPr>
        <w:t>:</w:t>
      </w:r>
    </w:p>
    <w:p w:rsidR="004E0F84" w:rsidRDefault="00C97B3A" w:rsidP="004E0F8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 1 </w:t>
      </w:r>
      <w:r w:rsidR="00052273">
        <w:rPr>
          <w:sz w:val="26"/>
          <w:szCs w:val="26"/>
        </w:rPr>
        <w:t>част</w:t>
      </w:r>
      <w:r>
        <w:rPr>
          <w:sz w:val="26"/>
          <w:szCs w:val="26"/>
        </w:rPr>
        <w:t>и</w:t>
      </w:r>
      <w:r w:rsidR="00052273">
        <w:rPr>
          <w:sz w:val="26"/>
          <w:szCs w:val="26"/>
        </w:rPr>
        <w:t xml:space="preserve"> 18 изложить в следующей редакции:</w:t>
      </w:r>
    </w:p>
    <w:p w:rsidR="00C97B3A" w:rsidRDefault="00052273" w:rsidP="00052273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«1</w:t>
      </w:r>
      <w:r w:rsidR="00C97B3A">
        <w:rPr>
          <w:szCs w:val="26"/>
        </w:rPr>
        <w:t xml:space="preserve">) содержать в исправном состоянии, а также производить своевременный ремонт и окраску фасадов зданий, сооружений, построек, ограждений и </w:t>
      </w:r>
      <w:proofErr w:type="gramStart"/>
      <w:r w:rsidR="00C97B3A">
        <w:rPr>
          <w:szCs w:val="26"/>
        </w:rPr>
        <w:t xml:space="preserve">их </w:t>
      </w:r>
      <w:bookmarkStart w:id="0" w:name="_GoBack"/>
      <w:bookmarkEnd w:id="0"/>
      <w:r w:rsidR="00C97B3A">
        <w:rPr>
          <w:szCs w:val="26"/>
        </w:rPr>
        <w:t>элементов</w:t>
      </w:r>
      <w:proofErr w:type="gramEnd"/>
      <w:r w:rsidR="00C97B3A">
        <w:rPr>
          <w:szCs w:val="26"/>
        </w:rPr>
        <w:t xml:space="preserve"> и прочих объектов благоустройства в соответствии с решением уполномоченного органа администрации Находкинского городского округа о согласовании архитектурно-градостроительного облика объекта капитального строительства, выданном порядке, установленном администрацией Находкинского городского округа;».</w:t>
      </w:r>
    </w:p>
    <w:p w:rsidR="004E0F84" w:rsidRDefault="004E0F84" w:rsidP="004E0F8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4E0F84" w:rsidRDefault="004E0F84" w:rsidP="004E0F84">
      <w:pPr>
        <w:ind w:firstLine="709"/>
        <w:jc w:val="both"/>
        <w:rPr>
          <w:sz w:val="26"/>
          <w:szCs w:val="26"/>
        </w:rPr>
      </w:pPr>
    </w:p>
    <w:p w:rsidR="004E0F84" w:rsidRDefault="004E0F84" w:rsidP="004E0F84">
      <w:pPr>
        <w:ind w:firstLine="709"/>
        <w:jc w:val="both"/>
        <w:rPr>
          <w:sz w:val="26"/>
          <w:szCs w:val="26"/>
        </w:rPr>
      </w:pPr>
    </w:p>
    <w:p w:rsidR="001B328C" w:rsidRDefault="00C97B3A" w:rsidP="001B328C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1B328C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1B328C">
        <w:rPr>
          <w:sz w:val="26"/>
          <w:szCs w:val="26"/>
        </w:rPr>
        <w:t xml:space="preserve"> Находкинского</w:t>
      </w:r>
    </w:p>
    <w:p w:rsidR="004E0F84" w:rsidRPr="001B328C" w:rsidRDefault="001B328C" w:rsidP="001B328C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городского округа</w:t>
      </w:r>
      <w:r w:rsidR="004E0F84">
        <w:rPr>
          <w:sz w:val="26"/>
          <w:szCs w:val="26"/>
        </w:rPr>
        <w:t xml:space="preserve"> </w:t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               </w:t>
      </w:r>
      <w:r w:rsidR="00E71D07">
        <w:rPr>
          <w:sz w:val="26"/>
          <w:szCs w:val="26"/>
        </w:rPr>
        <w:t xml:space="preserve">                 </w:t>
      </w:r>
      <w:r w:rsidR="00C97B3A">
        <w:rPr>
          <w:sz w:val="26"/>
          <w:szCs w:val="26"/>
        </w:rPr>
        <w:t xml:space="preserve"> А.Е. Горелов</w:t>
      </w:r>
    </w:p>
    <w:p w:rsidR="0052223A" w:rsidRDefault="0052223A"/>
    <w:sectPr w:rsidR="0052223A" w:rsidSect="001B328C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48"/>
    <w:rsid w:val="00052273"/>
    <w:rsid w:val="000C146C"/>
    <w:rsid w:val="000D3C2C"/>
    <w:rsid w:val="001B328C"/>
    <w:rsid w:val="00372BFC"/>
    <w:rsid w:val="00451748"/>
    <w:rsid w:val="00472D04"/>
    <w:rsid w:val="004E0F84"/>
    <w:rsid w:val="0052223A"/>
    <w:rsid w:val="00571698"/>
    <w:rsid w:val="00832DF5"/>
    <w:rsid w:val="00AE0E32"/>
    <w:rsid w:val="00AF78A1"/>
    <w:rsid w:val="00B23F30"/>
    <w:rsid w:val="00C97B3A"/>
    <w:rsid w:val="00CD4BC0"/>
    <w:rsid w:val="00D30A55"/>
    <w:rsid w:val="00E71D07"/>
    <w:rsid w:val="00F16F22"/>
    <w:rsid w:val="00F8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DCB57-B9C8-4C29-AF51-81466A3D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F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0F8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522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В. Сукачева</dc:creator>
  <cp:keywords/>
  <dc:description/>
  <cp:lastModifiedBy>Троценко Наталья Александровна</cp:lastModifiedBy>
  <cp:revision>3</cp:revision>
  <cp:lastPrinted>2015-01-29T00:26:00Z</cp:lastPrinted>
  <dcterms:created xsi:type="dcterms:W3CDTF">2017-02-26T23:05:00Z</dcterms:created>
  <dcterms:modified xsi:type="dcterms:W3CDTF">2017-02-26T23:06:00Z</dcterms:modified>
</cp:coreProperties>
</file>