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Pr="009A3A89" w:rsidRDefault="006C6A05" w:rsidP="00B75C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B75C96" w:rsidRPr="003A62D0" w:rsidRDefault="004F1E34" w:rsidP="00B75C96">
      <w:pPr>
        <w:ind w:right="-185"/>
        <w:rPr>
          <w:sz w:val="26"/>
          <w:szCs w:val="26"/>
        </w:rPr>
      </w:pPr>
      <w:r>
        <w:rPr>
          <w:sz w:val="26"/>
          <w:szCs w:val="26"/>
        </w:rPr>
        <w:t>29</w:t>
      </w:r>
      <w:r w:rsidR="00FD2DE4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FD2DE4">
        <w:rPr>
          <w:sz w:val="26"/>
          <w:szCs w:val="26"/>
        </w:rPr>
        <w:t>.2013</w:t>
      </w:r>
      <w:r w:rsidR="00B75C96" w:rsidRPr="00AC770A">
        <w:rPr>
          <w:sz w:val="26"/>
          <w:szCs w:val="26"/>
        </w:rPr>
        <w:t xml:space="preserve">                                                                                       </w:t>
      </w:r>
      <w:r w:rsidR="000D5C2B">
        <w:rPr>
          <w:sz w:val="26"/>
          <w:szCs w:val="26"/>
        </w:rPr>
        <w:t xml:space="preserve">                 </w:t>
      </w:r>
      <w:r w:rsidR="00217919">
        <w:rPr>
          <w:sz w:val="26"/>
          <w:szCs w:val="26"/>
        </w:rPr>
        <w:t xml:space="preserve">№ </w:t>
      </w:r>
      <w:r w:rsidR="006C6A05">
        <w:rPr>
          <w:sz w:val="26"/>
          <w:szCs w:val="26"/>
        </w:rPr>
        <w:t>192-</w:t>
      </w:r>
      <w:r w:rsidR="00217919">
        <w:rPr>
          <w:sz w:val="26"/>
          <w:szCs w:val="26"/>
        </w:rPr>
        <w:t>НПА</w:t>
      </w:r>
    </w:p>
    <w:p w:rsidR="00B75C96" w:rsidRPr="009A3A89" w:rsidRDefault="00B75C96" w:rsidP="00B75C96">
      <w:pPr>
        <w:jc w:val="center"/>
        <w:rPr>
          <w:sz w:val="26"/>
          <w:szCs w:val="26"/>
        </w:rPr>
      </w:pPr>
    </w:p>
    <w:p w:rsidR="002A275F" w:rsidRDefault="00C61DE8" w:rsidP="00A8744D">
      <w:pPr>
        <w:tabs>
          <w:tab w:val="left" w:pos="11624"/>
          <w:tab w:val="left" w:pos="12758"/>
        </w:tabs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="00B75C96" w:rsidRPr="009A3A89">
        <w:rPr>
          <w:sz w:val="26"/>
          <w:szCs w:val="26"/>
        </w:rPr>
        <w:t xml:space="preserve"> в</w:t>
      </w:r>
      <w:r w:rsidR="000D5C2B">
        <w:rPr>
          <w:sz w:val="26"/>
          <w:szCs w:val="26"/>
        </w:rPr>
        <w:t xml:space="preserve"> </w:t>
      </w:r>
      <w:r w:rsidR="00A8744D">
        <w:rPr>
          <w:sz w:val="26"/>
          <w:szCs w:val="26"/>
        </w:rPr>
        <w:t>решени</w:t>
      </w:r>
      <w:r w:rsidR="00460B38">
        <w:rPr>
          <w:sz w:val="26"/>
          <w:szCs w:val="26"/>
        </w:rPr>
        <w:t>е</w:t>
      </w:r>
      <w:r w:rsidR="00FD2DE4">
        <w:rPr>
          <w:sz w:val="26"/>
          <w:szCs w:val="26"/>
        </w:rPr>
        <w:t xml:space="preserve"> </w:t>
      </w:r>
      <w:r w:rsidR="00A8744D">
        <w:rPr>
          <w:sz w:val="26"/>
          <w:szCs w:val="26"/>
        </w:rPr>
        <w:t xml:space="preserve">Думы Находкинского городского округа от </w:t>
      </w:r>
      <w:r w:rsidR="006B4AB6">
        <w:rPr>
          <w:sz w:val="26"/>
          <w:szCs w:val="26"/>
        </w:rPr>
        <w:t>29</w:t>
      </w:r>
      <w:r w:rsidR="00A8744D">
        <w:rPr>
          <w:sz w:val="26"/>
          <w:szCs w:val="26"/>
        </w:rPr>
        <w:t>.0</w:t>
      </w:r>
      <w:r w:rsidR="006B4AB6">
        <w:rPr>
          <w:sz w:val="26"/>
          <w:szCs w:val="26"/>
        </w:rPr>
        <w:t>2</w:t>
      </w:r>
      <w:r w:rsidR="00A8744D">
        <w:rPr>
          <w:sz w:val="26"/>
          <w:szCs w:val="26"/>
        </w:rPr>
        <w:t>.20</w:t>
      </w:r>
      <w:r w:rsidR="006B4AB6">
        <w:rPr>
          <w:sz w:val="26"/>
          <w:szCs w:val="26"/>
        </w:rPr>
        <w:t>12</w:t>
      </w:r>
      <w:r w:rsidR="00A8744D">
        <w:rPr>
          <w:sz w:val="26"/>
          <w:szCs w:val="26"/>
        </w:rPr>
        <w:t xml:space="preserve"> № </w:t>
      </w:r>
      <w:r w:rsidR="006B4AB6">
        <w:rPr>
          <w:sz w:val="26"/>
          <w:szCs w:val="26"/>
        </w:rPr>
        <w:t>769</w:t>
      </w:r>
      <w:r w:rsidR="00A8744D">
        <w:rPr>
          <w:sz w:val="26"/>
          <w:szCs w:val="26"/>
        </w:rPr>
        <w:t>-</w:t>
      </w:r>
      <w:r w:rsidR="006B4AB6">
        <w:rPr>
          <w:sz w:val="26"/>
          <w:szCs w:val="26"/>
        </w:rPr>
        <w:t>НПА</w:t>
      </w:r>
      <w:r w:rsidR="00A8744D">
        <w:rPr>
          <w:sz w:val="26"/>
          <w:szCs w:val="26"/>
        </w:rPr>
        <w:t xml:space="preserve"> «О </w:t>
      </w:r>
      <w:r w:rsidR="006B4AB6">
        <w:rPr>
          <w:sz w:val="26"/>
          <w:szCs w:val="26"/>
        </w:rPr>
        <w:t>размещении объектов временного назначения на территории Находкинского городского округа</w:t>
      </w:r>
      <w:r w:rsidR="00A8744D">
        <w:rPr>
          <w:sz w:val="26"/>
          <w:szCs w:val="26"/>
        </w:rPr>
        <w:t>»</w:t>
      </w:r>
      <w:r w:rsidR="00B75C96" w:rsidRPr="009A3A89">
        <w:rPr>
          <w:sz w:val="26"/>
          <w:szCs w:val="26"/>
        </w:rPr>
        <w:t xml:space="preserve"> </w:t>
      </w:r>
    </w:p>
    <w:p w:rsidR="00A8744D" w:rsidRDefault="00A8744D" w:rsidP="00A8744D">
      <w:pPr>
        <w:tabs>
          <w:tab w:val="left" w:pos="11624"/>
          <w:tab w:val="left" w:pos="12758"/>
        </w:tabs>
        <w:ind w:right="-144"/>
        <w:jc w:val="center"/>
        <w:rPr>
          <w:sz w:val="26"/>
          <w:szCs w:val="26"/>
        </w:rPr>
      </w:pPr>
    </w:p>
    <w:p w:rsidR="00B75C96" w:rsidRDefault="00B75C96" w:rsidP="006B4AB6">
      <w:pPr>
        <w:tabs>
          <w:tab w:val="left" w:pos="11624"/>
          <w:tab w:val="left" w:pos="12758"/>
        </w:tabs>
        <w:ind w:right="-144" w:firstLine="709"/>
        <w:jc w:val="both"/>
        <w:rPr>
          <w:sz w:val="26"/>
          <w:szCs w:val="26"/>
        </w:rPr>
      </w:pPr>
      <w:r w:rsidRPr="00FA6846">
        <w:rPr>
          <w:sz w:val="26"/>
          <w:szCs w:val="26"/>
        </w:rPr>
        <w:t xml:space="preserve">1. </w:t>
      </w:r>
      <w:r w:rsidR="00FD2DE4">
        <w:rPr>
          <w:sz w:val="26"/>
          <w:szCs w:val="26"/>
        </w:rPr>
        <w:t>В</w:t>
      </w:r>
      <w:r w:rsidR="00460B38">
        <w:rPr>
          <w:sz w:val="26"/>
          <w:szCs w:val="26"/>
        </w:rPr>
        <w:t>нести в</w:t>
      </w:r>
      <w:r w:rsidR="00FD2DE4">
        <w:rPr>
          <w:sz w:val="26"/>
          <w:szCs w:val="26"/>
        </w:rPr>
        <w:t xml:space="preserve"> решени</w:t>
      </w:r>
      <w:r w:rsidR="00460B38">
        <w:rPr>
          <w:sz w:val="26"/>
          <w:szCs w:val="26"/>
        </w:rPr>
        <w:t>е</w:t>
      </w:r>
      <w:r w:rsidR="00A8744D">
        <w:rPr>
          <w:sz w:val="26"/>
          <w:szCs w:val="26"/>
        </w:rPr>
        <w:t xml:space="preserve"> Думы Находкинского городского округа от </w:t>
      </w:r>
      <w:r w:rsidR="006B4AB6">
        <w:rPr>
          <w:sz w:val="26"/>
          <w:szCs w:val="26"/>
        </w:rPr>
        <w:t>29.02.2012 № 769-НПА «О размещении объектов временного назначения на территории Находкинского городского округа»</w:t>
      </w:r>
      <w:r w:rsidR="00A8744D">
        <w:rPr>
          <w:sz w:val="26"/>
          <w:szCs w:val="26"/>
        </w:rPr>
        <w:t xml:space="preserve">, </w:t>
      </w:r>
      <w:r w:rsidR="006B4AB6">
        <w:rPr>
          <w:sz w:val="26"/>
          <w:szCs w:val="26"/>
        </w:rPr>
        <w:t>(Находкинский рабочий, 2012</w:t>
      </w:r>
      <w:r w:rsidR="00A8744D">
        <w:rPr>
          <w:sz w:val="26"/>
          <w:szCs w:val="26"/>
        </w:rPr>
        <w:t xml:space="preserve">, </w:t>
      </w:r>
      <w:r w:rsidR="006B4AB6">
        <w:rPr>
          <w:sz w:val="26"/>
          <w:szCs w:val="26"/>
        </w:rPr>
        <w:t>15 марта</w:t>
      </w:r>
      <w:r w:rsidR="00A8744D">
        <w:rPr>
          <w:sz w:val="26"/>
          <w:szCs w:val="26"/>
        </w:rPr>
        <w:t xml:space="preserve">, № </w:t>
      </w:r>
      <w:r w:rsidR="006B4AB6">
        <w:rPr>
          <w:sz w:val="26"/>
          <w:szCs w:val="26"/>
        </w:rPr>
        <w:t>35</w:t>
      </w:r>
      <w:r w:rsidR="00460B38">
        <w:rPr>
          <w:sz w:val="26"/>
          <w:szCs w:val="26"/>
        </w:rPr>
        <w:t xml:space="preserve">) </w:t>
      </w:r>
      <w:r w:rsidRPr="00FA6846">
        <w:rPr>
          <w:sz w:val="26"/>
          <w:szCs w:val="26"/>
        </w:rPr>
        <w:t>следующ</w:t>
      </w:r>
      <w:r w:rsidR="0097690A">
        <w:rPr>
          <w:sz w:val="26"/>
          <w:szCs w:val="26"/>
        </w:rPr>
        <w:t>и</w:t>
      </w:r>
      <w:r w:rsidRPr="00FA6846">
        <w:rPr>
          <w:sz w:val="26"/>
          <w:szCs w:val="26"/>
        </w:rPr>
        <w:t>е изменени</w:t>
      </w:r>
      <w:r w:rsidR="0097690A">
        <w:rPr>
          <w:sz w:val="26"/>
          <w:szCs w:val="26"/>
        </w:rPr>
        <w:t>я</w:t>
      </w:r>
      <w:r w:rsidRPr="00FA6846">
        <w:rPr>
          <w:sz w:val="26"/>
          <w:szCs w:val="26"/>
        </w:rPr>
        <w:t>:</w:t>
      </w:r>
    </w:p>
    <w:p w:rsidR="00460B38" w:rsidRDefault="00753F3A" w:rsidP="006B4AB6">
      <w:pPr>
        <w:tabs>
          <w:tab w:val="left" w:pos="11624"/>
          <w:tab w:val="left" w:pos="12758"/>
        </w:tabs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пункте 10</w:t>
      </w:r>
      <w:r w:rsidR="00460B38">
        <w:rPr>
          <w:sz w:val="26"/>
          <w:szCs w:val="26"/>
        </w:rPr>
        <w:t xml:space="preserve"> части 8 статьи 1 слова «в п. 4» заменить словами «в части 4»;</w:t>
      </w:r>
    </w:p>
    <w:p w:rsidR="00A947B2" w:rsidRPr="00FA6846" w:rsidRDefault="00460B38" w:rsidP="006B4AB6">
      <w:pPr>
        <w:tabs>
          <w:tab w:val="left" w:pos="11624"/>
          <w:tab w:val="left" w:pos="12758"/>
        </w:tabs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947B2">
        <w:rPr>
          <w:sz w:val="26"/>
          <w:szCs w:val="26"/>
        </w:rPr>
        <w:t xml:space="preserve">) </w:t>
      </w:r>
      <w:r w:rsidR="001466B6">
        <w:rPr>
          <w:sz w:val="26"/>
          <w:szCs w:val="26"/>
        </w:rPr>
        <w:t>в пункте</w:t>
      </w:r>
      <w:r w:rsidR="00753F3A">
        <w:rPr>
          <w:sz w:val="26"/>
          <w:szCs w:val="26"/>
        </w:rPr>
        <w:t xml:space="preserve"> 10</w:t>
      </w:r>
      <w:r w:rsidR="00A947B2">
        <w:rPr>
          <w:sz w:val="26"/>
          <w:szCs w:val="26"/>
        </w:rPr>
        <w:t xml:space="preserve"> части </w:t>
      </w:r>
      <w:r w:rsidR="00FD2DE4">
        <w:rPr>
          <w:sz w:val="26"/>
          <w:szCs w:val="26"/>
        </w:rPr>
        <w:t>2</w:t>
      </w:r>
      <w:r w:rsidR="009F1048">
        <w:rPr>
          <w:sz w:val="26"/>
          <w:szCs w:val="26"/>
        </w:rPr>
        <w:t xml:space="preserve"> статьи 2</w:t>
      </w:r>
      <w:r w:rsidR="00FD2DE4">
        <w:rPr>
          <w:sz w:val="26"/>
          <w:szCs w:val="26"/>
        </w:rPr>
        <w:t xml:space="preserve"> </w:t>
      </w:r>
      <w:r w:rsidR="001466B6">
        <w:rPr>
          <w:sz w:val="26"/>
          <w:szCs w:val="26"/>
        </w:rPr>
        <w:t>слова «</w:t>
      </w:r>
      <w:r w:rsidR="008B0A76">
        <w:rPr>
          <w:sz w:val="26"/>
          <w:szCs w:val="26"/>
        </w:rPr>
        <w:t xml:space="preserve">В случае размещения объекта временного назначения с целью осуществления предпринимательской деятельности </w:t>
      </w:r>
      <w:r w:rsidR="001466B6">
        <w:rPr>
          <w:sz w:val="26"/>
          <w:szCs w:val="26"/>
        </w:rPr>
        <w:t>на земельном участке уже находящемся на праве собственности или аренды у заявителя</w:t>
      </w:r>
      <w:r w:rsidR="008B0A76">
        <w:rPr>
          <w:sz w:val="26"/>
          <w:szCs w:val="26"/>
        </w:rPr>
        <w:t>, к заявлению прилагаются</w:t>
      </w:r>
      <w:r w:rsidR="001466B6">
        <w:rPr>
          <w:sz w:val="26"/>
          <w:szCs w:val="26"/>
        </w:rPr>
        <w:t>» исключить</w:t>
      </w:r>
      <w:r w:rsidR="008065D6">
        <w:rPr>
          <w:sz w:val="26"/>
          <w:szCs w:val="26"/>
        </w:rPr>
        <w:t>;</w:t>
      </w:r>
    </w:p>
    <w:p w:rsidR="00A95F97" w:rsidRDefault="00460B38" w:rsidP="006B4AB6">
      <w:pPr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50DF0">
        <w:rPr>
          <w:sz w:val="26"/>
          <w:szCs w:val="26"/>
        </w:rPr>
        <w:t xml:space="preserve">) </w:t>
      </w:r>
      <w:r w:rsidR="00753F3A">
        <w:rPr>
          <w:sz w:val="26"/>
          <w:szCs w:val="26"/>
        </w:rPr>
        <w:t>часть 7</w:t>
      </w:r>
      <w:r w:rsidR="009F1048">
        <w:rPr>
          <w:sz w:val="26"/>
          <w:szCs w:val="26"/>
        </w:rPr>
        <w:t xml:space="preserve"> статьи 2 </w:t>
      </w:r>
      <w:r w:rsidR="001466B6">
        <w:rPr>
          <w:sz w:val="26"/>
          <w:szCs w:val="26"/>
        </w:rPr>
        <w:t xml:space="preserve">изложить в следующей редакции: </w:t>
      </w:r>
    </w:p>
    <w:p w:rsidR="00160099" w:rsidRDefault="001466B6" w:rsidP="006B4AB6">
      <w:pPr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95F97">
        <w:rPr>
          <w:sz w:val="26"/>
          <w:szCs w:val="26"/>
        </w:rPr>
        <w:t xml:space="preserve">7. </w:t>
      </w:r>
      <w:r>
        <w:rPr>
          <w:sz w:val="26"/>
          <w:szCs w:val="26"/>
        </w:rPr>
        <w:t xml:space="preserve">Если планируемый вид использования земельного участка под объектом временного назначения будет отличаться от фактического вида использования земельного участка, то необходимо внести изменения в правоустанавливающие документы относительно площади и </w:t>
      </w:r>
      <w:r w:rsidR="002713D6">
        <w:rPr>
          <w:sz w:val="26"/>
          <w:szCs w:val="26"/>
        </w:rPr>
        <w:t>вида использования земельного участка под объектом временного назначения»;</w:t>
      </w:r>
    </w:p>
    <w:p w:rsidR="00753F3A" w:rsidRDefault="00753F3A" w:rsidP="006B4AB6">
      <w:pPr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713D6">
        <w:rPr>
          <w:sz w:val="26"/>
          <w:szCs w:val="26"/>
        </w:rPr>
        <w:t xml:space="preserve">в </w:t>
      </w:r>
      <w:r>
        <w:rPr>
          <w:sz w:val="26"/>
          <w:szCs w:val="26"/>
        </w:rPr>
        <w:t>пункт</w:t>
      </w:r>
      <w:r w:rsidR="002713D6">
        <w:rPr>
          <w:sz w:val="26"/>
          <w:szCs w:val="26"/>
        </w:rPr>
        <w:t>е</w:t>
      </w:r>
      <w:r>
        <w:rPr>
          <w:sz w:val="26"/>
          <w:szCs w:val="26"/>
        </w:rPr>
        <w:t xml:space="preserve"> 7 части 1 статьи 4 </w:t>
      </w:r>
      <w:r w:rsidR="002713D6">
        <w:rPr>
          <w:sz w:val="26"/>
          <w:szCs w:val="26"/>
        </w:rPr>
        <w:t>слова «если земельный участок на праве собственности или аренды у заявителя – » исключить</w:t>
      </w:r>
      <w:r>
        <w:rPr>
          <w:sz w:val="26"/>
          <w:szCs w:val="26"/>
        </w:rPr>
        <w:t>;</w:t>
      </w:r>
    </w:p>
    <w:p w:rsidR="008065D6" w:rsidRDefault="00753F3A" w:rsidP="006B4AB6">
      <w:pPr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065D6">
        <w:rPr>
          <w:sz w:val="26"/>
          <w:szCs w:val="26"/>
        </w:rPr>
        <w:t xml:space="preserve">) </w:t>
      </w:r>
      <w:r w:rsidR="002713D6">
        <w:rPr>
          <w:sz w:val="26"/>
          <w:szCs w:val="26"/>
        </w:rPr>
        <w:t>в пункте</w:t>
      </w:r>
      <w:r>
        <w:rPr>
          <w:sz w:val="26"/>
          <w:szCs w:val="26"/>
        </w:rPr>
        <w:t xml:space="preserve"> 10</w:t>
      </w:r>
      <w:r w:rsidR="008065D6">
        <w:rPr>
          <w:sz w:val="26"/>
          <w:szCs w:val="26"/>
        </w:rPr>
        <w:t xml:space="preserve"> приложен</w:t>
      </w:r>
      <w:r>
        <w:rPr>
          <w:sz w:val="26"/>
          <w:szCs w:val="26"/>
        </w:rPr>
        <w:t>ия № 1</w:t>
      </w:r>
      <w:r w:rsidR="008B0A76">
        <w:rPr>
          <w:sz w:val="26"/>
          <w:szCs w:val="26"/>
        </w:rPr>
        <w:t xml:space="preserve"> слова «в случае размещения объекта временного назначения с целью осуществления предпринимательской деятельности на земельном участке уже находящемся на праве собственности или аренды у заявителя, к заявлению прилагаются» исключить</w:t>
      </w:r>
      <w:r>
        <w:rPr>
          <w:sz w:val="26"/>
          <w:szCs w:val="26"/>
        </w:rPr>
        <w:t>;</w:t>
      </w:r>
    </w:p>
    <w:p w:rsidR="00753F3A" w:rsidRDefault="00753F3A" w:rsidP="008B0A76">
      <w:pPr>
        <w:pStyle w:val="ConsPlusNonformat"/>
        <w:ind w:firstLine="709"/>
        <w:jc w:val="both"/>
        <w:rPr>
          <w:sz w:val="26"/>
          <w:szCs w:val="26"/>
        </w:rPr>
      </w:pPr>
      <w:r w:rsidRPr="008B0A76">
        <w:rPr>
          <w:rFonts w:ascii="Times New Roman" w:hAnsi="Times New Roman" w:cs="Times New Roman"/>
          <w:sz w:val="26"/>
          <w:szCs w:val="26"/>
        </w:rPr>
        <w:t>6)</w:t>
      </w:r>
      <w:r w:rsidR="008B0A76" w:rsidRPr="008B0A76">
        <w:rPr>
          <w:rFonts w:ascii="Times New Roman" w:hAnsi="Times New Roman" w:cs="Times New Roman"/>
          <w:sz w:val="26"/>
          <w:szCs w:val="26"/>
        </w:rPr>
        <w:t xml:space="preserve"> в</w:t>
      </w:r>
      <w:r w:rsidRPr="008B0A76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8B0A76" w:rsidRPr="008B0A76">
        <w:rPr>
          <w:rFonts w:ascii="Times New Roman" w:hAnsi="Times New Roman" w:cs="Times New Roman"/>
          <w:sz w:val="26"/>
          <w:szCs w:val="26"/>
        </w:rPr>
        <w:t>е</w:t>
      </w:r>
      <w:r w:rsidRPr="008B0A76">
        <w:rPr>
          <w:rFonts w:ascii="Times New Roman" w:hAnsi="Times New Roman" w:cs="Times New Roman"/>
          <w:sz w:val="26"/>
          <w:szCs w:val="26"/>
        </w:rPr>
        <w:t xml:space="preserve"> 7 приложения № 4 </w:t>
      </w:r>
      <w:r w:rsidR="008B0A76" w:rsidRPr="008B0A76">
        <w:rPr>
          <w:rFonts w:ascii="Times New Roman" w:hAnsi="Times New Roman" w:cs="Times New Roman"/>
          <w:sz w:val="26"/>
          <w:szCs w:val="26"/>
        </w:rPr>
        <w:t>слова «</w:t>
      </w:r>
      <w:r w:rsidR="008B0A76" w:rsidRPr="008B0A7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если  земельный участок на праве </w:t>
      </w:r>
      <w:r w:rsidR="008B0A76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8B0A76" w:rsidRPr="008B0A7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обственности или аренды у заявителя </w:t>
      </w:r>
      <w:r w:rsidR="008B0A76">
        <w:rPr>
          <w:rFonts w:ascii="Times New Roman" w:eastAsiaTheme="minorHAnsi" w:hAnsi="Times New Roman" w:cs="Times New Roman"/>
          <w:sz w:val="26"/>
          <w:szCs w:val="26"/>
          <w:lang w:eastAsia="en-US"/>
        </w:rPr>
        <w:t>–»   исключить.</w:t>
      </w:r>
    </w:p>
    <w:p w:rsidR="00780275" w:rsidRDefault="006B4AB6" w:rsidP="006B4AB6">
      <w:pPr>
        <w:pStyle w:val="a3"/>
        <w:spacing w:after="0"/>
        <w:ind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</w:t>
      </w:r>
      <w:r w:rsidR="004B436F">
        <w:rPr>
          <w:sz w:val="26"/>
          <w:szCs w:val="26"/>
        </w:rPr>
        <w:t>ль</w:t>
      </w:r>
      <w:r>
        <w:rPr>
          <w:sz w:val="26"/>
          <w:szCs w:val="26"/>
        </w:rPr>
        <w:t>ного опубликования.</w:t>
      </w:r>
    </w:p>
    <w:p w:rsidR="005B3D95" w:rsidRDefault="005B3D95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5B3D95" w:rsidRDefault="005B3D95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Pr="001E4FD0" w:rsidRDefault="00780275" w:rsidP="00780275">
      <w:pPr>
        <w:ind w:right="-143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Глава Находкинского </w:t>
      </w:r>
    </w:p>
    <w:p w:rsidR="00780275" w:rsidRDefault="00780275" w:rsidP="00780275">
      <w:pPr>
        <w:ind w:right="-143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E4FD0">
        <w:rPr>
          <w:sz w:val="26"/>
          <w:szCs w:val="26"/>
        </w:rPr>
        <w:t>О.Г. Колядин</w:t>
      </w:r>
    </w:p>
    <w:p w:rsidR="00032B61" w:rsidRDefault="00032B61" w:rsidP="00780275">
      <w:pPr>
        <w:ind w:right="-143"/>
        <w:jc w:val="both"/>
        <w:rPr>
          <w:sz w:val="26"/>
          <w:szCs w:val="26"/>
        </w:rPr>
      </w:pPr>
    </w:p>
    <w:sectPr w:rsidR="00032B61" w:rsidSect="006B50A5">
      <w:headerReference w:type="default" r:id="rId7"/>
      <w:pgSz w:w="11906" w:h="16838" w:code="9"/>
      <w:pgMar w:top="79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635" w:rsidRDefault="00813635" w:rsidP="00032B61">
      <w:r>
        <w:separator/>
      </w:r>
    </w:p>
  </w:endnote>
  <w:endnote w:type="continuationSeparator" w:id="0">
    <w:p w:rsidR="00813635" w:rsidRDefault="00813635" w:rsidP="00032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635" w:rsidRDefault="00813635" w:rsidP="00032B61">
      <w:r>
        <w:separator/>
      </w:r>
    </w:p>
  </w:footnote>
  <w:footnote w:type="continuationSeparator" w:id="0">
    <w:p w:rsidR="00813635" w:rsidRDefault="00813635" w:rsidP="00032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08610"/>
      <w:docPartObj>
        <w:docPartGallery w:val="Page Numbers (Top of Page)"/>
        <w:docPartUnique/>
      </w:docPartObj>
    </w:sdtPr>
    <w:sdtContent>
      <w:p w:rsidR="000D314D" w:rsidRDefault="00B16376">
        <w:pPr>
          <w:pStyle w:val="a8"/>
          <w:jc w:val="right"/>
        </w:pPr>
        <w:fldSimple w:instr=" PAGE   \* MERGEFORMAT ">
          <w:r w:rsidR="000B0A39">
            <w:rPr>
              <w:noProof/>
            </w:rPr>
            <w:t>2</w:t>
          </w:r>
        </w:fldSimple>
      </w:p>
    </w:sdtContent>
  </w:sdt>
  <w:p w:rsidR="000D314D" w:rsidRDefault="000D314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75C96"/>
    <w:rsid w:val="00020D00"/>
    <w:rsid w:val="00032B61"/>
    <w:rsid w:val="00041278"/>
    <w:rsid w:val="00060E55"/>
    <w:rsid w:val="00085064"/>
    <w:rsid w:val="000B0A39"/>
    <w:rsid w:val="000B2C81"/>
    <w:rsid w:val="000D26E0"/>
    <w:rsid w:val="000D314D"/>
    <w:rsid w:val="000D5C2B"/>
    <w:rsid w:val="000F677B"/>
    <w:rsid w:val="00126FB8"/>
    <w:rsid w:val="001466B6"/>
    <w:rsid w:val="00153E5C"/>
    <w:rsid w:val="00160099"/>
    <w:rsid w:val="001B29EE"/>
    <w:rsid w:val="001D0B03"/>
    <w:rsid w:val="00213F48"/>
    <w:rsid w:val="00217919"/>
    <w:rsid w:val="00257D87"/>
    <w:rsid w:val="0026406A"/>
    <w:rsid w:val="002713D6"/>
    <w:rsid w:val="002A275F"/>
    <w:rsid w:val="002A3D7F"/>
    <w:rsid w:val="002E664B"/>
    <w:rsid w:val="00326257"/>
    <w:rsid w:val="00334ACC"/>
    <w:rsid w:val="00337B7D"/>
    <w:rsid w:val="003A62D0"/>
    <w:rsid w:val="003D7D0B"/>
    <w:rsid w:val="003E5F1C"/>
    <w:rsid w:val="00413851"/>
    <w:rsid w:val="00424A2A"/>
    <w:rsid w:val="00433C7B"/>
    <w:rsid w:val="00454FC6"/>
    <w:rsid w:val="00460B38"/>
    <w:rsid w:val="004B436F"/>
    <w:rsid w:val="004D05C2"/>
    <w:rsid w:val="004D4DFB"/>
    <w:rsid w:val="004D7152"/>
    <w:rsid w:val="004F1E34"/>
    <w:rsid w:val="00505620"/>
    <w:rsid w:val="005057D4"/>
    <w:rsid w:val="005110C8"/>
    <w:rsid w:val="005131C5"/>
    <w:rsid w:val="00515653"/>
    <w:rsid w:val="00547E16"/>
    <w:rsid w:val="0055458D"/>
    <w:rsid w:val="00555DD4"/>
    <w:rsid w:val="00585A38"/>
    <w:rsid w:val="005B1845"/>
    <w:rsid w:val="005B3D95"/>
    <w:rsid w:val="005B42D3"/>
    <w:rsid w:val="00605F94"/>
    <w:rsid w:val="006155BB"/>
    <w:rsid w:val="00623381"/>
    <w:rsid w:val="0063418F"/>
    <w:rsid w:val="00646AB0"/>
    <w:rsid w:val="006752D5"/>
    <w:rsid w:val="006755D9"/>
    <w:rsid w:val="006B4AB6"/>
    <w:rsid w:val="006B50A5"/>
    <w:rsid w:val="006C6A05"/>
    <w:rsid w:val="006C7324"/>
    <w:rsid w:val="007361F5"/>
    <w:rsid w:val="00753F3A"/>
    <w:rsid w:val="00780275"/>
    <w:rsid w:val="007A0905"/>
    <w:rsid w:val="007D46E2"/>
    <w:rsid w:val="008065D6"/>
    <w:rsid w:val="0080778F"/>
    <w:rsid w:val="00813635"/>
    <w:rsid w:val="00813BBA"/>
    <w:rsid w:val="00813F78"/>
    <w:rsid w:val="00883B4A"/>
    <w:rsid w:val="008B0A76"/>
    <w:rsid w:val="008B1A9D"/>
    <w:rsid w:val="008C2D50"/>
    <w:rsid w:val="008C4F3C"/>
    <w:rsid w:val="008D4CB1"/>
    <w:rsid w:val="008F396B"/>
    <w:rsid w:val="00900348"/>
    <w:rsid w:val="0097690A"/>
    <w:rsid w:val="00981273"/>
    <w:rsid w:val="00986AD3"/>
    <w:rsid w:val="00997814"/>
    <w:rsid w:val="009B6C43"/>
    <w:rsid w:val="009F011D"/>
    <w:rsid w:val="009F1048"/>
    <w:rsid w:val="009F11F2"/>
    <w:rsid w:val="00A4175E"/>
    <w:rsid w:val="00A8744D"/>
    <w:rsid w:val="00A947B2"/>
    <w:rsid w:val="00A95F97"/>
    <w:rsid w:val="00AC770A"/>
    <w:rsid w:val="00B0013A"/>
    <w:rsid w:val="00B16376"/>
    <w:rsid w:val="00B75C96"/>
    <w:rsid w:val="00B77140"/>
    <w:rsid w:val="00B93FD1"/>
    <w:rsid w:val="00BA29E9"/>
    <w:rsid w:val="00C02D45"/>
    <w:rsid w:val="00C61DE8"/>
    <w:rsid w:val="00C813B8"/>
    <w:rsid w:val="00CB32AD"/>
    <w:rsid w:val="00CC49A4"/>
    <w:rsid w:val="00CE41C3"/>
    <w:rsid w:val="00D14552"/>
    <w:rsid w:val="00D37F77"/>
    <w:rsid w:val="00D901F5"/>
    <w:rsid w:val="00DD324B"/>
    <w:rsid w:val="00DF3469"/>
    <w:rsid w:val="00E976B6"/>
    <w:rsid w:val="00EA46E3"/>
    <w:rsid w:val="00F10A53"/>
    <w:rsid w:val="00F41C88"/>
    <w:rsid w:val="00F50DF0"/>
    <w:rsid w:val="00F73650"/>
    <w:rsid w:val="00FD2DE4"/>
    <w:rsid w:val="00FD4B65"/>
    <w:rsid w:val="00FD6C39"/>
    <w:rsid w:val="00FE0EE4"/>
    <w:rsid w:val="00FE4327"/>
    <w:rsid w:val="00FF05A9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32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32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2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E41C3"/>
    <w:pPr>
      <w:ind w:left="720"/>
      <w:contextualSpacing/>
    </w:pPr>
  </w:style>
  <w:style w:type="paragraph" w:customStyle="1" w:styleId="ConsPlusNormal">
    <w:name w:val="ConsPlusNormal"/>
    <w:rsid w:val="005B1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3</cp:revision>
  <cp:lastPrinted>2013-05-23T21:35:00Z</cp:lastPrinted>
  <dcterms:created xsi:type="dcterms:W3CDTF">2013-05-29T02:51:00Z</dcterms:created>
  <dcterms:modified xsi:type="dcterms:W3CDTF">2013-05-29T02:52:00Z</dcterms:modified>
</cp:coreProperties>
</file>