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18587D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E62168">
        <w:rPr>
          <w:sz w:val="26"/>
          <w:szCs w:val="26"/>
        </w:rPr>
        <w:t xml:space="preserve"> </w:t>
      </w:r>
      <w:r w:rsidR="00E02CAF">
        <w:rPr>
          <w:sz w:val="26"/>
          <w:szCs w:val="26"/>
          <w:lang w:val="en-US"/>
        </w:rPr>
        <w:t>I</w:t>
      </w:r>
      <w:r w:rsidR="00E62168">
        <w:rPr>
          <w:sz w:val="26"/>
          <w:szCs w:val="26"/>
          <w:lang w:val="en-US"/>
        </w:rPr>
        <w:t>II</w:t>
      </w:r>
      <w:r w:rsidR="00281EAB">
        <w:rPr>
          <w:sz w:val="26"/>
          <w:szCs w:val="26"/>
        </w:rPr>
        <w:t xml:space="preserve"> квартале 202</w:t>
      </w:r>
      <w:r w:rsidR="00EB3E80">
        <w:rPr>
          <w:sz w:val="26"/>
          <w:szCs w:val="26"/>
        </w:rPr>
        <w:t>4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, проведенных Контрольно-счетной палатой Находкинского городского округа в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E62168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EB3E80">
        <w:rPr>
          <w:rFonts w:ascii="Times New Roman" w:hAnsi="Times New Roman"/>
          <w:b w:val="0"/>
          <w:sz w:val="26"/>
          <w:szCs w:val="26"/>
        </w:rPr>
        <w:t>0</w:t>
      </w:r>
      <w:r w:rsidR="00E02CAF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E02CAF">
        <w:rPr>
          <w:rFonts w:ascii="Times New Roman" w:hAnsi="Times New Roman"/>
          <w:b w:val="0"/>
          <w:sz w:val="26"/>
          <w:szCs w:val="26"/>
        </w:rPr>
        <w:t>1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18587D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E02CAF">
        <w:rPr>
          <w:rFonts w:ascii="Times New Roman" w:hAnsi="Times New Roman"/>
          <w:b w:val="0"/>
          <w:sz w:val="26"/>
          <w:szCs w:val="26"/>
        </w:rPr>
        <w:t>352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E02CAF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666FAC"/>
    <w:rsid w:val="006768D3"/>
    <w:rsid w:val="00831014"/>
    <w:rsid w:val="00901AC1"/>
    <w:rsid w:val="00932A34"/>
    <w:rsid w:val="00A27A64"/>
    <w:rsid w:val="00BB5D62"/>
    <w:rsid w:val="00CC43A9"/>
    <w:rsid w:val="00DE44DC"/>
    <w:rsid w:val="00E02CAF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8A4D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19</cp:revision>
  <dcterms:created xsi:type="dcterms:W3CDTF">2021-08-19T23:10:00Z</dcterms:created>
  <dcterms:modified xsi:type="dcterms:W3CDTF">2024-10-22T04:21:00Z</dcterms:modified>
</cp:coreProperties>
</file>