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482963" wp14:editId="7768AAAE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97A78" w:rsidRDefault="00897A78" w:rsidP="00897A78">
      <w:pPr>
        <w:ind w:right="-284"/>
        <w:jc w:val="center"/>
        <w:rPr>
          <w:sz w:val="26"/>
          <w:szCs w:val="26"/>
        </w:rPr>
      </w:pPr>
    </w:p>
    <w:p w:rsidR="00897A78" w:rsidRDefault="00D120EF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</w:t>
      </w:r>
      <w:proofErr w:type="gramStart"/>
      <w:r>
        <w:rPr>
          <w:rFonts w:ascii="Times New Roman" w:hAnsi="Times New Roman"/>
          <w:b w:val="0"/>
          <w:sz w:val="26"/>
          <w:szCs w:val="26"/>
        </w:rPr>
        <w:t>_._</w:t>
      </w:r>
      <w:proofErr w:type="gramEnd"/>
      <w:r w:rsidR="006D2A78">
        <w:rPr>
          <w:rFonts w:ascii="Times New Roman" w:hAnsi="Times New Roman"/>
          <w:b w:val="0"/>
          <w:sz w:val="26"/>
          <w:szCs w:val="26"/>
        </w:rPr>
        <w:t>06</w:t>
      </w:r>
      <w:r>
        <w:rPr>
          <w:rFonts w:ascii="Times New Roman" w:hAnsi="Times New Roman"/>
          <w:b w:val="0"/>
          <w:sz w:val="26"/>
          <w:szCs w:val="26"/>
        </w:rPr>
        <w:t>.2026</w:t>
      </w:r>
    </w:p>
    <w:p w:rsidR="00897A78" w:rsidRPr="00897A78" w:rsidRDefault="00897A78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</w:t>
      </w:r>
      <w:r w:rsidR="00144AAB">
        <w:rPr>
          <w:rFonts w:ascii="Times New Roman" w:hAnsi="Times New Roman"/>
          <w:b w:val="0"/>
          <w:sz w:val="26"/>
          <w:szCs w:val="26"/>
        </w:rPr>
        <w:t xml:space="preserve">                           </w:t>
      </w:r>
      <w:r w:rsidR="006D2A78">
        <w:rPr>
          <w:rFonts w:ascii="Times New Roman" w:hAnsi="Times New Roman"/>
          <w:b w:val="0"/>
          <w:sz w:val="26"/>
          <w:szCs w:val="26"/>
        </w:rPr>
        <w:t>№_____</w:t>
      </w:r>
    </w:p>
    <w:p w:rsidR="00897A78" w:rsidRDefault="00897A78" w:rsidP="00897A7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</w:t>
      </w:r>
      <w:r w:rsidR="0084091B">
        <w:rPr>
          <w:sz w:val="26"/>
          <w:szCs w:val="26"/>
        </w:rPr>
        <w:t>ого округа «О внесении изменени</w:t>
      </w:r>
      <w:r w:rsidR="006800D9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3330A1">
        <w:rPr>
          <w:sz w:val="26"/>
          <w:szCs w:val="26"/>
        </w:rPr>
        <w:t>в</w:t>
      </w:r>
      <w:r w:rsidR="00EC575F">
        <w:rPr>
          <w:sz w:val="26"/>
          <w:szCs w:val="26"/>
        </w:rPr>
        <w:t xml:space="preserve"> статью 26</w:t>
      </w:r>
      <w:r w:rsidR="00D120EF">
        <w:rPr>
          <w:sz w:val="26"/>
          <w:szCs w:val="26"/>
        </w:rPr>
        <w:t xml:space="preserve"> </w:t>
      </w:r>
      <w:r>
        <w:rPr>
          <w:sz w:val="26"/>
          <w:szCs w:val="26"/>
        </w:rPr>
        <w:t>Устав</w:t>
      </w:r>
      <w:r w:rsidR="00EC575F"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Находкинского городского округа Приморского края</w:t>
      </w:r>
      <w:r>
        <w:rPr>
          <w:sz w:val="26"/>
          <w:szCs w:val="26"/>
        </w:rPr>
        <w:t xml:space="preserve">» </w:t>
      </w:r>
    </w:p>
    <w:p w:rsidR="00897A78" w:rsidRDefault="00897A78" w:rsidP="00897A7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7A78" w:rsidRDefault="00897A78" w:rsidP="00897A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</w:t>
      </w:r>
      <w:r w:rsidR="00D120EF">
        <w:rPr>
          <w:rFonts w:ascii="Times New Roman" w:hAnsi="Times New Roman"/>
          <w:b w:val="0"/>
          <w:sz w:val="26"/>
          <w:szCs w:val="26"/>
        </w:rPr>
        <w:t>ого округа «О внесении изменени</w:t>
      </w:r>
      <w:r w:rsidR="007C6DFF">
        <w:rPr>
          <w:rFonts w:ascii="Times New Roman" w:hAnsi="Times New Roman"/>
          <w:b w:val="0"/>
          <w:sz w:val="26"/>
          <w:szCs w:val="26"/>
        </w:rPr>
        <w:t xml:space="preserve">й </w:t>
      </w:r>
      <w:r>
        <w:rPr>
          <w:rFonts w:ascii="Times New Roman" w:hAnsi="Times New Roman"/>
          <w:b w:val="0"/>
          <w:sz w:val="26"/>
          <w:szCs w:val="26"/>
        </w:rPr>
        <w:t>в</w:t>
      </w:r>
      <w:r w:rsidR="00EC575F">
        <w:rPr>
          <w:rFonts w:ascii="Times New Roman" w:hAnsi="Times New Roman"/>
          <w:b w:val="0"/>
          <w:sz w:val="26"/>
          <w:szCs w:val="26"/>
        </w:rPr>
        <w:t xml:space="preserve"> статью 26</w:t>
      </w:r>
      <w:r w:rsidR="00D120EF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Устав</w:t>
      </w:r>
      <w:r w:rsidR="00EC575F">
        <w:rPr>
          <w:rFonts w:ascii="Times New Roman" w:hAnsi="Times New Roman"/>
          <w:b w:val="0"/>
          <w:sz w:val="26"/>
          <w:szCs w:val="26"/>
        </w:rPr>
        <w:t>а</w:t>
      </w:r>
      <w:r w:rsidRPr="003330A1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Приморского кра</w:t>
      </w:r>
      <w:r>
        <w:rPr>
          <w:rFonts w:ascii="Times New Roman" w:hAnsi="Times New Roman"/>
          <w:b w:val="0"/>
          <w:sz w:val="26"/>
          <w:szCs w:val="26"/>
        </w:rPr>
        <w:t>я» (прилагается).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</w:t>
      </w:r>
      <w:r w:rsidR="0084091B">
        <w:rPr>
          <w:rFonts w:ascii="Times New Roman" w:hAnsi="Times New Roman"/>
          <w:b w:val="0"/>
          <w:sz w:val="26"/>
          <w:szCs w:val="26"/>
        </w:rPr>
        <w:t>ого округа «О внесении изменени</w:t>
      </w:r>
      <w:r w:rsidR="007C6DFF">
        <w:rPr>
          <w:rFonts w:ascii="Times New Roman" w:hAnsi="Times New Roman"/>
          <w:b w:val="0"/>
          <w:sz w:val="26"/>
          <w:szCs w:val="26"/>
        </w:rPr>
        <w:t>й</w:t>
      </w:r>
      <w:r w:rsidR="0084091B">
        <w:rPr>
          <w:rFonts w:ascii="Times New Roman" w:hAnsi="Times New Roman"/>
          <w:b w:val="0"/>
          <w:sz w:val="26"/>
          <w:szCs w:val="26"/>
        </w:rPr>
        <w:t xml:space="preserve"> </w:t>
      </w:r>
      <w:r w:rsidR="006800D9">
        <w:rPr>
          <w:rFonts w:ascii="Times New Roman" w:hAnsi="Times New Roman"/>
          <w:b w:val="0"/>
          <w:sz w:val="26"/>
          <w:szCs w:val="26"/>
        </w:rPr>
        <w:t>в</w:t>
      </w:r>
      <w:r w:rsidR="00EC575F">
        <w:rPr>
          <w:rFonts w:ascii="Times New Roman" w:hAnsi="Times New Roman"/>
          <w:b w:val="0"/>
          <w:sz w:val="26"/>
          <w:szCs w:val="26"/>
        </w:rPr>
        <w:t xml:space="preserve"> статью 26</w:t>
      </w:r>
      <w:r w:rsidR="006800D9">
        <w:rPr>
          <w:rFonts w:ascii="Times New Roman" w:hAnsi="Times New Roman"/>
          <w:b w:val="0"/>
          <w:sz w:val="26"/>
          <w:szCs w:val="26"/>
        </w:rPr>
        <w:t xml:space="preserve"> Устав</w:t>
      </w:r>
      <w:r w:rsidR="00EC575F">
        <w:rPr>
          <w:rFonts w:ascii="Times New Roman" w:hAnsi="Times New Roman"/>
          <w:b w:val="0"/>
          <w:sz w:val="26"/>
          <w:szCs w:val="26"/>
        </w:rPr>
        <w:t>а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3330A1">
        <w:rPr>
          <w:rFonts w:ascii="Times New Roman" w:hAnsi="Times New Roman"/>
          <w:b w:val="0"/>
          <w:sz w:val="26"/>
          <w:szCs w:val="26"/>
        </w:rPr>
        <w:t>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А.В. Кузнецов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6663" w:right="-285"/>
        <w:jc w:val="both"/>
      </w:pPr>
      <w:r>
        <w:lastRenderedPageBreak/>
        <w:t xml:space="preserve">Приложение к решению Думы Находкинского городского округа  </w:t>
      </w:r>
    </w:p>
    <w:p w:rsidR="00897A78" w:rsidRDefault="00463C37" w:rsidP="008849C4">
      <w:pPr>
        <w:ind w:left="6663" w:right="-285"/>
        <w:jc w:val="both"/>
        <w:rPr>
          <w:b/>
          <w:sz w:val="26"/>
          <w:szCs w:val="26"/>
        </w:rPr>
      </w:pPr>
      <w:r>
        <w:t>о</w:t>
      </w:r>
      <w:r w:rsidR="00897A78">
        <w:t>т</w:t>
      </w:r>
      <w:r>
        <w:t xml:space="preserve"> </w:t>
      </w:r>
    </w:p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8CED3" wp14:editId="20D320A3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43E98" w:rsidRDefault="00E43E98" w:rsidP="00897A78">
      <w:pPr>
        <w:ind w:right="-285"/>
        <w:jc w:val="both"/>
        <w:rPr>
          <w:sz w:val="26"/>
          <w:szCs w:val="26"/>
        </w:rPr>
      </w:pPr>
    </w:p>
    <w:p w:rsidR="00897A78" w:rsidRPr="003330A1" w:rsidRDefault="00897A78" w:rsidP="00897A78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</w:t>
      </w:r>
      <w:r w:rsidRPr="006764CA">
        <w:rPr>
          <w:sz w:val="26"/>
          <w:szCs w:val="26"/>
        </w:rPr>
        <w:t>202</w:t>
      </w:r>
      <w:r w:rsidR="006764CA" w:rsidRPr="006764CA">
        <w:rPr>
          <w:sz w:val="26"/>
          <w:szCs w:val="26"/>
        </w:rPr>
        <w:t>6</w:t>
      </w:r>
      <w:r w:rsidRPr="008A03F8">
        <w:rPr>
          <w:color w:val="FF0000"/>
          <w:sz w:val="26"/>
          <w:szCs w:val="26"/>
        </w:rPr>
        <w:t xml:space="preserve">   </w:t>
      </w:r>
      <w:r w:rsidRPr="003330A1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     ПРОЕКТ</w:t>
      </w:r>
    </w:p>
    <w:p w:rsidR="00CC4C1D" w:rsidRPr="003330A1" w:rsidRDefault="00CC4C1D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897A78" w:rsidRDefault="00897A78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</w:t>
      </w:r>
      <w:r w:rsidR="007C6DFF">
        <w:rPr>
          <w:sz w:val="26"/>
          <w:szCs w:val="26"/>
        </w:rPr>
        <w:t>й</w:t>
      </w:r>
      <w:r w:rsidRPr="003330A1">
        <w:rPr>
          <w:sz w:val="26"/>
          <w:szCs w:val="26"/>
        </w:rPr>
        <w:t xml:space="preserve"> в </w:t>
      </w:r>
      <w:r w:rsidR="001872F9">
        <w:rPr>
          <w:sz w:val="26"/>
          <w:szCs w:val="26"/>
        </w:rPr>
        <w:t xml:space="preserve">статью 26 </w:t>
      </w:r>
      <w:r>
        <w:rPr>
          <w:sz w:val="26"/>
          <w:szCs w:val="26"/>
        </w:rPr>
        <w:t>Устав</w:t>
      </w:r>
      <w:r w:rsidR="001872F9"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Находкинского городского округ</w:t>
      </w:r>
      <w:r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Приморского края</w:t>
      </w:r>
    </w:p>
    <w:p w:rsidR="00897A78" w:rsidRPr="003330A1" w:rsidRDefault="00897A78" w:rsidP="00897A78">
      <w:pPr>
        <w:ind w:right="-285"/>
      </w:pPr>
    </w:p>
    <w:p w:rsidR="00692C36" w:rsidRDefault="00692C36" w:rsidP="00D120EF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1.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>Внести в</w:t>
      </w:r>
      <w:r w:rsidR="001872F9">
        <w:rPr>
          <w:rFonts w:eastAsia="Calibri"/>
          <w:color w:val="000000"/>
          <w:sz w:val="26"/>
          <w:szCs w:val="26"/>
          <w:lang w:eastAsia="en-US"/>
        </w:rPr>
        <w:t xml:space="preserve"> статью 26</w:t>
      </w:r>
      <w:r w:rsidR="0084091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>Устав</w:t>
      </w:r>
      <w:r w:rsidR="001872F9">
        <w:rPr>
          <w:rFonts w:eastAsia="Calibri"/>
          <w:color w:val="000000"/>
          <w:sz w:val="26"/>
          <w:szCs w:val="26"/>
          <w:lang w:eastAsia="en-US"/>
        </w:rPr>
        <w:t>а</w:t>
      </w:r>
      <w:r w:rsidR="007C6DF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 xml:space="preserve">Находкинского городского округа Приморского края, </w:t>
      </w:r>
      <w:r>
        <w:rPr>
          <w:rFonts w:eastAsia="Calibri"/>
          <w:color w:val="000000"/>
          <w:sz w:val="26"/>
          <w:szCs w:val="26"/>
          <w:lang w:eastAsia="en-US"/>
        </w:rPr>
        <w:t>принят</w:t>
      </w:r>
      <w:r w:rsidR="001D1652">
        <w:rPr>
          <w:rFonts w:eastAsia="Calibri"/>
          <w:color w:val="000000"/>
          <w:sz w:val="26"/>
          <w:szCs w:val="26"/>
          <w:lang w:eastAsia="en-US"/>
        </w:rPr>
        <w:t>ого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 xml:space="preserve"> решением Думы Находкинского городского округа от</w:t>
      </w:r>
      <w:r>
        <w:rPr>
          <w:rFonts w:eastAsia="Calibri"/>
          <w:color w:val="000000"/>
          <w:sz w:val="26"/>
          <w:szCs w:val="26"/>
          <w:lang w:eastAsia="en-US"/>
        </w:rPr>
        <w:t xml:space="preserve"> 25.02.2026</w:t>
      </w:r>
      <w:r w:rsidR="00CC4C1D">
        <w:rPr>
          <w:rFonts w:eastAsia="Calibri"/>
          <w:color w:val="000000"/>
          <w:sz w:val="26"/>
          <w:szCs w:val="26"/>
          <w:lang w:eastAsia="en-US"/>
        </w:rPr>
        <w:t xml:space="preserve">                     </w:t>
      </w:r>
      <w:r>
        <w:rPr>
          <w:rFonts w:eastAsia="Calibri"/>
          <w:color w:val="000000"/>
          <w:sz w:val="26"/>
          <w:szCs w:val="26"/>
          <w:lang w:eastAsia="en-US"/>
        </w:rPr>
        <w:t xml:space="preserve"> № 672-НПА </w:t>
      </w:r>
      <w:r w:rsidRPr="008A75CF">
        <w:rPr>
          <w:rFonts w:eastAsia="Calibri"/>
          <w:color w:val="000000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8" w:history="1">
        <w:r w:rsidRPr="00D120EF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>
        <w:rPr>
          <w:rFonts w:eastAsiaTheme="minorHAnsi"/>
          <w:sz w:val="26"/>
          <w:szCs w:val="26"/>
          <w:lang w:eastAsia="en-US"/>
        </w:rPr>
        <w:t>) 202</w:t>
      </w:r>
      <w:r w:rsidR="001D1652">
        <w:rPr>
          <w:rFonts w:eastAsiaTheme="minorHAnsi"/>
          <w:sz w:val="26"/>
          <w:szCs w:val="26"/>
          <w:lang w:eastAsia="en-US"/>
        </w:rPr>
        <w:t>6</w:t>
      </w:r>
      <w:r w:rsidR="00CC4C1D">
        <w:rPr>
          <w:rFonts w:eastAsiaTheme="minorHAnsi"/>
          <w:sz w:val="26"/>
          <w:szCs w:val="26"/>
          <w:lang w:eastAsia="en-US"/>
        </w:rPr>
        <w:t xml:space="preserve">, </w:t>
      </w:r>
      <w:r w:rsidR="002A4151">
        <w:rPr>
          <w:rFonts w:eastAsiaTheme="minorHAnsi"/>
          <w:sz w:val="26"/>
          <w:szCs w:val="26"/>
          <w:lang w:eastAsia="en-US"/>
        </w:rPr>
        <w:t xml:space="preserve">          </w:t>
      </w:r>
      <w:r w:rsidR="006764CA">
        <w:rPr>
          <w:rFonts w:eastAsiaTheme="minorHAnsi"/>
          <w:sz w:val="26"/>
          <w:szCs w:val="26"/>
          <w:lang w:eastAsia="en-US"/>
        </w:rPr>
        <w:t>7</w:t>
      </w:r>
      <w:r w:rsidRPr="00CC4C1D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6764CA" w:rsidRPr="006764CA">
        <w:rPr>
          <w:rFonts w:eastAsiaTheme="minorHAnsi"/>
          <w:sz w:val="26"/>
          <w:szCs w:val="26"/>
          <w:lang w:eastAsia="en-US"/>
        </w:rPr>
        <w:t>апреля</w:t>
      </w:r>
      <w:r>
        <w:rPr>
          <w:rFonts w:eastAsiaTheme="minorHAnsi"/>
          <w:sz w:val="26"/>
          <w:szCs w:val="26"/>
          <w:lang w:eastAsia="en-US"/>
        </w:rPr>
        <w:t xml:space="preserve">) </w:t>
      </w:r>
      <w:r w:rsidR="007C6DFF">
        <w:rPr>
          <w:rFonts w:eastAsiaTheme="minorHAnsi"/>
          <w:sz w:val="26"/>
          <w:szCs w:val="26"/>
          <w:lang w:eastAsia="en-US"/>
        </w:rPr>
        <w:t xml:space="preserve">следующие изменения: </w:t>
      </w:r>
    </w:p>
    <w:p w:rsidR="007C6DFF" w:rsidRDefault="002A4151" w:rsidP="001872F9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3 изложить в следующей редакции:</w:t>
      </w:r>
    </w:p>
    <w:p w:rsidR="002A4151" w:rsidRP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2A4151">
        <w:rPr>
          <w:rFonts w:eastAsiaTheme="minorHAnsi"/>
          <w:sz w:val="26"/>
          <w:szCs w:val="26"/>
          <w:lang w:eastAsia="en-US"/>
        </w:rPr>
        <w:t>3. Срок полномочий Думы Находкинского городского округа составляет 5 лет.</w:t>
      </w:r>
    </w:p>
    <w:p w:rsid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Полномочия Думы Находкинского городского округа начинаются со дня ее первого заседания и прекращаются в день начала работы Думы Находкинского городского округа нового созыва, либо с момента досрочного прекращения ее полномочий в соответствии с законодательством.</w:t>
      </w:r>
    </w:p>
    <w:p w:rsid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Вновь избранная Дума Находкинского городского округа собирается на первое заседание в тридцатидневный срок, со дня избрания Думы Находкинского городского округа в правомочном составе.</w:t>
      </w:r>
    </w:p>
    <w:p w:rsidR="002A4151" w:rsidRP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Заседание Думы Находкинского городского округа не может считаться правомочным, если на нем присутствует менее 50 процентов от числа избранных депутатов.</w:t>
      </w:r>
    </w:p>
    <w:p w:rsidR="002A4151" w:rsidRP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Первое заседание вновь сформированной Думы Находкинского городского округа открывает и ведет его, как правило, старейший по возрасту депутат из состава депутатов Думы Находкинского городского округа до избрания из состава депутатов Думы Находкинского городского округа председателя Думы Находкинского городского округа.</w:t>
      </w:r>
    </w:p>
    <w:p w:rsidR="002A4151" w:rsidRDefault="002A4151" w:rsidP="002A4151">
      <w:pPr>
        <w:autoSpaceDE w:val="0"/>
        <w:autoSpaceDN w:val="0"/>
        <w:adjustRightInd w:val="0"/>
        <w:ind w:left="709" w:right="-285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По предложению старейшего по возрасту депутата, до избрани</w:t>
      </w:r>
      <w:r>
        <w:rPr>
          <w:rFonts w:eastAsiaTheme="minorHAnsi"/>
          <w:sz w:val="26"/>
          <w:szCs w:val="26"/>
          <w:lang w:eastAsia="en-US"/>
        </w:rPr>
        <w:t>я председателя</w:t>
      </w:r>
    </w:p>
    <w:p w:rsidR="002A4151" w:rsidRDefault="002A4151" w:rsidP="002A4151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Думы Находкинского городского округа для дальнейшего ведения заседания, может быть избран иной депутат.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9065E5" w:rsidRDefault="009065E5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8 изложить с следующей редакции:</w:t>
      </w:r>
    </w:p>
    <w:p w:rsidR="009065E5" w:rsidRDefault="009065E5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«8. Из числа депутатов Думы Находкинского городского округа на срок ее полномочий по предложению </w:t>
      </w:r>
      <w:r w:rsidRPr="009065E5">
        <w:rPr>
          <w:rFonts w:eastAsiaTheme="minorHAnsi"/>
          <w:sz w:val="26"/>
          <w:szCs w:val="26"/>
          <w:lang w:eastAsia="en-US"/>
        </w:rPr>
        <w:t>председателя Думы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, а также по инициативе депутатов Думы Находкинского городского округа (в том числе </w:t>
      </w:r>
      <w:r>
        <w:rPr>
          <w:rFonts w:eastAsiaTheme="minorHAnsi"/>
          <w:sz w:val="26"/>
          <w:szCs w:val="26"/>
          <w:lang w:eastAsia="en-US"/>
        </w:rPr>
        <w:lastRenderedPageBreak/>
        <w:t>путем самовыдвижения)</w:t>
      </w:r>
      <w:r w:rsidRPr="009065E5">
        <w:rPr>
          <w:rFonts w:eastAsiaTheme="minorHAnsi"/>
          <w:sz w:val="26"/>
          <w:szCs w:val="26"/>
          <w:lang w:eastAsia="en-US"/>
        </w:rPr>
        <w:t xml:space="preserve"> в порядке, предусмотренном Регламентом Думы Находкинского городского округа, избирается первый заместитель председателя Думы Находкинского городского округа и заместители председателя Думы Находкинского городского округа.</w:t>
      </w:r>
      <w:r>
        <w:rPr>
          <w:rFonts w:eastAsiaTheme="minorHAnsi"/>
          <w:sz w:val="26"/>
          <w:szCs w:val="26"/>
          <w:lang w:eastAsia="en-US"/>
        </w:rPr>
        <w:t>»</w:t>
      </w:r>
      <w:r w:rsidR="004D6FA6">
        <w:rPr>
          <w:rFonts w:eastAsiaTheme="minorHAnsi"/>
          <w:sz w:val="26"/>
          <w:szCs w:val="26"/>
          <w:lang w:eastAsia="en-US"/>
        </w:rPr>
        <w:t>;</w:t>
      </w:r>
    </w:p>
    <w:p w:rsidR="009065E5" w:rsidRDefault="004D6FA6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9 изложить в следующей ре</w:t>
      </w:r>
      <w:r w:rsidR="007B067B">
        <w:rPr>
          <w:rFonts w:eastAsiaTheme="minorHAnsi"/>
          <w:sz w:val="26"/>
          <w:szCs w:val="26"/>
          <w:lang w:eastAsia="en-US"/>
        </w:rPr>
        <w:t>дакции:</w:t>
      </w:r>
    </w:p>
    <w:p w:rsidR="007B067B" w:rsidRDefault="007B067B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«9. </w:t>
      </w:r>
      <w:r w:rsidRPr="007B067B">
        <w:rPr>
          <w:rFonts w:eastAsiaTheme="minorHAnsi"/>
          <w:sz w:val="26"/>
          <w:szCs w:val="26"/>
          <w:lang w:eastAsia="en-US"/>
        </w:rPr>
        <w:t xml:space="preserve">Из числа депутатов Думы Находкинского городского округа на срок ее полномочий </w:t>
      </w:r>
      <w:r>
        <w:rPr>
          <w:rFonts w:eastAsiaTheme="minorHAnsi"/>
          <w:sz w:val="26"/>
          <w:szCs w:val="26"/>
          <w:lang w:eastAsia="en-US"/>
        </w:rPr>
        <w:t xml:space="preserve">решением Думы </w:t>
      </w:r>
      <w:r w:rsidRPr="007B067B">
        <w:rPr>
          <w:rFonts w:eastAsiaTheme="minorHAnsi"/>
          <w:sz w:val="26"/>
          <w:szCs w:val="26"/>
          <w:lang w:eastAsia="en-US"/>
        </w:rPr>
        <w:t xml:space="preserve">создаются постоянные депутатские комиссии по вопросам, отнесенным к компетенции Думы </w:t>
      </w:r>
      <w:r>
        <w:rPr>
          <w:rFonts w:eastAsiaTheme="minorHAnsi"/>
          <w:sz w:val="26"/>
          <w:szCs w:val="26"/>
          <w:lang w:eastAsia="en-US"/>
        </w:rPr>
        <w:t>и может создавать</w:t>
      </w:r>
      <w:r w:rsidR="00AE4D2B">
        <w:rPr>
          <w:rFonts w:eastAsiaTheme="minorHAnsi"/>
          <w:sz w:val="26"/>
          <w:szCs w:val="26"/>
          <w:lang w:eastAsia="en-US"/>
        </w:rPr>
        <w:t>ся Совет Думы.»</w:t>
      </w:r>
      <w:r w:rsidR="00EC575F">
        <w:rPr>
          <w:rFonts w:eastAsiaTheme="minorHAnsi"/>
          <w:sz w:val="26"/>
          <w:szCs w:val="26"/>
          <w:lang w:eastAsia="en-US"/>
        </w:rPr>
        <w:t>.</w:t>
      </w:r>
    </w:p>
    <w:p w:rsidR="00897A78" w:rsidRDefault="00897A78" w:rsidP="004336FD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36FD">
        <w:rPr>
          <w:rFonts w:eastAsia="Calibri"/>
          <w:color w:val="000000"/>
          <w:sz w:val="26"/>
          <w:szCs w:val="26"/>
          <w:lang w:eastAsia="en-US"/>
        </w:rPr>
        <w:t>2. Настоящее решение вступает в силу</w:t>
      </w:r>
      <w:r w:rsidR="007C6DFF">
        <w:rPr>
          <w:rFonts w:eastAsia="Calibri"/>
          <w:color w:val="000000"/>
          <w:sz w:val="26"/>
          <w:szCs w:val="26"/>
          <w:lang w:eastAsia="en-US"/>
        </w:rPr>
        <w:t xml:space="preserve"> со дня официального опубликования</w:t>
      </w:r>
      <w:r w:rsidR="00CB4FCD">
        <w:rPr>
          <w:rFonts w:eastAsia="Calibri"/>
          <w:color w:val="000000"/>
          <w:sz w:val="26"/>
          <w:szCs w:val="26"/>
          <w:lang w:eastAsia="en-US"/>
        </w:rPr>
        <w:t>.</w:t>
      </w:r>
      <w:r w:rsidRPr="004336FD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84091B" w:rsidRDefault="0084091B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4336FD" w:rsidRPr="00D71C48" w:rsidRDefault="004336FD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CE486B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Находкинского городского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А.В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. К</w:t>
      </w:r>
      <w:r>
        <w:rPr>
          <w:rFonts w:eastAsiaTheme="minorHAnsi"/>
          <w:color w:val="000000"/>
          <w:sz w:val="26"/>
          <w:szCs w:val="26"/>
          <w:lang w:eastAsia="en-US"/>
        </w:rPr>
        <w:t>узнецов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="004336F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</w:p>
    <w:p w:rsidR="00794687" w:rsidRDefault="00794687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631AF" w:rsidRDefault="005631AF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97A78" w:rsidRDefault="00897A78" w:rsidP="006579A6">
      <w:pPr>
        <w:widowControl w:val="0"/>
        <w:autoSpaceDE w:val="0"/>
        <w:autoSpaceDN w:val="0"/>
        <w:adjustRightInd w:val="0"/>
        <w:ind w:right="-285"/>
        <w:jc w:val="both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:rsidR="00EC637D" w:rsidRDefault="00EC637D" w:rsidP="00EC637D">
      <w:pPr>
        <w:spacing w:after="1"/>
        <w:ind w:right="-142"/>
        <w:rPr>
          <w:sz w:val="26"/>
          <w:szCs w:val="26"/>
        </w:rPr>
      </w:pPr>
    </w:p>
    <w:p w:rsidR="00EC637D" w:rsidRDefault="00EC637D" w:rsidP="00EC637D">
      <w:pPr>
        <w:spacing w:after="1"/>
        <w:ind w:right="-142"/>
        <w:rPr>
          <w:sz w:val="26"/>
          <w:szCs w:val="26"/>
        </w:rPr>
      </w:pPr>
    </w:p>
    <w:p w:rsidR="00EC637D" w:rsidRPr="00316B66" w:rsidRDefault="00EC637D" w:rsidP="00EC637D">
      <w:pPr>
        <w:spacing w:after="1"/>
        <w:ind w:right="-14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24</w:t>
      </w:r>
      <w:r w:rsidRPr="00316B66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316B66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16B66">
        <w:rPr>
          <w:sz w:val="26"/>
          <w:szCs w:val="26"/>
        </w:rPr>
        <w:t xml:space="preserve"> года</w:t>
      </w:r>
    </w:p>
    <w:p w:rsidR="00EC637D" w:rsidRDefault="00EC637D" w:rsidP="00EC637D">
      <w:pPr>
        <w:spacing w:after="1"/>
        <w:ind w:right="-142"/>
        <w:rPr>
          <w:sz w:val="26"/>
          <w:szCs w:val="26"/>
        </w:rPr>
      </w:pPr>
      <w:r w:rsidRPr="00316B66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  <w:r w:rsidRPr="00316B66">
        <w:rPr>
          <w:sz w:val="26"/>
          <w:szCs w:val="26"/>
        </w:rPr>
        <w:t>-НПА</w:t>
      </w:r>
    </w:p>
    <w:p w:rsidR="006A12F9" w:rsidRDefault="006A12F9"/>
    <w:sectPr w:rsidR="006A12F9" w:rsidSect="00D120EF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FA" w:rsidRDefault="005177FA">
      <w:r>
        <w:separator/>
      </w:r>
    </w:p>
  </w:endnote>
  <w:endnote w:type="continuationSeparator" w:id="0">
    <w:p w:rsidR="005177FA" w:rsidRDefault="005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FA" w:rsidRDefault="005177FA">
      <w:r>
        <w:separator/>
      </w:r>
    </w:p>
  </w:footnote>
  <w:footnote w:type="continuationSeparator" w:id="0">
    <w:p w:rsidR="005177FA" w:rsidRDefault="005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37D">
          <w:rPr>
            <w:noProof/>
          </w:rPr>
          <w:t>3</w:t>
        </w:r>
        <w:r>
          <w:fldChar w:fldCharType="end"/>
        </w:r>
      </w:p>
    </w:sdtContent>
  </w:sdt>
  <w:p w:rsidR="00FA2212" w:rsidRDefault="005177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93B05"/>
    <w:rsid w:val="000B3A3E"/>
    <w:rsid w:val="000D1B53"/>
    <w:rsid w:val="00107482"/>
    <w:rsid w:val="00144AAB"/>
    <w:rsid w:val="00165640"/>
    <w:rsid w:val="001872F9"/>
    <w:rsid w:val="001C024C"/>
    <w:rsid w:val="001D1652"/>
    <w:rsid w:val="00290D27"/>
    <w:rsid w:val="002A4151"/>
    <w:rsid w:val="0034075A"/>
    <w:rsid w:val="00364AA6"/>
    <w:rsid w:val="003825C6"/>
    <w:rsid w:val="004336FD"/>
    <w:rsid w:val="00463C37"/>
    <w:rsid w:val="00475D61"/>
    <w:rsid w:val="00481074"/>
    <w:rsid w:val="004D6FA6"/>
    <w:rsid w:val="005177FA"/>
    <w:rsid w:val="005631AF"/>
    <w:rsid w:val="006364DE"/>
    <w:rsid w:val="006579A6"/>
    <w:rsid w:val="006764CA"/>
    <w:rsid w:val="006800D9"/>
    <w:rsid w:val="0069292F"/>
    <w:rsid w:val="00692C36"/>
    <w:rsid w:val="006A12F9"/>
    <w:rsid w:val="006D2A78"/>
    <w:rsid w:val="00744179"/>
    <w:rsid w:val="007623CA"/>
    <w:rsid w:val="00794687"/>
    <w:rsid w:val="007B067B"/>
    <w:rsid w:val="007C0509"/>
    <w:rsid w:val="007C6DFF"/>
    <w:rsid w:val="00834A4F"/>
    <w:rsid w:val="0084091B"/>
    <w:rsid w:val="00850A0A"/>
    <w:rsid w:val="008666A2"/>
    <w:rsid w:val="008849C4"/>
    <w:rsid w:val="00897A78"/>
    <w:rsid w:val="008A03F8"/>
    <w:rsid w:val="008A75CF"/>
    <w:rsid w:val="008B70C7"/>
    <w:rsid w:val="008E0F22"/>
    <w:rsid w:val="009065E5"/>
    <w:rsid w:val="00960A33"/>
    <w:rsid w:val="009B363F"/>
    <w:rsid w:val="00A55DDF"/>
    <w:rsid w:val="00A831CB"/>
    <w:rsid w:val="00AC3489"/>
    <w:rsid w:val="00AE4D2B"/>
    <w:rsid w:val="00BB362C"/>
    <w:rsid w:val="00BC070C"/>
    <w:rsid w:val="00C0044D"/>
    <w:rsid w:val="00C43789"/>
    <w:rsid w:val="00CB4FCD"/>
    <w:rsid w:val="00CC4C1D"/>
    <w:rsid w:val="00CE486B"/>
    <w:rsid w:val="00CF00A6"/>
    <w:rsid w:val="00D120EF"/>
    <w:rsid w:val="00DE125C"/>
    <w:rsid w:val="00DF16FB"/>
    <w:rsid w:val="00E43E98"/>
    <w:rsid w:val="00E47A75"/>
    <w:rsid w:val="00EC575F"/>
    <w:rsid w:val="00EC637D"/>
    <w:rsid w:val="00F022C6"/>
    <w:rsid w:val="00FA67CE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8E9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14</cp:revision>
  <cp:lastPrinted>2026-06-18T05:06:00Z</cp:lastPrinted>
  <dcterms:created xsi:type="dcterms:W3CDTF">2026-06-08T04:26:00Z</dcterms:created>
  <dcterms:modified xsi:type="dcterms:W3CDTF">2026-06-18T05:06:00Z</dcterms:modified>
</cp:coreProperties>
</file>