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381631" w:rsidRDefault="00381631" w:rsidP="00381631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5"/>
        <w:jc w:val="center"/>
        <w:rPr>
          <w:b/>
          <w:sz w:val="26"/>
          <w:szCs w:val="26"/>
        </w:rPr>
      </w:pPr>
    </w:p>
    <w:p w:rsidR="00381631" w:rsidRDefault="00381631" w:rsidP="00381631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81631" w:rsidRDefault="00381631" w:rsidP="00381631">
      <w:pPr>
        <w:ind w:right="-284"/>
        <w:rPr>
          <w:b/>
          <w:sz w:val="26"/>
          <w:szCs w:val="26"/>
        </w:rPr>
      </w:pPr>
    </w:p>
    <w:p w:rsidR="00381631" w:rsidRDefault="00381631" w:rsidP="00381631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5D6DBE">
        <w:rPr>
          <w:sz w:val="26"/>
          <w:szCs w:val="26"/>
        </w:rPr>
        <w:t>6</w:t>
      </w:r>
      <w:r>
        <w:rPr>
          <w:sz w:val="26"/>
          <w:szCs w:val="26"/>
        </w:rPr>
        <w:t xml:space="preserve">                                                                                                   </w:t>
      </w:r>
      <w:r w:rsidR="005D6DBE">
        <w:rPr>
          <w:sz w:val="26"/>
          <w:szCs w:val="26"/>
        </w:rPr>
        <w:t xml:space="preserve">    </w:t>
      </w:r>
      <w:r>
        <w:rPr>
          <w:sz w:val="26"/>
          <w:szCs w:val="26"/>
        </w:rPr>
        <w:t>ПРОЕКТ-НПА</w:t>
      </w:r>
    </w:p>
    <w:p w:rsidR="00381631" w:rsidRDefault="00381631" w:rsidP="00381631">
      <w:pPr>
        <w:ind w:left="540" w:right="-284" w:firstLine="27"/>
        <w:jc w:val="both"/>
        <w:rPr>
          <w:sz w:val="26"/>
          <w:szCs w:val="26"/>
        </w:rPr>
      </w:pPr>
    </w:p>
    <w:p w:rsidR="00381631" w:rsidRDefault="00381631" w:rsidP="00381631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границ территории территориального общественного</w:t>
      </w:r>
      <w:r w:rsidR="005D6DBE">
        <w:rPr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 «Мечта»</w:t>
      </w:r>
    </w:p>
    <w:p w:rsidR="00381631" w:rsidRDefault="00381631" w:rsidP="00381631">
      <w:pPr>
        <w:tabs>
          <w:tab w:val="left" w:pos="709"/>
          <w:tab w:val="left" w:pos="851"/>
          <w:tab w:val="left" w:pos="5940"/>
        </w:tabs>
        <w:ind w:right="-284" w:firstLine="567"/>
        <w:jc w:val="both"/>
        <w:rPr>
          <w:sz w:val="26"/>
          <w:szCs w:val="26"/>
        </w:rPr>
      </w:pPr>
    </w:p>
    <w:p w:rsidR="00381631" w:rsidRPr="00F06D4F" w:rsidRDefault="005D6DBE" w:rsidP="005D6DBE">
      <w:pPr>
        <w:pStyle w:val="a3"/>
        <w:ind w:left="0"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bookmarkStart w:id="0" w:name="_GoBack"/>
      <w:bookmarkEnd w:id="0"/>
      <w:r w:rsidR="00381631" w:rsidRPr="00F06D4F">
        <w:rPr>
          <w:sz w:val="26"/>
          <w:szCs w:val="26"/>
        </w:rPr>
        <w:t>Установить следующие границы территории территориального общественного самоуправления «</w:t>
      </w:r>
      <w:r w:rsidR="0080156F" w:rsidRPr="00F06D4F">
        <w:rPr>
          <w:sz w:val="26"/>
          <w:szCs w:val="26"/>
        </w:rPr>
        <w:t>Мечта</w:t>
      </w:r>
      <w:r w:rsidR="00381631" w:rsidRPr="00F06D4F">
        <w:rPr>
          <w:sz w:val="26"/>
          <w:szCs w:val="26"/>
        </w:rPr>
        <w:t>», расположенного в г. Находка Приморского края:</w:t>
      </w:r>
      <w:r w:rsidR="00F06D4F" w:rsidRPr="00F06D4F">
        <w:rPr>
          <w:sz w:val="26"/>
          <w:szCs w:val="26"/>
        </w:rPr>
        <w:t xml:space="preserve"> </w:t>
      </w:r>
      <w:r w:rsidR="00381631" w:rsidRPr="00F06D4F">
        <w:rPr>
          <w:sz w:val="26"/>
          <w:szCs w:val="26"/>
        </w:rPr>
        <w:t>территория территориального общественного самоуправления «Мечта», согласно схеме границ, включает в себя многоквартирный жилой дом № 10 по улице Рыбацкой в г. Находка.</w:t>
      </w:r>
      <w:r w:rsidR="00F06D4F" w:rsidRPr="00F06D4F">
        <w:rPr>
          <w:sz w:val="26"/>
          <w:szCs w:val="26"/>
        </w:rPr>
        <w:t xml:space="preserve"> </w:t>
      </w:r>
      <w:r w:rsidR="00381631" w:rsidRPr="00F06D4F">
        <w:rPr>
          <w:sz w:val="26"/>
          <w:szCs w:val="26"/>
        </w:rPr>
        <w:t>С востока территория граничит с земельным участком с кадастровым номером 25:31:010205:555 протяженностью 68,44 м.</w:t>
      </w:r>
      <w:r w:rsidR="00F06D4F" w:rsidRPr="00F06D4F">
        <w:rPr>
          <w:sz w:val="26"/>
          <w:szCs w:val="26"/>
        </w:rPr>
        <w:t xml:space="preserve"> </w:t>
      </w:r>
      <w:r w:rsidR="00381631" w:rsidRPr="00F06D4F">
        <w:rPr>
          <w:sz w:val="26"/>
          <w:szCs w:val="26"/>
        </w:rPr>
        <w:t>С юга граница проходит вдоль пешеходной дорожки и лестничного схода, включая их в территорию ТОС.</w:t>
      </w:r>
      <w:r w:rsidR="00F06D4F" w:rsidRPr="00F06D4F">
        <w:rPr>
          <w:sz w:val="26"/>
          <w:szCs w:val="26"/>
        </w:rPr>
        <w:t xml:space="preserve"> </w:t>
      </w:r>
      <w:r w:rsidR="00381631" w:rsidRPr="00F06D4F">
        <w:rPr>
          <w:sz w:val="26"/>
          <w:szCs w:val="26"/>
        </w:rPr>
        <w:t>С запада граница протяженностью 118,58 м</w:t>
      </w:r>
      <w:r w:rsidR="0080156F" w:rsidRPr="00F06D4F">
        <w:rPr>
          <w:sz w:val="26"/>
          <w:szCs w:val="26"/>
        </w:rPr>
        <w:t>.</w:t>
      </w:r>
      <w:r w:rsidR="00381631" w:rsidRPr="00F06D4F">
        <w:rPr>
          <w:sz w:val="26"/>
          <w:szCs w:val="26"/>
        </w:rPr>
        <w:t xml:space="preserve"> проходит вдоль многоквартирного жилого дома № 10 по ул. Рыбацкой на расстоянии 17 м</w:t>
      </w:r>
      <w:r w:rsidR="0080156F" w:rsidRPr="00F06D4F">
        <w:rPr>
          <w:sz w:val="26"/>
          <w:szCs w:val="26"/>
        </w:rPr>
        <w:t>.</w:t>
      </w:r>
      <w:r w:rsidR="00381631" w:rsidRPr="00F06D4F">
        <w:rPr>
          <w:sz w:val="26"/>
          <w:szCs w:val="26"/>
        </w:rPr>
        <w:t xml:space="preserve"> от лестничного схода до межквартального проезда.</w:t>
      </w:r>
      <w:r w:rsidR="00F06D4F" w:rsidRPr="00F06D4F">
        <w:rPr>
          <w:sz w:val="26"/>
          <w:szCs w:val="26"/>
        </w:rPr>
        <w:t xml:space="preserve"> </w:t>
      </w:r>
      <w:r w:rsidR="00381631" w:rsidRPr="00F06D4F">
        <w:rPr>
          <w:sz w:val="26"/>
          <w:szCs w:val="26"/>
        </w:rPr>
        <w:t>С севера граница пролегает вдоль межквартального проезда протяженностью 59,3 м.</w:t>
      </w:r>
    </w:p>
    <w:p w:rsidR="00381631" w:rsidRPr="00EB7910" w:rsidRDefault="00381631" w:rsidP="00381631">
      <w:pPr>
        <w:ind w:right="-284" w:firstLine="709"/>
        <w:jc w:val="both"/>
        <w:rPr>
          <w:color w:val="000000" w:themeColor="text1"/>
          <w:sz w:val="26"/>
          <w:szCs w:val="26"/>
        </w:rPr>
      </w:pPr>
      <w:r w:rsidRPr="00EB7910">
        <w:rPr>
          <w:color w:val="000000" w:themeColor="text1"/>
          <w:sz w:val="26"/>
          <w:szCs w:val="26"/>
        </w:rPr>
        <w:t>Территории, закрепленные в установленном порядке за учреждениями, предприятиями и организациями, не входят в состав территории территориального общественного самоуправления «Мечта».</w:t>
      </w:r>
    </w:p>
    <w:p w:rsidR="00381631" w:rsidRDefault="00381631" w:rsidP="00381631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 А.В. Кузнецов</w:t>
      </w: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381631" w:rsidRDefault="00381631" w:rsidP="00381631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  округа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81631" w:rsidRDefault="00381631" w:rsidP="00381631">
      <w:pPr>
        <w:ind w:right="-1"/>
      </w:pPr>
    </w:p>
    <w:p w:rsidR="00392DAF" w:rsidRDefault="00392DAF"/>
    <w:sectPr w:rsidR="00392DAF" w:rsidSect="005D6D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58F2"/>
    <w:multiLevelType w:val="hybridMultilevel"/>
    <w:tmpl w:val="70468A90"/>
    <w:lvl w:ilvl="0" w:tplc="35FECF0A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97"/>
    <w:rsid w:val="00381631"/>
    <w:rsid w:val="00392DAF"/>
    <w:rsid w:val="005D6DBE"/>
    <w:rsid w:val="0080156F"/>
    <w:rsid w:val="00915097"/>
    <w:rsid w:val="00C9291B"/>
    <w:rsid w:val="00F0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C670"/>
  <w15:chartTrackingRefBased/>
  <w15:docId w15:val="{D967B18F-9302-46A2-9610-03B9AC6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5</cp:revision>
  <dcterms:created xsi:type="dcterms:W3CDTF">2026-01-14T04:10:00Z</dcterms:created>
  <dcterms:modified xsi:type="dcterms:W3CDTF">2026-02-17T01:17:00Z</dcterms:modified>
</cp:coreProperties>
</file>