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4A4" w:rsidRPr="004121C5" w:rsidRDefault="00C634A4" w:rsidP="00724979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679B8923" wp14:editId="54E903FE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4A4" w:rsidRPr="004121C5" w:rsidRDefault="00C634A4" w:rsidP="00724979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C634A4" w:rsidRPr="004121C5" w:rsidRDefault="00C634A4" w:rsidP="0072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C634A4" w:rsidRPr="004121C5" w:rsidRDefault="00C634A4" w:rsidP="0072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C634A4" w:rsidRPr="004121C5" w:rsidRDefault="00C634A4" w:rsidP="00724979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34A4" w:rsidRPr="004121C5" w:rsidRDefault="00C634A4" w:rsidP="0072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34A4" w:rsidRPr="004121C5" w:rsidRDefault="00C634A4" w:rsidP="0072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C634A4" w:rsidRPr="004121C5" w:rsidRDefault="00C634A4" w:rsidP="00C63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34A4" w:rsidRDefault="00724979" w:rsidP="00C634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23.12</w:t>
      </w:r>
      <w:r w:rsidR="00C634A4">
        <w:rPr>
          <w:rFonts w:ascii="Times New Roman" w:eastAsia="Times New Roman" w:hAnsi="Times New Roman" w:cs="Times New Roman"/>
          <w:sz w:val="26"/>
          <w:szCs w:val="26"/>
          <w:lang w:eastAsia="ru-RU"/>
        </w:rPr>
        <w:t>.2016</w:t>
      </w:r>
      <w:r w:rsidR="00C634A4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634A4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1056-НПА</w:t>
      </w:r>
      <w:r w:rsidR="00C634A4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C634A4" w:rsidRDefault="00C634A4" w:rsidP="00C63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1"/>
      <w:bookmarkEnd w:id="0"/>
    </w:p>
    <w:p w:rsidR="00C634A4" w:rsidRDefault="00C634A4" w:rsidP="00C63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0B5F" w:rsidRPr="00422E33" w:rsidRDefault="00730B5F" w:rsidP="00730B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8"/>
          <w:lang w:eastAsia="ru-RU"/>
        </w:rPr>
      </w:pPr>
      <w:r w:rsidRPr="00422E33">
        <w:rPr>
          <w:rFonts w:ascii="Times New Roman" w:eastAsia="Times New Roman" w:hAnsi="Times New Roman" w:cs="Times New Roman"/>
          <w:bCs/>
          <w:kern w:val="36"/>
          <w:sz w:val="26"/>
          <w:szCs w:val="28"/>
          <w:lang w:eastAsia="ru-RU"/>
        </w:rPr>
        <w:t>О порядке подготовки и утверждении документов</w:t>
      </w:r>
    </w:p>
    <w:p w:rsidR="00730B5F" w:rsidRPr="00422E33" w:rsidRDefault="00730B5F" w:rsidP="00730B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8"/>
          <w:lang w:eastAsia="ru-RU"/>
        </w:rPr>
      </w:pPr>
      <w:r w:rsidRPr="00422E33">
        <w:rPr>
          <w:rFonts w:ascii="Times New Roman" w:hAnsi="Times New Roman" w:cs="Times New Roman"/>
          <w:bCs/>
          <w:sz w:val="26"/>
          <w:szCs w:val="24"/>
        </w:rPr>
        <w:t>территориального планирования Находкинского городского округа</w:t>
      </w:r>
      <w:r w:rsidRPr="00422E33">
        <w:rPr>
          <w:rFonts w:ascii="Times New Roman" w:eastAsia="Times New Roman" w:hAnsi="Times New Roman" w:cs="Times New Roman"/>
          <w:bCs/>
          <w:kern w:val="36"/>
          <w:sz w:val="26"/>
          <w:szCs w:val="28"/>
          <w:lang w:eastAsia="ru-RU"/>
        </w:rPr>
        <w:t xml:space="preserve"> </w:t>
      </w:r>
    </w:p>
    <w:p w:rsidR="00730B5F" w:rsidRPr="00422E33" w:rsidRDefault="00730B5F" w:rsidP="00730B5F">
      <w:pPr>
        <w:pStyle w:val="ConsPlusNormal"/>
        <w:ind w:firstLine="540"/>
        <w:jc w:val="both"/>
      </w:pPr>
    </w:p>
    <w:p w:rsidR="00C634A4" w:rsidRPr="00422E33" w:rsidRDefault="00730B5F" w:rsidP="00724979">
      <w:pPr>
        <w:pStyle w:val="ConsPlusNormal"/>
        <w:ind w:firstLine="851"/>
        <w:jc w:val="both"/>
        <w:outlineLvl w:val="1"/>
      </w:pPr>
      <w:r w:rsidRPr="00422E33">
        <w:t>Статья 1. Содержание генерального плана (территориального планирования) Находкинского городского округа</w:t>
      </w:r>
    </w:p>
    <w:p w:rsidR="00C634A4" w:rsidRPr="00422E33" w:rsidRDefault="00C634A4" w:rsidP="0072497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C634A4" w:rsidRPr="00422E33" w:rsidRDefault="00C634A4" w:rsidP="00724979">
      <w:pPr>
        <w:pStyle w:val="ConsPlusNormal"/>
        <w:ind w:firstLine="851"/>
        <w:jc w:val="both"/>
      </w:pPr>
      <w:r w:rsidRPr="00422E33">
        <w:t xml:space="preserve">1. Подготовка генерального плана может осуществляться применительно к отдельным населенным пунктам, входящим в состав Находкинского городского округа, с последующим внесением в генеральный план изменений, относящихся к другим частям территорий Находкинского городского округа. Подготовка генерального плана и внесение в генеральный план изменений в части установления или изменения границы </w:t>
      </w:r>
      <w:r w:rsidR="00BC4148" w:rsidRPr="00422E33">
        <w:t>Находкинского городского округа</w:t>
      </w:r>
      <w:r w:rsidRPr="00422E33">
        <w:t xml:space="preserve"> также могут осуществляться применительно к отдельным населенным пунктам, входящим в состав Находкинского городского округа. </w:t>
      </w:r>
    </w:p>
    <w:p w:rsidR="00C634A4" w:rsidRPr="00422E33" w:rsidRDefault="00C634A4" w:rsidP="00724979">
      <w:pPr>
        <w:pStyle w:val="ConsPlusNormal"/>
        <w:ind w:firstLine="851"/>
        <w:jc w:val="both"/>
      </w:pPr>
      <w:r w:rsidRPr="00422E33">
        <w:t>2. Генеральный план Находкинского городского округа содержит: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42"/>
      <w:bookmarkEnd w:id="1"/>
      <w:r w:rsidRPr="00422E33">
        <w:rPr>
          <w:rFonts w:ascii="Times New Roman" w:hAnsi="Times New Roman" w:cs="Times New Roman"/>
          <w:sz w:val="26"/>
          <w:szCs w:val="26"/>
        </w:rPr>
        <w:t>1) положение о территориальном планировании;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2) карту планируемого размещения объектов местного значения Находкинского городского округа;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3) карту границ населенных пунктов (в том числе границ образуемых населенных пунктов), входящих в состав Находкинского городского округа;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 xml:space="preserve">4) карту функциональных зон </w:t>
      </w:r>
      <w:r w:rsidR="00004F47" w:rsidRPr="00422E33">
        <w:rPr>
          <w:rFonts w:ascii="Times New Roman" w:hAnsi="Times New Roman" w:cs="Times New Roman"/>
          <w:sz w:val="26"/>
          <w:szCs w:val="26"/>
        </w:rPr>
        <w:t>Находкинского городского</w:t>
      </w:r>
      <w:r w:rsidRPr="00422E33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:rsidR="00C634A4" w:rsidRPr="00422E33" w:rsidRDefault="00BC4148" w:rsidP="00724979">
      <w:pPr>
        <w:pStyle w:val="ConsPlusNormal"/>
        <w:ind w:firstLine="851"/>
        <w:jc w:val="both"/>
      </w:pPr>
      <w:r w:rsidRPr="00422E33">
        <w:t>3</w:t>
      </w:r>
      <w:r w:rsidR="00B7224D" w:rsidRPr="00422E33">
        <w:t>. Положение</w:t>
      </w:r>
      <w:r w:rsidR="00C634A4" w:rsidRPr="00422E33">
        <w:t xml:space="preserve"> о террито</w:t>
      </w:r>
      <w:r w:rsidR="00B7224D" w:rsidRPr="00422E33">
        <w:t>риальном планировании, содержащееся в генеральном</w:t>
      </w:r>
      <w:r w:rsidR="00C634A4" w:rsidRPr="00422E33">
        <w:t xml:space="preserve"> </w:t>
      </w:r>
      <w:r w:rsidR="00B7224D" w:rsidRPr="00422E33">
        <w:t>плане, включае</w:t>
      </w:r>
      <w:r w:rsidR="00C634A4" w:rsidRPr="00422E33">
        <w:t>т в себя: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1) сведения о видах, назначении и наименованиях планируемых для размещения объектов местного значения</w:t>
      </w:r>
      <w:r w:rsidR="00F944AE" w:rsidRPr="00422E33">
        <w:rPr>
          <w:rFonts w:ascii="Times New Roman" w:hAnsi="Times New Roman" w:cs="Times New Roman"/>
          <w:sz w:val="26"/>
          <w:szCs w:val="26"/>
        </w:rPr>
        <w:t xml:space="preserve"> Находкинского</w:t>
      </w:r>
      <w:r w:rsidR="00B7224D" w:rsidRPr="00422E33">
        <w:rPr>
          <w:rFonts w:ascii="Times New Roman" w:hAnsi="Times New Roman" w:cs="Times New Roman"/>
          <w:sz w:val="26"/>
          <w:szCs w:val="26"/>
        </w:rPr>
        <w:t xml:space="preserve"> </w:t>
      </w:r>
      <w:r w:rsidRPr="00422E33">
        <w:rPr>
          <w:rFonts w:ascii="Times New Roman" w:hAnsi="Times New Roman" w:cs="Times New Roman"/>
          <w:sz w:val="26"/>
          <w:szCs w:val="26"/>
        </w:rPr>
        <w:t>городского округа,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C634A4" w:rsidRPr="00422E33" w:rsidRDefault="00FA77AA" w:rsidP="00724979">
      <w:pPr>
        <w:pStyle w:val="ConsPlusNormal"/>
        <w:ind w:firstLine="851"/>
        <w:jc w:val="both"/>
      </w:pPr>
      <w:bookmarkStart w:id="2" w:name="Par45"/>
      <w:bookmarkEnd w:id="2"/>
      <w:r w:rsidRPr="00422E33">
        <w:lastRenderedPageBreak/>
        <w:t>4</w:t>
      </w:r>
      <w:r w:rsidR="00C634A4" w:rsidRPr="00422E33">
        <w:t xml:space="preserve">. На </w:t>
      </w:r>
      <w:r w:rsidR="00DB17AF" w:rsidRPr="00422E33">
        <w:t xml:space="preserve">указанных </w:t>
      </w:r>
      <w:r w:rsidRPr="00422E33">
        <w:t>в пунктах 2-4 части 2</w:t>
      </w:r>
      <w:r w:rsidR="00DB17AF" w:rsidRPr="00422E33">
        <w:t xml:space="preserve"> настоящей статьи </w:t>
      </w:r>
      <w:r w:rsidR="00C634A4" w:rsidRPr="00422E33">
        <w:t>картах</w:t>
      </w:r>
      <w:r w:rsidR="00FD0B23">
        <w:t xml:space="preserve">, </w:t>
      </w:r>
      <w:r w:rsidR="00DB17AF" w:rsidRPr="00422E33">
        <w:t>соответственно</w:t>
      </w:r>
      <w:r w:rsidR="00C634A4" w:rsidRPr="00422E33">
        <w:t xml:space="preserve"> отображаются: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1) планируемые для размещения объекты местного значения Находкинского городского округа, относящиеся к следующим областям: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а) электро-, тепло-, газо- и водоснабжение населения, водоотведение;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б) автомобильные дороги местного значения;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в) физическая культура и массовый спорт, образование, здравоохранение, обработка, утилизация, обезвреживание, размещение твердых коммунальных отходов;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г) иные области в связи с решением вопросов местного значения Находкинского городского округа;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2) границы населенных пунктов (в том числе границы образуемых населенных пунктов), входящих в состав Находкинского городского округа;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3) 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(за исключением линейных объектов) и местоположения линейных объектов федерального значения, линейных объектов регионального значения, линейных объектов местного значения.</w:t>
      </w:r>
    </w:p>
    <w:p w:rsidR="00C634A4" w:rsidRPr="00422E33" w:rsidRDefault="005D67E8" w:rsidP="00724979">
      <w:pPr>
        <w:pStyle w:val="ConsPlusNormal"/>
        <w:ind w:firstLine="851"/>
        <w:jc w:val="both"/>
      </w:pPr>
      <w:r w:rsidRPr="00422E33">
        <w:t>5</w:t>
      </w:r>
      <w:r w:rsidR="00C634A4" w:rsidRPr="00422E33">
        <w:t xml:space="preserve">. В целях утверждения генерального плана осуществляется подготовка соответствующих материалов по обоснованию их проектов </w:t>
      </w:r>
      <w:r w:rsidR="00FA01EF">
        <w:t>в текстовой форме и в виде карт.</w:t>
      </w:r>
    </w:p>
    <w:p w:rsidR="00C634A4" w:rsidRPr="00422E33" w:rsidRDefault="005D67E8" w:rsidP="00724979">
      <w:pPr>
        <w:pStyle w:val="ConsPlusNormal"/>
        <w:ind w:firstLine="851"/>
        <w:jc w:val="both"/>
      </w:pPr>
      <w:r w:rsidRPr="00422E33">
        <w:t>6</w:t>
      </w:r>
      <w:r w:rsidR="00C634A4" w:rsidRPr="00422E33">
        <w:t>. Материалы по обоснованию проектов генерального плана в текстовой форме содержат: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1) сведения о планах и программах комплексного социально-экономического развития муниципального образования (при их наличии), для реализации которых осуществляется создание объектов местного значения Находкинского городского округа;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 xml:space="preserve">2) обоснование выбранного варианта размещения объектов местного значения Находкинского городского округа на основе анализа использования территорий </w:t>
      </w:r>
      <w:r w:rsidR="005D67E8" w:rsidRPr="00422E33">
        <w:rPr>
          <w:rFonts w:ascii="Times New Roman" w:hAnsi="Times New Roman" w:cs="Times New Roman"/>
          <w:sz w:val="26"/>
          <w:szCs w:val="26"/>
        </w:rPr>
        <w:t xml:space="preserve">Находкинского </w:t>
      </w:r>
      <w:r w:rsidRPr="00422E33">
        <w:rPr>
          <w:rFonts w:ascii="Times New Roman" w:hAnsi="Times New Roman" w:cs="Times New Roman"/>
          <w:sz w:val="26"/>
          <w:szCs w:val="26"/>
        </w:rPr>
        <w:t>городского округа, возможных направлений развития этих территорий и прогнозируемых ограничений их использования;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3) оценку возможного влияния планируемых для размещения объектов местного значения Находкинского городского округа на комплексное развитие этих территорий;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4) утвержденные документами территориального планирования Российской Федерации, документами территориального планирования субъекта Российской Федерации сведения о видах, назначении и наименованиях планируемых для размещения на территориях Находкинского городского округа объектов 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 xml:space="preserve">5) утвержденные документом территориального планирования </w:t>
      </w:r>
      <w:r w:rsidR="000E0B3F" w:rsidRPr="00422E33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Pr="00422E33">
        <w:rPr>
          <w:rFonts w:ascii="Times New Roman" w:hAnsi="Times New Roman" w:cs="Times New Roman"/>
          <w:sz w:val="26"/>
          <w:szCs w:val="26"/>
        </w:rPr>
        <w:t xml:space="preserve"> сведения о видах, назначении и наименованиях </w:t>
      </w:r>
      <w:r w:rsidRPr="00422E33">
        <w:rPr>
          <w:rFonts w:ascii="Times New Roman" w:hAnsi="Times New Roman" w:cs="Times New Roman"/>
          <w:sz w:val="26"/>
          <w:szCs w:val="26"/>
        </w:rPr>
        <w:lastRenderedPageBreak/>
        <w:t>планируемых для размещения на территории, входяще</w:t>
      </w:r>
      <w:r w:rsidR="000E0B3F" w:rsidRPr="00422E33">
        <w:rPr>
          <w:rFonts w:ascii="Times New Roman" w:hAnsi="Times New Roman" w:cs="Times New Roman"/>
          <w:sz w:val="26"/>
          <w:szCs w:val="26"/>
        </w:rPr>
        <w:t>й</w:t>
      </w:r>
      <w:r w:rsidRPr="00422E33">
        <w:rPr>
          <w:rFonts w:ascii="Times New Roman" w:hAnsi="Times New Roman" w:cs="Times New Roman"/>
          <w:sz w:val="26"/>
          <w:szCs w:val="26"/>
        </w:rPr>
        <w:t xml:space="preserve"> в состав </w:t>
      </w:r>
      <w:r w:rsidR="000E0B3F" w:rsidRPr="00422E33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Pr="00422E33">
        <w:rPr>
          <w:rFonts w:ascii="Times New Roman" w:hAnsi="Times New Roman" w:cs="Times New Roman"/>
          <w:sz w:val="26"/>
          <w:szCs w:val="26"/>
        </w:rPr>
        <w:t xml:space="preserve">, объектов местного значения </w:t>
      </w:r>
      <w:r w:rsidR="000E0B3F" w:rsidRPr="00422E33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Pr="00422E33">
        <w:rPr>
          <w:rFonts w:ascii="Times New Roman" w:hAnsi="Times New Roman" w:cs="Times New Roman"/>
          <w:sz w:val="26"/>
          <w:szCs w:val="26"/>
        </w:rPr>
        <w:t>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указанного документа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6) перечень и характеристику основных факторов риска возникновения чрезвычайных ситуаций природного и техногенного характера;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7) перечень земельных участков, которые включаются в границы населенных пунктов, входящих в состав Находкинского городского округа, или исключаются из их границ, с указанием категорий земель, к которым планируется отнести эти земельные участки, и целей их планируемого использования;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8)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значения.</w:t>
      </w:r>
    </w:p>
    <w:p w:rsidR="00C634A4" w:rsidRPr="00422E33" w:rsidRDefault="002A72D5" w:rsidP="00724979">
      <w:pPr>
        <w:pStyle w:val="ConsPlusNormal"/>
        <w:ind w:firstLine="851"/>
        <w:jc w:val="both"/>
      </w:pPr>
      <w:r w:rsidRPr="00422E33">
        <w:t>7</w:t>
      </w:r>
      <w:r w:rsidR="00C634A4" w:rsidRPr="00422E33">
        <w:t xml:space="preserve">. </w:t>
      </w:r>
      <w:r w:rsidR="00300D68" w:rsidRPr="00422E33">
        <w:t>Материалы по обоснованию генерального плана в виде карт отображают:</w:t>
      </w:r>
      <w:bookmarkStart w:id="3" w:name="Par64"/>
      <w:bookmarkEnd w:id="3"/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1) границы Находкинского городского округа;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2) границы существующих населенных пунктов, входящих в состав Находкинского городского округа;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3) местоположение существующих и строящихся объектов местного значения Находкинского городского округа;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4) особые экономические зоны;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5) особо охраняемые природные территории федерального, регионального, местного значения;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6) территории объектов культурного наследия;</w:t>
      </w:r>
    </w:p>
    <w:p w:rsidR="00C634A4" w:rsidRPr="00422E33" w:rsidRDefault="00FF418F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7</w:t>
      </w:r>
      <w:r w:rsidR="00C634A4" w:rsidRPr="00422E33">
        <w:rPr>
          <w:rFonts w:ascii="Times New Roman" w:hAnsi="Times New Roman" w:cs="Times New Roman"/>
          <w:sz w:val="26"/>
          <w:szCs w:val="26"/>
        </w:rPr>
        <w:t xml:space="preserve">) территории исторических поселений федерального значения, территории исторических поселений регионального значения, границы которых утверждены в порядке, предусмотренном </w:t>
      </w:r>
      <w:hyperlink r:id="rId9" w:history="1">
        <w:r w:rsidR="00C634A4" w:rsidRPr="00422E33">
          <w:rPr>
            <w:rFonts w:ascii="Times New Roman" w:hAnsi="Times New Roman" w:cs="Times New Roman"/>
            <w:sz w:val="26"/>
            <w:szCs w:val="26"/>
          </w:rPr>
          <w:t>статьей 59</w:t>
        </w:r>
      </w:hyperlink>
      <w:r w:rsidR="00C634A4" w:rsidRPr="00422E33">
        <w:rPr>
          <w:rFonts w:ascii="Times New Roman" w:hAnsi="Times New Roman" w:cs="Times New Roman"/>
          <w:sz w:val="26"/>
          <w:szCs w:val="26"/>
        </w:rPr>
        <w:t xml:space="preserve"> Федерально</w:t>
      </w:r>
      <w:r w:rsidR="00FD0B23">
        <w:rPr>
          <w:rFonts w:ascii="Times New Roman" w:hAnsi="Times New Roman" w:cs="Times New Roman"/>
          <w:sz w:val="26"/>
          <w:szCs w:val="26"/>
        </w:rPr>
        <w:t>го закона от 25 июня 2002 года № 73-ФЗ «</w:t>
      </w:r>
      <w:r w:rsidR="00C634A4" w:rsidRPr="00422E33">
        <w:rPr>
          <w:rFonts w:ascii="Times New Roman" w:hAnsi="Times New Roman" w:cs="Times New Roman"/>
          <w:sz w:val="26"/>
          <w:szCs w:val="26"/>
        </w:rPr>
        <w:t>Об объектах культурного наследия (памятниках истории и культур</w:t>
      </w:r>
      <w:r w:rsidR="00FD0B23">
        <w:rPr>
          <w:rFonts w:ascii="Times New Roman" w:hAnsi="Times New Roman" w:cs="Times New Roman"/>
          <w:sz w:val="26"/>
          <w:szCs w:val="26"/>
        </w:rPr>
        <w:t>ы) народов Российской Федерации»</w:t>
      </w:r>
      <w:r w:rsidR="00C634A4" w:rsidRPr="00422E33">
        <w:rPr>
          <w:rFonts w:ascii="Times New Roman" w:hAnsi="Times New Roman" w:cs="Times New Roman"/>
          <w:sz w:val="26"/>
          <w:szCs w:val="26"/>
        </w:rPr>
        <w:t>;</w:t>
      </w:r>
    </w:p>
    <w:p w:rsidR="00C634A4" w:rsidRPr="00422E33" w:rsidRDefault="00C4203A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8</w:t>
      </w:r>
      <w:r w:rsidR="00C634A4" w:rsidRPr="00422E33">
        <w:rPr>
          <w:rFonts w:ascii="Times New Roman" w:hAnsi="Times New Roman" w:cs="Times New Roman"/>
          <w:sz w:val="26"/>
          <w:szCs w:val="26"/>
        </w:rPr>
        <w:t>) зоны с особыми условиями использования территорий;</w:t>
      </w:r>
    </w:p>
    <w:p w:rsidR="00C634A4" w:rsidRPr="00422E33" w:rsidRDefault="00C4203A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9</w:t>
      </w:r>
      <w:r w:rsidR="00C634A4" w:rsidRPr="00422E33">
        <w:rPr>
          <w:rFonts w:ascii="Times New Roman" w:hAnsi="Times New Roman" w:cs="Times New Roman"/>
          <w:sz w:val="26"/>
          <w:szCs w:val="26"/>
        </w:rPr>
        <w:t>) территории, подверженные риску возникновения чрезвычайных ситуаций природного и техногенного характера;</w:t>
      </w:r>
    </w:p>
    <w:p w:rsidR="00C634A4" w:rsidRPr="00422E33" w:rsidRDefault="00C4203A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10</w:t>
      </w:r>
      <w:r w:rsidR="00C634A4" w:rsidRPr="00422E33">
        <w:rPr>
          <w:rFonts w:ascii="Times New Roman" w:hAnsi="Times New Roman" w:cs="Times New Roman"/>
          <w:sz w:val="26"/>
          <w:szCs w:val="26"/>
        </w:rPr>
        <w:t>) иные объекты, иные территории и (или) зоны, которые оказали влияние на установление функциональных зон и (или) планируемое размещение объектов местного значения</w:t>
      </w:r>
      <w:r w:rsidR="00E00432" w:rsidRPr="00422E33">
        <w:rPr>
          <w:rFonts w:ascii="Times New Roman" w:hAnsi="Times New Roman" w:cs="Times New Roman"/>
          <w:sz w:val="26"/>
          <w:szCs w:val="26"/>
        </w:rPr>
        <w:t xml:space="preserve"> </w:t>
      </w:r>
      <w:r w:rsidRPr="00422E33">
        <w:rPr>
          <w:rFonts w:ascii="Times New Roman" w:hAnsi="Times New Roman" w:cs="Times New Roman"/>
          <w:sz w:val="26"/>
          <w:szCs w:val="26"/>
        </w:rPr>
        <w:t xml:space="preserve">Находкинского </w:t>
      </w:r>
      <w:r w:rsidR="00C634A4" w:rsidRPr="00422E33">
        <w:rPr>
          <w:rFonts w:ascii="Times New Roman" w:hAnsi="Times New Roman" w:cs="Times New Roman"/>
          <w:sz w:val="26"/>
          <w:szCs w:val="26"/>
        </w:rPr>
        <w:t xml:space="preserve">городского округа или объектов федерального значения, объектов регионального значения, объектов местного значения </w:t>
      </w:r>
      <w:r w:rsidRPr="00422E33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="00C634A4" w:rsidRPr="00422E33">
        <w:rPr>
          <w:rFonts w:ascii="Times New Roman" w:hAnsi="Times New Roman" w:cs="Times New Roman"/>
          <w:sz w:val="26"/>
          <w:szCs w:val="26"/>
        </w:rPr>
        <w:t>.</w:t>
      </w:r>
    </w:p>
    <w:p w:rsidR="00C634A4" w:rsidRPr="00422E33" w:rsidRDefault="00300D68" w:rsidP="00724979">
      <w:pPr>
        <w:pStyle w:val="ConsPlusNormal"/>
        <w:ind w:firstLine="851"/>
        <w:jc w:val="both"/>
      </w:pPr>
      <w:r w:rsidRPr="00422E33">
        <w:t xml:space="preserve">  </w:t>
      </w:r>
    </w:p>
    <w:p w:rsidR="00C634A4" w:rsidRPr="00422E33" w:rsidRDefault="00C634A4" w:rsidP="00724979">
      <w:pPr>
        <w:pStyle w:val="ConsPlusNormal"/>
        <w:ind w:firstLine="851"/>
        <w:jc w:val="both"/>
        <w:outlineLvl w:val="1"/>
      </w:pPr>
      <w:r w:rsidRPr="00422E33">
        <w:t>Статья 2. Подготовка и утверждение генерального плана Находкинского городского округа</w:t>
      </w:r>
    </w:p>
    <w:p w:rsidR="00C634A4" w:rsidRPr="00422E33" w:rsidRDefault="00C634A4" w:rsidP="00724979">
      <w:pPr>
        <w:pStyle w:val="ConsPlusNormal"/>
        <w:ind w:firstLine="851"/>
        <w:jc w:val="both"/>
      </w:pPr>
    </w:p>
    <w:p w:rsidR="00C634A4" w:rsidRPr="00422E33" w:rsidRDefault="00C634A4" w:rsidP="00724979">
      <w:pPr>
        <w:pStyle w:val="ConsPlusNormal"/>
        <w:ind w:firstLine="851"/>
        <w:jc w:val="both"/>
      </w:pPr>
      <w:r w:rsidRPr="00422E33">
        <w:t xml:space="preserve">1. Генеральный план </w:t>
      </w:r>
      <w:r w:rsidR="00FD0B23">
        <w:t xml:space="preserve">Находкинского </w:t>
      </w:r>
      <w:r w:rsidRPr="00422E33">
        <w:t xml:space="preserve">городского округа, в том </w:t>
      </w:r>
      <w:r w:rsidR="00FD0B23">
        <w:t>числе внесение изменений в такой</w:t>
      </w:r>
      <w:r w:rsidRPr="00422E33">
        <w:t xml:space="preserve"> план, утверждаются Думой Находкинского городского округа.</w:t>
      </w:r>
    </w:p>
    <w:p w:rsidR="00C634A4" w:rsidRPr="00422E33" w:rsidRDefault="00C634A4" w:rsidP="00724979">
      <w:pPr>
        <w:pStyle w:val="ConsPlusNormal"/>
        <w:ind w:firstLine="851"/>
        <w:jc w:val="both"/>
      </w:pPr>
      <w:bookmarkStart w:id="4" w:name="Par81"/>
      <w:bookmarkEnd w:id="4"/>
      <w:r w:rsidRPr="00422E33">
        <w:lastRenderedPageBreak/>
        <w:t>2. Решение о подготовке проекта генерального плана, а также решения о подготовке предложений о внесении в генеральный план изменений принимаются главой Находкинского городского округа.</w:t>
      </w:r>
    </w:p>
    <w:p w:rsidR="00C634A4" w:rsidRPr="00422E33" w:rsidRDefault="00C634A4" w:rsidP="00724979">
      <w:pPr>
        <w:pStyle w:val="ConsPlusNormal"/>
        <w:ind w:firstLine="851"/>
        <w:jc w:val="both"/>
      </w:pPr>
      <w:r w:rsidRPr="00422E33">
        <w:t>3. Подготовка проекта генерального плана осуществляется с учетом комплексных программ развития Находкинского городского округа,</w:t>
      </w:r>
      <w:r w:rsidR="00FD0B23" w:rsidRPr="00FD0B23">
        <w:t xml:space="preserve"> </w:t>
      </w:r>
      <w:r w:rsidR="0025280C" w:rsidRPr="00422E33">
        <w:t xml:space="preserve">в соответствии с требованиями содержащихся в документах </w:t>
      </w:r>
      <w:r w:rsidRPr="00422E33">
        <w:t>территориально</w:t>
      </w:r>
      <w:r w:rsidR="0025280C" w:rsidRPr="00422E33">
        <w:t>го планирования Находкинского городского округа</w:t>
      </w:r>
      <w:r w:rsidRPr="00422E33">
        <w:rPr>
          <w:strike/>
        </w:rPr>
        <w:t>,</w:t>
      </w:r>
      <w:r w:rsidRPr="00422E33">
        <w:t xml:space="preserve"> региональных и городских нормативов градостроительного проектирования, результатов публичных слушаний по проекту генерального плана, а также с учетом предложений заинтересованных лиц.</w:t>
      </w:r>
    </w:p>
    <w:p w:rsidR="00C634A4" w:rsidRPr="00422E33" w:rsidRDefault="00C634A4" w:rsidP="00724979">
      <w:pPr>
        <w:pStyle w:val="ConsPlusNormal"/>
        <w:ind w:firstLine="851"/>
        <w:jc w:val="both"/>
      </w:pPr>
      <w:r w:rsidRPr="00422E33">
        <w:t xml:space="preserve">4. При наличии на территории Находкинского городского округа объектов культурного наследия в процессе подготовки генерального плана в обязательном порядке учитываются ограничения использования земельных участков и объектов капитального строительства, расположенных в границах зон охраны объектов культурного наследия, в соответствии с законодательством Российской Федерации об охране объектов культурного наследия и Градостроительным </w:t>
      </w:r>
      <w:hyperlink r:id="rId10" w:history="1">
        <w:r w:rsidRPr="00422E33">
          <w:t>кодексом</w:t>
        </w:r>
      </w:hyperlink>
      <w:r w:rsidRPr="00422E33">
        <w:t xml:space="preserve"> Российской Федерации.</w:t>
      </w:r>
    </w:p>
    <w:p w:rsidR="00C634A4" w:rsidRPr="00422E33" w:rsidRDefault="00C634A4" w:rsidP="00724979">
      <w:pPr>
        <w:pStyle w:val="ConsPlusNormal"/>
        <w:ind w:firstLine="851"/>
        <w:jc w:val="both"/>
      </w:pPr>
      <w:r w:rsidRPr="00422E33">
        <w:t xml:space="preserve">5. Проект генерального плана Находкинского городского округа до его утверждения подлежит в соответствии с Градостроительным </w:t>
      </w:r>
      <w:hyperlink r:id="rId11" w:history="1">
        <w:r w:rsidRPr="00422E33">
          <w:t>кодексом</w:t>
        </w:r>
      </w:hyperlink>
      <w:r w:rsidR="001A2BCD" w:rsidRPr="00422E33">
        <w:t xml:space="preserve"> Российской Федерации</w:t>
      </w:r>
      <w:r w:rsidRPr="00422E33">
        <w:t xml:space="preserve"> обязательному согласованию в порядке, установленном уполномоченным Правительством Российской Федерации федеральным органом исполнительной власти.</w:t>
      </w:r>
    </w:p>
    <w:p w:rsidR="00C634A4" w:rsidRPr="00422E33" w:rsidRDefault="00C634A4" w:rsidP="00724979">
      <w:pPr>
        <w:pStyle w:val="ConsPlusNormal"/>
        <w:ind w:firstLine="851"/>
        <w:jc w:val="both"/>
      </w:pPr>
      <w:r w:rsidRPr="00422E33">
        <w:t>6. Заинтересованные лица вправе представить свои предложения по проекту генерального плана.</w:t>
      </w:r>
    </w:p>
    <w:p w:rsidR="00C634A4" w:rsidRPr="00422E33" w:rsidRDefault="00C634A4" w:rsidP="00724979">
      <w:pPr>
        <w:pStyle w:val="ConsPlusNormal"/>
        <w:ind w:firstLine="851"/>
        <w:jc w:val="both"/>
      </w:pPr>
      <w:r w:rsidRPr="00422E33">
        <w:t xml:space="preserve">7. Проект генерального плана подлежит обязательному рассмотрению на публичных слушаниях, проводимых в соответствии с Градостроительным </w:t>
      </w:r>
      <w:hyperlink r:id="rId12" w:history="1">
        <w:r w:rsidRPr="00422E33">
          <w:t>кодексом</w:t>
        </w:r>
      </w:hyperlink>
      <w:r w:rsidRPr="00422E33">
        <w:t xml:space="preserve"> Российской Федерации</w:t>
      </w:r>
      <w:r w:rsidR="00C21292" w:rsidRPr="00422E33">
        <w:t xml:space="preserve">, </w:t>
      </w:r>
      <w:r w:rsidR="001A2BCD" w:rsidRPr="00422E33">
        <w:t>У</w:t>
      </w:r>
      <w:r w:rsidR="00C21292" w:rsidRPr="00422E33">
        <w:t>ставом Находкинского городского округа</w:t>
      </w:r>
      <w:r w:rsidRPr="00422E33">
        <w:t>.</w:t>
      </w:r>
    </w:p>
    <w:p w:rsidR="00C634A4" w:rsidRPr="00422E33" w:rsidRDefault="00C634A4" w:rsidP="00724979">
      <w:pPr>
        <w:pStyle w:val="ConsPlusNormal"/>
        <w:ind w:firstLine="851"/>
        <w:jc w:val="both"/>
      </w:pPr>
      <w:r w:rsidRPr="00422E33">
        <w:t>8. Протоколы публичных слушаний по проекту генерального плана, заключение о результатах таких публичных слушаний являются обязательным приложением к проекту генерального плана, направляемому главой Находкинского городского округа в Думу Находкинского городского округа.</w:t>
      </w:r>
    </w:p>
    <w:p w:rsidR="00C634A4" w:rsidRPr="00422E33" w:rsidRDefault="00C634A4" w:rsidP="00724979">
      <w:pPr>
        <w:pStyle w:val="ConsPlusNormal"/>
        <w:ind w:firstLine="851"/>
        <w:jc w:val="both"/>
      </w:pPr>
      <w:r w:rsidRPr="00422E33">
        <w:t xml:space="preserve"> 9. Дума Находкинского городского округа, с учетом протоколов публичных слушаний по проекту генерального плана и заключения о результатах таких публичных слушаний, принимает решение об утверждении генерального плана или об отклонении проекта генерального плана и о направлении его главе Находкинского городского округа на доработку в соответствии с указанными протоколами и заключением.</w:t>
      </w:r>
    </w:p>
    <w:p w:rsidR="00C634A4" w:rsidRPr="00422E33" w:rsidRDefault="00C634A4" w:rsidP="00724979">
      <w:pPr>
        <w:pStyle w:val="ConsPlusNormal"/>
        <w:ind w:firstLine="851"/>
        <w:jc w:val="both"/>
      </w:pPr>
      <w:r w:rsidRPr="00422E33">
        <w:t>10. Правообладатели земельных участков и объектов капитального строительства, если их права и законные интересы нарушаются или могут быть нарушены в результате утверждения генерального плана, вправе оспорить генеральный план в судебном порядке.</w:t>
      </w:r>
    </w:p>
    <w:p w:rsidR="00C634A4" w:rsidRPr="00422E33" w:rsidRDefault="00C634A4" w:rsidP="00724979">
      <w:pPr>
        <w:pStyle w:val="ConsPlusNormal"/>
        <w:ind w:firstLine="851"/>
        <w:jc w:val="both"/>
      </w:pPr>
      <w:r w:rsidRPr="00422E33">
        <w:t>11. Органы государственной власти Российской Федерации, органы государственной власти Приморского края, органы местного самоуправления Находкинского городского округа, заинтересованные физические и юридические лица вправе обращаться к главе Находкинского городского округа с предложениями о внесении изменений в генеральный план.</w:t>
      </w:r>
    </w:p>
    <w:p w:rsidR="00C634A4" w:rsidRPr="00422E33" w:rsidRDefault="00C634A4" w:rsidP="00724979">
      <w:pPr>
        <w:pStyle w:val="ConsPlusNormal"/>
        <w:ind w:firstLine="851"/>
        <w:jc w:val="both"/>
      </w:pPr>
      <w:r w:rsidRPr="00422E33">
        <w:t xml:space="preserve"> 12. Внесение изменений в генеральный план осуществляется в соответствии с </w:t>
      </w:r>
      <w:r w:rsidR="00A52E87" w:rsidRPr="00422E33">
        <w:t>настоящей статьей и Градостроительным кодексом Российской Федерации</w:t>
      </w:r>
      <w:r w:rsidRPr="00422E33">
        <w:t>.</w:t>
      </w:r>
    </w:p>
    <w:p w:rsidR="00C634A4" w:rsidRPr="00422E33" w:rsidRDefault="00C634A4" w:rsidP="00724979">
      <w:pPr>
        <w:pStyle w:val="ConsPlusNormal"/>
        <w:ind w:firstLine="851"/>
        <w:jc w:val="both"/>
      </w:pPr>
      <w:r w:rsidRPr="00422E33">
        <w:lastRenderedPageBreak/>
        <w:t>13. Внесение в генеральный план изменений, предусматривающих изменение границ населенных пунктов в целях жилищного строительства или определения зон рекреационного назначения, осуществляется без проведения публичных слушаний.</w:t>
      </w:r>
    </w:p>
    <w:p w:rsidR="00C634A4" w:rsidRPr="00422E33" w:rsidRDefault="00C634A4" w:rsidP="00724979">
      <w:pPr>
        <w:pStyle w:val="ConsPlusNormal"/>
        <w:ind w:firstLine="851"/>
        <w:jc w:val="both"/>
      </w:pPr>
    </w:p>
    <w:p w:rsidR="00C634A4" w:rsidRPr="00422E33" w:rsidRDefault="00C634A4" w:rsidP="00724979">
      <w:pPr>
        <w:pStyle w:val="ConsPlusNormal"/>
        <w:ind w:firstLine="851"/>
        <w:jc w:val="both"/>
        <w:outlineLvl w:val="1"/>
      </w:pPr>
      <w:r w:rsidRPr="00422E33">
        <w:t>Статья 3. Особенности согласования проекта генерального плана Находкинского городского округа</w:t>
      </w:r>
    </w:p>
    <w:p w:rsidR="00C634A4" w:rsidRPr="00422E33" w:rsidRDefault="00C634A4" w:rsidP="00724979">
      <w:pPr>
        <w:pStyle w:val="ConsPlusNormal"/>
        <w:ind w:firstLine="851"/>
        <w:jc w:val="both"/>
      </w:pPr>
    </w:p>
    <w:p w:rsidR="00C634A4" w:rsidRPr="00422E33" w:rsidRDefault="00C634A4" w:rsidP="00724979">
      <w:pPr>
        <w:pStyle w:val="ConsPlusNormal"/>
        <w:ind w:firstLine="851"/>
        <w:jc w:val="both"/>
      </w:pPr>
      <w:bookmarkStart w:id="5" w:name="Par103"/>
      <w:bookmarkEnd w:id="5"/>
      <w:r w:rsidRPr="00422E33">
        <w:t>1. Проект генерального плана Находкинского городского округа подлежит согласованию</w:t>
      </w:r>
      <w:r w:rsidR="00452311" w:rsidRPr="00422E33">
        <w:t xml:space="preserve"> с уполномоченным</w:t>
      </w:r>
      <w:r w:rsidR="0085360C" w:rsidRPr="00422E33">
        <w:t xml:space="preserve"> </w:t>
      </w:r>
      <w:r w:rsidRPr="00422E33">
        <w:t>Правительством Российской Федерации</w:t>
      </w:r>
      <w:r w:rsidR="00452311" w:rsidRPr="00422E33">
        <w:t xml:space="preserve"> федеральным органом исполнительной власти в </w:t>
      </w:r>
      <w:hyperlink r:id="rId13" w:history="1">
        <w:r w:rsidR="00452311" w:rsidRPr="00422E33">
          <w:t>порядке</w:t>
        </w:r>
      </w:hyperlink>
      <w:r w:rsidR="00452311" w:rsidRPr="00422E33">
        <w:t>, установленном этим органом, в следующих случаях: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 xml:space="preserve">1)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</w:t>
      </w:r>
      <w:r w:rsidR="00A52E87" w:rsidRPr="00422E33">
        <w:rPr>
          <w:rFonts w:ascii="Times New Roman" w:hAnsi="Times New Roman" w:cs="Times New Roman"/>
          <w:sz w:val="26"/>
          <w:szCs w:val="26"/>
        </w:rPr>
        <w:t>Находкинского</w:t>
      </w:r>
      <w:r w:rsidRPr="00422E33">
        <w:rPr>
          <w:rFonts w:ascii="Times New Roman" w:hAnsi="Times New Roman" w:cs="Times New Roman"/>
          <w:sz w:val="26"/>
          <w:szCs w:val="26"/>
        </w:rPr>
        <w:t xml:space="preserve"> городского округа;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 xml:space="preserve">2) предусматривается включение в соответствии с указанным проектом в границы населенных пунктов (в том числе образуемых населенных пунктов), входящих в состав </w:t>
      </w:r>
      <w:r w:rsidR="00A52E87" w:rsidRPr="00422E33">
        <w:rPr>
          <w:rFonts w:ascii="Times New Roman" w:hAnsi="Times New Roman" w:cs="Times New Roman"/>
          <w:sz w:val="26"/>
          <w:szCs w:val="26"/>
        </w:rPr>
        <w:t>Находкинского</w:t>
      </w:r>
      <w:r w:rsidRPr="00422E33">
        <w:rPr>
          <w:rFonts w:ascii="Times New Roman" w:hAnsi="Times New Roman" w:cs="Times New Roman"/>
          <w:sz w:val="26"/>
          <w:szCs w:val="26"/>
        </w:rPr>
        <w:t xml:space="preserve"> городского округа, земельных участков из земель лесного фонда;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 xml:space="preserve">3) на территориях </w:t>
      </w:r>
      <w:r w:rsidR="00CD3E14" w:rsidRPr="00422E33">
        <w:rPr>
          <w:rFonts w:ascii="Times New Roman" w:hAnsi="Times New Roman" w:cs="Times New Roman"/>
          <w:sz w:val="26"/>
          <w:szCs w:val="26"/>
        </w:rPr>
        <w:t>Находкинского</w:t>
      </w:r>
      <w:r w:rsidRPr="00422E33">
        <w:rPr>
          <w:rFonts w:ascii="Times New Roman" w:hAnsi="Times New Roman" w:cs="Times New Roman"/>
          <w:sz w:val="26"/>
          <w:szCs w:val="26"/>
        </w:rPr>
        <w:t xml:space="preserve"> городского округа находятся особо охраняемые природные территории федерального значения;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 xml:space="preserve">4) предусматривается размещение в соответствии с указанным проектом объектов местного значения </w:t>
      </w:r>
      <w:r w:rsidR="00A52E87" w:rsidRPr="00422E33">
        <w:rPr>
          <w:rFonts w:ascii="Times New Roman" w:hAnsi="Times New Roman" w:cs="Times New Roman"/>
          <w:sz w:val="26"/>
          <w:szCs w:val="26"/>
        </w:rPr>
        <w:t>Находкинского</w:t>
      </w:r>
      <w:r w:rsidRPr="00422E33">
        <w:rPr>
          <w:rFonts w:ascii="Times New Roman" w:hAnsi="Times New Roman" w:cs="Times New Roman"/>
          <w:sz w:val="26"/>
          <w:szCs w:val="26"/>
        </w:rPr>
        <w:t xml:space="preserve"> городского округа, которые могут оказать негативное воздействие на водные объекты, находящиеся в федеральной собственности.</w:t>
      </w:r>
    </w:p>
    <w:p w:rsidR="00C634A4" w:rsidRPr="00422E33" w:rsidRDefault="00C634A4" w:rsidP="00724979">
      <w:pPr>
        <w:pStyle w:val="ConsPlusNormal"/>
        <w:ind w:firstLine="851"/>
        <w:jc w:val="both"/>
        <w:rPr>
          <w:strike/>
        </w:rPr>
      </w:pPr>
      <w:r w:rsidRPr="00422E33">
        <w:t>2. Проект генерального</w:t>
      </w:r>
      <w:r w:rsidR="00FA01EF">
        <w:t xml:space="preserve"> плана подлежит согласованию с </w:t>
      </w:r>
      <w:r w:rsidR="00FD0B23">
        <w:t>А</w:t>
      </w:r>
      <w:r w:rsidRPr="00422E33">
        <w:t>дминистрацией Приморского края, в</w:t>
      </w:r>
      <w:r w:rsidR="00A52E87" w:rsidRPr="00422E33">
        <w:t xml:space="preserve"> следующих случаях: 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22E33">
        <w:rPr>
          <w:rFonts w:ascii="Times New Roman" w:hAnsi="Times New Roman" w:cs="Times New Roman"/>
          <w:iCs/>
          <w:sz w:val="26"/>
          <w:szCs w:val="26"/>
        </w:rPr>
        <w:t>1) в соответствии с документами территориального планирования субъекта Российской Федерации планируется размещение объектов регионального зн</w:t>
      </w:r>
      <w:r w:rsidR="00370883" w:rsidRPr="00422E33">
        <w:rPr>
          <w:rFonts w:ascii="Times New Roman" w:hAnsi="Times New Roman" w:cs="Times New Roman"/>
          <w:iCs/>
          <w:sz w:val="26"/>
          <w:szCs w:val="26"/>
        </w:rPr>
        <w:t>ачения на территории</w:t>
      </w:r>
      <w:r w:rsidRPr="00422E33">
        <w:rPr>
          <w:rFonts w:ascii="Times New Roman" w:hAnsi="Times New Roman" w:cs="Times New Roman"/>
          <w:iCs/>
          <w:sz w:val="26"/>
          <w:szCs w:val="26"/>
        </w:rPr>
        <w:t xml:space="preserve"> Находкинского городского округа;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22E33">
        <w:rPr>
          <w:rFonts w:ascii="Times New Roman" w:hAnsi="Times New Roman" w:cs="Times New Roman"/>
          <w:iCs/>
          <w:sz w:val="26"/>
          <w:szCs w:val="26"/>
        </w:rPr>
        <w:t xml:space="preserve">2) предусматривается в соответствии с указанным проектом включение в границы населенных пунктов (в том числе образуемых населенных пунктов), входящих в состав </w:t>
      </w:r>
      <w:r w:rsidR="0067574B" w:rsidRPr="00422E33">
        <w:rPr>
          <w:rFonts w:ascii="Times New Roman" w:hAnsi="Times New Roman" w:cs="Times New Roman"/>
          <w:iCs/>
          <w:sz w:val="26"/>
          <w:szCs w:val="26"/>
        </w:rPr>
        <w:t xml:space="preserve">Находкинского </w:t>
      </w:r>
      <w:r w:rsidRPr="00422E33">
        <w:rPr>
          <w:rFonts w:ascii="Times New Roman" w:hAnsi="Times New Roman" w:cs="Times New Roman"/>
          <w:iCs/>
          <w:sz w:val="26"/>
          <w:szCs w:val="26"/>
        </w:rPr>
        <w:t>городского округа, земельных участков из земель сельскохозяйственного назначения или исключение из границ этих населенных пунктов земельных участков, которые планируется отнести к категории земель сельскохозяйственного назначения;</w:t>
      </w:r>
    </w:p>
    <w:p w:rsidR="00C634A4" w:rsidRPr="00422E33" w:rsidRDefault="0067574B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22E33">
        <w:rPr>
          <w:rFonts w:ascii="Times New Roman" w:hAnsi="Times New Roman" w:cs="Times New Roman"/>
          <w:iCs/>
          <w:sz w:val="26"/>
          <w:szCs w:val="26"/>
        </w:rPr>
        <w:t>3) на территории</w:t>
      </w:r>
      <w:r w:rsidR="00CD3E14" w:rsidRPr="00422E33">
        <w:rPr>
          <w:rFonts w:ascii="Times New Roman" w:hAnsi="Times New Roman" w:cs="Times New Roman"/>
          <w:iCs/>
          <w:sz w:val="26"/>
          <w:szCs w:val="26"/>
        </w:rPr>
        <w:t xml:space="preserve"> Находкинского</w:t>
      </w:r>
      <w:r w:rsidR="00C634A4" w:rsidRPr="00422E33">
        <w:rPr>
          <w:rFonts w:ascii="Times New Roman" w:hAnsi="Times New Roman" w:cs="Times New Roman"/>
          <w:iCs/>
          <w:sz w:val="26"/>
          <w:szCs w:val="26"/>
        </w:rPr>
        <w:t xml:space="preserve"> городского округа находятся особо охраняемые природные территории регионального значения.</w:t>
      </w:r>
    </w:p>
    <w:p w:rsidR="00C634A4" w:rsidRPr="00422E33" w:rsidRDefault="00C634A4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</w:rPr>
      </w:pPr>
      <w:r w:rsidRPr="00422E33">
        <w:rPr>
          <w:rFonts w:ascii="Times New Roman" w:hAnsi="Times New Roman" w:cs="Times New Roman"/>
          <w:sz w:val="26"/>
        </w:rPr>
        <w:t xml:space="preserve">3. Проект генерального плана подлежит согласованию с заинтересованными органами местного самоуправления муниципальных образований, имеющих общую границу с Находкинским городским округом, в целях соблюдения интересов населения муниципальных образований при установлении на их территории зон с особыми условиями использования территории в связи с планируемым </w:t>
      </w:r>
      <w:r w:rsidR="0093249A" w:rsidRPr="00422E33">
        <w:rPr>
          <w:rFonts w:ascii="Times New Roman" w:hAnsi="Times New Roman" w:cs="Times New Roman"/>
          <w:sz w:val="26"/>
        </w:rPr>
        <w:t>размещением</w:t>
      </w:r>
      <w:r w:rsidR="000B7AC4" w:rsidRPr="00422E33">
        <w:rPr>
          <w:rFonts w:ascii="Times New Roman" w:hAnsi="Times New Roman" w:cs="Times New Roman"/>
          <w:sz w:val="26"/>
        </w:rPr>
        <w:t xml:space="preserve"> </w:t>
      </w:r>
      <w:r w:rsidRPr="00422E33">
        <w:rPr>
          <w:rFonts w:ascii="Times New Roman" w:hAnsi="Times New Roman" w:cs="Times New Roman"/>
          <w:sz w:val="26"/>
        </w:rPr>
        <w:t xml:space="preserve"> объектов местного значения</w:t>
      </w:r>
      <w:r w:rsidR="008E21DD" w:rsidRPr="00422E33">
        <w:rPr>
          <w:rFonts w:ascii="Times New Roman" w:hAnsi="Times New Roman" w:cs="Times New Roman"/>
          <w:sz w:val="26"/>
        </w:rPr>
        <w:t xml:space="preserve"> Находкинского городского округа</w:t>
      </w:r>
      <w:r w:rsidRPr="00422E33">
        <w:rPr>
          <w:rFonts w:ascii="Times New Roman" w:hAnsi="Times New Roman" w:cs="Times New Roman"/>
          <w:sz w:val="26"/>
        </w:rPr>
        <w:t>, которые могут оказать негативное воздействие на окружающую среду на территориях таких муниципальных образований</w:t>
      </w:r>
      <w:r w:rsidR="00FD0B23">
        <w:rPr>
          <w:rFonts w:ascii="Times New Roman" w:hAnsi="Times New Roman" w:cs="Times New Roman"/>
          <w:sz w:val="26"/>
        </w:rPr>
        <w:t>.</w:t>
      </w:r>
    </w:p>
    <w:p w:rsidR="006900BB" w:rsidRPr="00422E33" w:rsidRDefault="006900BB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422E33">
        <w:rPr>
          <w:rFonts w:ascii="Times New Roman" w:hAnsi="Times New Roman" w:cs="Times New Roman"/>
          <w:sz w:val="26"/>
        </w:rPr>
        <w:t xml:space="preserve">4. </w:t>
      </w:r>
      <w:r w:rsidRPr="00422E33">
        <w:rPr>
          <w:rFonts w:ascii="Times New Roman" w:hAnsi="Times New Roman" w:cs="Times New Roman"/>
          <w:sz w:val="26"/>
          <w:szCs w:val="26"/>
        </w:rPr>
        <w:t xml:space="preserve"> В случаях, предусмотренных </w:t>
      </w:r>
      <w:hyperlink r:id="rId14" w:history="1">
        <w:r w:rsidRPr="00422E33">
          <w:rPr>
            <w:rFonts w:ascii="Times New Roman" w:hAnsi="Times New Roman" w:cs="Times New Roman"/>
            <w:sz w:val="26"/>
            <w:szCs w:val="26"/>
          </w:rPr>
          <w:t>пунктом 1 части 1</w:t>
        </w:r>
      </w:hyperlink>
      <w:r w:rsidRPr="00422E33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422E33">
          <w:rPr>
            <w:rFonts w:ascii="Times New Roman" w:hAnsi="Times New Roman" w:cs="Times New Roman"/>
            <w:sz w:val="26"/>
            <w:szCs w:val="26"/>
          </w:rPr>
          <w:t>пунктом 1 части 2</w:t>
        </w:r>
      </w:hyperlink>
      <w:r w:rsidRPr="00422E33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422E33">
          <w:rPr>
            <w:rFonts w:ascii="Times New Roman" w:hAnsi="Times New Roman" w:cs="Times New Roman"/>
            <w:strike/>
            <w:sz w:val="26"/>
            <w:szCs w:val="26"/>
          </w:rPr>
          <w:t xml:space="preserve"> </w:t>
        </w:r>
      </w:hyperlink>
      <w:r w:rsidRPr="00422E33">
        <w:rPr>
          <w:rFonts w:ascii="Times New Roman" w:hAnsi="Times New Roman" w:cs="Times New Roman"/>
          <w:sz w:val="26"/>
          <w:szCs w:val="26"/>
        </w:rPr>
        <w:t xml:space="preserve"> настоящей статьи, проект генерального плана подлежит согласованию в части </w:t>
      </w:r>
      <w:r w:rsidRPr="00422E33">
        <w:rPr>
          <w:rFonts w:ascii="Times New Roman" w:hAnsi="Times New Roman" w:cs="Times New Roman"/>
          <w:sz w:val="26"/>
          <w:szCs w:val="26"/>
        </w:rPr>
        <w:lastRenderedPageBreak/>
        <w:t xml:space="preserve">определения функциональных зон, в которых планируется размещение объектов федерального значения, объектов регионального значения, объектов местного значения </w:t>
      </w:r>
      <w:r w:rsidR="00BE743C" w:rsidRPr="00422E33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Pr="00422E33">
        <w:rPr>
          <w:rFonts w:ascii="Times New Roman" w:hAnsi="Times New Roman" w:cs="Times New Roman"/>
          <w:sz w:val="26"/>
          <w:szCs w:val="26"/>
        </w:rPr>
        <w:t xml:space="preserve">, и (или) местоположения линейных объектов федерального значения, линейных объектов регионального значения, линейных объектов местного значения </w:t>
      </w:r>
      <w:r w:rsidR="00A768C0" w:rsidRPr="00422E33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Pr="00422E33">
        <w:rPr>
          <w:rFonts w:ascii="Times New Roman" w:hAnsi="Times New Roman" w:cs="Times New Roman"/>
          <w:sz w:val="26"/>
          <w:szCs w:val="26"/>
        </w:rPr>
        <w:t xml:space="preserve">. В случаях, предусмотренных </w:t>
      </w:r>
      <w:hyperlink r:id="rId17" w:history="1">
        <w:r w:rsidRPr="00422E33">
          <w:rPr>
            <w:rFonts w:ascii="Times New Roman" w:hAnsi="Times New Roman" w:cs="Times New Roman"/>
            <w:sz w:val="26"/>
            <w:szCs w:val="26"/>
          </w:rPr>
          <w:t>пунктом 3 части 1</w:t>
        </w:r>
      </w:hyperlink>
      <w:r w:rsidRPr="00422E33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422E33">
          <w:rPr>
            <w:rFonts w:ascii="Times New Roman" w:hAnsi="Times New Roman" w:cs="Times New Roman"/>
            <w:sz w:val="26"/>
            <w:szCs w:val="26"/>
          </w:rPr>
          <w:t>пунктом 3 части 2</w:t>
        </w:r>
      </w:hyperlink>
      <w:r w:rsidRPr="00422E33">
        <w:rPr>
          <w:rFonts w:ascii="Times New Roman" w:hAnsi="Times New Roman" w:cs="Times New Roman"/>
          <w:sz w:val="26"/>
          <w:szCs w:val="26"/>
        </w:rPr>
        <w:t xml:space="preserve">, настоящей статьи, проект схемы территориального планирования </w:t>
      </w:r>
      <w:r w:rsidR="00A768C0" w:rsidRPr="00422E33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</w:t>
      </w:r>
      <w:r w:rsidRPr="00422E33">
        <w:rPr>
          <w:rFonts w:ascii="Times New Roman" w:hAnsi="Times New Roman" w:cs="Times New Roman"/>
          <w:sz w:val="26"/>
          <w:szCs w:val="26"/>
        </w:rPr>
        <w:t>подлежит согласованию в части возможного негативного воздействия планируемых для размещения объектов местного значения</w:t>
      </w:r>
      <w:r w:rsidRPr="00422E33">
        <w:rPr>
          <w:rFonts w:ascii="Times New Roman" w:hAnsi="Times New Roman" w:cs="Times New Roman"/>
          <w:strike/>
          <w:sz w:val="26"/>
          <w:szCs w:val="26"/>
        </w:rPr>
        <w:t>,</w:t>
      </w:r>
      <w:r w:rsidRPr="00422E33">
        <w:rPr>
          <w:rFonts w:ascii="Times New Roman" w:hAnsi="Times New Roman" w:cs="Times New Roman"/>
          <w:sz w:val="26"/>
          <w:szCs w:val="26"/>
        </w:rPr>
        <w:t xml:space="preserve"> </w:t>
      </w:r>
      <w:r w:rsidR="00A768C0" w:rsidRPr="00422E33">
        <w:rPr>
          <w:rFonts w:ascii="Times New Roman" w:hAnsi="Times New Roman" w:cs="Times New Roman"/>
          <w:sz w:val="26"/>
          <w:szCs w:val="26"/>
        </w:rPr>
        <w:t xml:space="preserve">Находкинского </w:t>
      </w:r>
      <w:r w:rsidRPr="00422E33">
        <w:rPr>
          <w:rFonts w:ascii="Times New Roman" w:hAnsi="Times New Roman" w:cs="Times New Roman"/>
          <w:sz w:val="26"/>
          <w:szCs w:val="26"/>
        </w:rPr>
        <w:t>городского округа на особо охраняемые природные территории федерального значения, особо охраняемые природные территории регионального значения, особо охраняемые природн</w:t>
      </w:r>
      <w:r w:rsidR="00C96E6B">
        <w:rPr>
          <w:rFonts w:ascii="Times New Roman" w:hAnsi="Times New Roman" w:cs="Times New Roman"/>
          <w:sz w:val="26"/>
          <w:szCs w:val="26"/>
        </w:rPr>
        <w:t>ые территории местного значения</w:t>
      </w:r>
      <w:r w:rsidR="00A768C0" w:rsidRPr="00422E33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</w:t>
      </w:r>
      <w:r w:rsidRPr="00422E3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634A4" w:rsidRPr="00422E33" w:rsidRDefault="00A768C0" w:rsidP="00724979">
      <w:pPr>
        <w:pStyle w:val="ConsPlusNormal"/>
        <w:ind w:firstLine="851"/>
        <w:jc w:val="both"/>
      </w:pPr>
      <w:r w:rsidRPr="00422E33">
        <w:t>5</w:t>
      </w:r>
      <w:r w:rsidR="00C634A4" w:rsidRPr="00422E33">
        <w:t xml:space="preserve">. Иные вопросы, кроме указанных в </w:t>
      </w:r>
      <w:r w:rsidR="00422E33">
        <w:t xml:space="preserve">частях 1 - 4 настоящей статьи </w:t>
      </w:r>
      <w:r w:rsidR="00C634A4" w:rsidRPr="00422E33">
        <w:t>вопросов, не могут рассматриваться при согласовании проекта генерального плана.</w:t>
      </w:r>
    </w:p>
    <w:p w:rsidR="00C634A4" w:rsidRPr="00422E33" w:rsidRDefault="00C010EE" w:rsidP="007249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2E33">
        <w:rPr>
          <w:rFonts w:ascii="Times New Roman" w:hAnsi="Times New Roman" w:cs="Times New Roman"/>
          <w:sz w:val="26"/>
          <w:szCs w:val="26"/>
        </w:rPr>
        <w:t>6</w:t>
      </w:r>
      <w:r w:rsidR="00BD2894" w:rsidRPr="00422E33">
        <w:rPr>
          <w:rFonts w:ascii="Times New Roman" w:hAnsi="Times New Roman" w:cs="Times New Roman"/>
          <w:sz w:val="26"/>
          <w:szCs w:val="26"/>
        </w:rPr>
        <w:t xml:space="preserve">. </w:t>
      </w:r>
      <w:r w:rsidR="00C634A4" w:rsidRPr="00422E33">
        <w:rPr>
          <w:rFonts w:ascii="Times New Roman" w:hAnsi="Times New Roman" w:cs="Times New Roman"/>
          <w:sz w:val="26"/>
          <w:szCs w:val="26"/>
        </w:rPr>
        <w:t xml:space="preserve">Согласование проекта генерального плана с уполномоченным федеральным </w:t>
      </w:r>
      <w:r w:rsidR="00C96E6B">
        <w:rPr>
          <w:rFonts w:ascii="Times New Roman" w:hAnsi="Times New Roman" w:cs="Times New Roman"/>
          <w:sz w:val="26"/>
          <w:szCs w:val="26"/>
        </w:rPr>
        <w:t xml:space="preserve">органом исполнительной власти, </w:t>
      </w:r>
      <w:r w:rsidR="00FD0B23">
        <w:rPr>
          <w:rFonts w:ascii="Times New Roman" w:hAnsi="Times New Roman" w:cs="Times New Roman"/>
          <w:sz w:val="26"/>
          <w:szCs w:val="26"/>
        </w:rPr>
        <w:t>А</w:t>
      </w:r>
      <w:r w:rsidR="00C634A4" w:rsidRPr="00422E33">
        <w:rPr>
          <w:rFonts w:ascii="Times New Roman" w:hAnsi="Times New Roman" w:cs="Times New Roman"/>
          <w:sz w:val="26"/>
          <w:szCs w:val="26"/>
        </w:rPr>
        <w:t>дминистрацией Приморского края, в границах которого находится Находкинский городской округ, органами местного самоуправления муниципальных образований, имеющих общую границу с Находкинским городским округом,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планирования.</w:t>
      </w:r>
    </w:p>
    <w:p w:rsidR="00C634A4" w:rsidRPr="00422E33" w:rsidRDefault="00C34148" w:rsidP="00724979">
      <w:pPr>
        <w:pStyle w:val="ConsPlusNormal"/>
        <w:ind w:firstLine="851"/>
        <w:jc w:val="both"/>
      </w:pPr>
      <w:r w:rsidRPr="00422E33">
        <w:t>7</w:t>
      </w:r>
      <w:r w:rsidR="00C634A4" w:rsidRPr="00422E33">
        <w:t xml:space="preserve">. В случае </w:t>
      </w:r>
      <w:r w:rsidR="00C025EC" w:rsidRPr="00422E33">
        <w:t>не поступления</w:t>
      </w:r>
      <w:r w:rsidR="00C634A4" w:rsidRPr="00422E33">
        <w:t xml:space="preserve"> в установленный срок главе Находкинского городского округа заключений на проект генерального плана от указанных в </w:t>
      </w:r>
      <w:hyperlink w:anchor="Par108" w:history="1">
        <w:r w:rsidR="00C634A4" w:rsidRPr="00422E33">
          <w:t xml:space="preserve">части </w:t>
        </w:r>
        <w:r w:rsidR="00C010EE" w:rsidRPr="00422E33">
          <w:t>6</w:t>
        </w:r>
      </w:hyperlink>
      <w:r w:rsidR="00C634A4" w:rsidRPr="00422E33">
        <w:t xml:space="preserve"> настоящей статьи органов</w:t>
      </w:r>
      <w:r w:rsidR="009176EE" w:rsidRPr="00422E33">
        <w:t>,</w:t>
      </w:r>
      <w:r w:rsidR="00C634A4" w:rsidRPr="00422E33">
        <w:t xml:space="preserve"> данный проект считается согласованным с такими органами.</w:t>
      </w:r>
    </w:p>
    <w:p w:rsidR="00C634A4" w:rsidRPr="00422E33" w:rsidRDefault="00C34148" w:rsidP="00724979">
      <w:pPr>
        <w:pStyle w:val="ConsPlusNormal"/>
        <w:ind w:firstLine="851"/>
        <w:jc w:val="both"/>
      </w:pPr>
      <w:r w:rsidRPr="00422E33">
        <w:t>8</w:t>
      </w:r>
      <w:r w:rsidR="002D3DF6" w:rsidRPr="00422E33">
        <w:t>.</w:t>
      </w:r>
      <w:r w:rsidR="00C634A4" w:rsidRPr="00422E33">
        <w:t xml:space="preserve">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решения. В случае поступления от одного или нескольких указанных в </w:t>
      </w:r>
      <w:hyperlink w:anchor="Par108" w:history="1">
        <w:r w:rsidR="00C634A4" w:rsidRPr="00422E33">
          <w:t xml:space="preserve">части </w:t>
        </w:r>
        <w:r w:rsidR="002D3DF6" w:rsidRPr="00422E33">
          <w:t>6</w:t>
        </w:r>
      </w:hyperlink>
      <w:r w:rsidR="00C634A4" w:rsidRPr="00422E33">
        <w:t xml:space="preserve"> настоящей статьи органов заключений, содержащих положения о нес</w:t>
      </w:r>
      <w:r w:rsidR="009176EE" w:rsidRPr="00422E33">
        <w:t>огласии с проектом генерального</w:t>
      </w:r>
      <w:r w:rsidR="006368DC" w:rsidRPr="00422E33">
        <w:t xml:space="preserve"> </w:t>
      </w:r>
      <w:r w:rsidR="00C634A4" w:rsidRPr="00422E33">
        <w:t>плана с обоснованием принятого решения, глава Находкинского городского округа 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комиссии. Максимальный срок работы согласительной комиссии не может превышать три месяца.</w:t>
      </w:r>
    </w:p>
    <w:p w:rsidR="00C634A4" w:rsidRPr="00422E33" w:rsidRDefault="002D3DF6" w:rsidP="00724979">
      <w:pPr>
        <w:pStyle w:val="ConsPlusNormal"/>
        <w:ind w:firstLine="851"/>
        <w:jc w:val="both"/>
      </w:pPr>
      <w:bookmarkStart w:id="6" w:name="Par111"/>
      <w:bookmarkEnd w:id="6"/>
      <w:r w:rsidRPr="00422E33">
        <w:t xml:space="preserve"> 9</w:t>
      </w:r>
      <w:r w:rsidR="00C634A4" w:rsidRPr="00422E33">
        <w:t>. По результатам работы согласительная комиссия представляет главе Находкинского городского округа:</w:t>
      </w:r>
    </w:p>
    <w:p w:rsidR="00C634A4" w:rsidRPr="00422E33" w:rsidRDefault="00C634A4" w:rsidP="00724979">
      <w:pPr>
        <w:pStyle w:val="ConsPlusNormal"/>
        <w:ind w:firstLine="851"/>
        <w:jc w:val="both"/>
      </w:pPr>
      <w:r w:rsidRPr="00422E33">
        <w:t>1) документ о согласовании проекта генерального плана и подготовленный для утверждения проект генерального плана с внесенными в него изменениями;</w:t>
      </w:r>
    </w:p>
    <w:p w:rsidR="00C634A4" w:rsidRPr="00422E33" w:rsidRDefault="00C634A4" w:rsidP="00724979">
      <w:pPr>
        <w:pStyle w:val="ConsPlusNormal"/>
        <w:ind w:firstLine="851"/>
        <w:jc w:val="both"/>
      </w:pPr>
      <w:r w:rsidRPr="00422E33">
        <w:t xml:space="preserve">2) материалы в текстовой форме и в виде </w:t>
      </w:r>
      <w:r w:rsidR="00422E33" w:rsidRPr="00422E33">
        <w:t>карт по</w:t>
      </w:r>
      <w:r w:rsidRPr="00422E33">
        <w:t xml:space="preserve"> несогласованным вопросам.</w:t>
      </w:r>
    </w:p>
    <w:p w:rsidR="00C634A4" w:rsidRPr="00422E33" w:rsidRDefault="002D3DF6" w:rsidP="00724979">
      <w:pPr>
        <w:pStyle w:val="ConsPlusNormal"/>
        <w:ind w:firstLine="851"/>
        <w:jc w:val="both"/>
      </w:pPr>
      <w:r w:rsidRPr="00422E33">
        <w:t>10</w:t>
      </w:r>
      <w:r w:rsidR="00C634A4" w:rsidRPr="00422E33">
        <w:t xml:space="preserve">. Указанные в </w:t>
      </w:r>
      <w:r w:rsidR="00EB46D8" w:rsidRPr="00422E33">
        <w:t xml:space="preserve">части </w:t>
      </w:r>
      <w:r w:rsidRPr="00422E33">
        <w:t>9</w:t>
      </w:r>
      <w:r w:rsidR="00C634A4" w:rsidRPr="00422E33">
        <w:t xml:space="preserve"> настоящей статьи документы и материалы могут содержать:</w:t>
      </w:r>
    </w:p>
    <w:p w:rsidR="00C634A4" w:rsidRPr="00422E33" w:rsidRDefault="00C634A4" w:rsidP="00724979">
      <w:pPr>
        <w:pStyle w:val="ConsPlusNormal"/>
        <w:ind w:firstLine="851"/>
        <w:jc w:val="both"/>
      </w:pPr>
      <w:r w:rsidRPr="00422E33">
        <w:t xml:space="preserve">1) предложения об исключении из проекта генерального плана материалов по несогласованным вопросам (в том числе путем их отображения на соответствующей </w:t>
      </w:r>
      <w:r w:rsidR="00422E33" w:rsidRPr="00422E33">
        <w:t>карте в</w:t>
      </w:r>
      <w:r w:rsidRPr="00422E33">
        <w:t xml:space="preserve"> целях фиксации несогласованных вопросов до момента их согласования);</w:t>
      </w:r>
    </w:p>
    <w:p w:rsidR="00C634A4" w:rsidRPr="00422E33" w:rsidRDefault="00C634A4" w:rsidP="00724979">
      <w:pPr>
        <w:pStyle w:val="ConsPlusNormal"/>
        <w:ind w:firstLine="851"/>
        <w:jc w:val="both"/>
      </w:pPr>
      <w:r w:rsidRPr="00422E33">
        <w:lastRenderedPageBreak/>
        <w:t xml:space="preserve">2) план согласования указанных в </w:t>
      </w:r>
      <w:hyperlink w:anchor="Par103" w:history="1">
        <w:r w:rsidRPr="00422E33">
          <w:t>части 1</w:t>
        </w:r>
      </w:hyperlink>
      <w:r w:rsidRPr="00422E33">
        <w:t xml:space="preserve">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изменений.</w:t>
      </w:r>
    </w:p>
    <w:p w:rsidR="00C634A4" w:rsidRPr="00422E33" w:rsidRDefault="002D3DF6" w:rsidP="00724979">
      <w:pPr>
        <w:pStyle w:val="ConsPlusNormal"/>
        <w:ind w:firstLine="851"/>
        <w:jc w:val="both"/>
      </w:pPr>
      <w:r w:rsidRPr="00422E33">
        <w:t>11</w:t>
      </w:r>
      <w:r w:rsidR="00C634A4" w:rsidRPr="00422E33">
        <w:t>. На основании документов и материалов, представленных согласительной комиссией, глава Находкинского городского округа вправе принять решение о направлении согласованного или не согласованного в определенной части проекта генерального плана в Думу Находкинского городского округа или об отклонении такого проекта и о направлении его на доработку.</w:t>
      </w:r>
    </w:p>
    <w:p w:rsidR="00C634A4" w:rsidRPr="00422E33" w:rsidRDefault="00C634A4" w:rsidP="00724979">
      <w:pPr>
        <w:pStyle w:val="ConsPlusNormal"/>
        <w:ind w:firstLine="851"/>
        <w:jc w:val="both"/>
      </w:pPr>
    </w:p>
    <w:p w:rsidR="00C634A4" w:rsidRPr="00422E33" w:rsidRDefault="00C634A4" w:rsidP="00724979">
      <w:pPr>
        <w:pStyle w:val="ConsPlusNormal"/>
        <w:ind w:firstLine="851"/>
        <w:jc w:val="both"/>
        <w:outlineLvl w:val="1"/>
      </w:pPr>
      <w:r w:rsidRPr="00422E33">
        <w:t xml:space="preserve">Статья </w:t>
      </w:r>
      <w:r w:rsidR="00E34A67" w:rsidRPr="00422E33">
        <w:t>4</w:t>
      </w:r>
      <w:r w:rsidRPr="00422E33">
        <w:t>. Финансовое обеспечение</w:t>
      </w:r>
    </w:p>
    <w:p w:rsidR="00C634A4" w:rsidRPr="00422E33" w:rsidRDefault="00C634A4" w:rsidP="00724979">
      <w:pPr>
        <w:pStyle w:val="ConsPlusNormal"/>
        <w:ind w:firstLine="851"/>
        <w:jc w:val="both"/>
      </w:pPr>
    </w:p>
    <w:p w:rsidR="008F0431" w:rsidRDefault="00C634A4" w:rsidP="00724979">
      <w:pPr>
        <w:pStyle w:val="ConsPlusNormal"/>
        <w:ind w:firstLine="851"/>
        <w:jc w:val="both"/>
      </w:pPr>
      <w:r w:rsidRPr="00422E33">
        <w:t>Финансирование мероприятий по подготовке и утверждению документов территориального планирования на территории Находкинского городского округа осуществляется з</w:t>
      </w:r>
      <w:r w:rsidR="00E34A67" w:rsidRPr="00422E33">
        <w:t>а счет средств местного бюджета.</w:t>
      </w:r>
    </w:p>
    <w:p w:rsidR="00CC2FD2" w:rsidRDefault="00CC2FD2" w:rsidP="00724979">
      <w:pPr>
        <w:pStyle w:val="ConsPlusNormal"/>
        <w:ind w:firstLine="851"/>
        <w:jc w:val="both"/>
      </w:pPr>
    </w:p>
    <w:p w:rsidR="00CC2FD2" w:rsidRPr="00CC2FD2" w:rsidRDefault="00CC2FD2" w:rsidP="00724979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CC2FD2">
        <w:rPr>
          <w:rFonts w:ascii="Times New Roman" w:hAnsi="Times New Roman" w:cs="Times New Roman"/>
          <w:sz w:val="26"/>
          <w:szCs w:val="28"/>
        </w:rPr>
        <w:t>Статья 5. О признании утратившими силу некоторых решений Думы</w:t>
      </w:r>
    </w:p>
    <w:p w:rsidR="00CC2FD2" w:rsidRPr="00CC2FD2" w:rsidRDefault="00CC2FD2" w:rsidP="00724979">
      <w:pPr>
        <w:pStyle w:val="ConsPlusNormal"/>
        <w:ind w:firstLine="851"/>
        <w:jc w:val="both"/>
      </w:pPr>
      <w:r w:rsidRPr="00CC2FD2">
        <w:t>Со дня вступления в силу настоящего решения при</w:t>
      </w:r>
      <w:r w:rsidR="002F587B">
        <w:t xml:space="preserve">знать утратившим силу </w:t>
      </w:r>
      <w:r w:rsidRPr="00CC2FD2">
        <w:t>решение Думы Находкинского город</w:t>
      </w:r>
      <w:r w:rsidR="0014500B">
        <w:t>ского округа от 20.09.2005 № 499</w:t>
      </w:r>
      <w:r w:rsidRPr="00CC2FD2">
        <w:t xml:space="preserve"> </w:t>
      </w:r>
      <w:r w:rsidR="0014500B">
        <w:t>«</w:t>
      </w:r>
      <w:r w:rsidR="0014500B" w:rsidRPr="0014500B">
        <w:t xml:space="preserve">Об утверждении Положения о подготовке и утверждении документов территориального планирования </w:t>
      </w:r>
      <w:r w:rsidR="0014500B">
        <w:t>в Находкинском городском округе»</w:t>
      </w:r>
      <w:r w:rsidRPr="00CC2FD2">
        <w:t xml:space="preserve"> (Находкинский рабочий, 2005, 26 </w:t>
      </w:r>
      <w:r w:rsidR="00C470A6">
        <w:t>октября, № 160-161</w:t>
      </w:r>
      <w:r w:rsidR="00724979">
        <w:t xml:space="preserve"> </w:t>
      </w:r>
      <w:r w:rsidR="00C470A6">
        <w:t>(10676-10677).</w:t>
      </w:r>
    </w:p>
    <w:p w:rsidR="00CC2FD2" w:rsidRPr="00CC2FD2" w:rsidRDefault="00CC2FD2" w:rsidP="00724979">
      <w:pPr>
        <w:pStyle w:val="ConsPlusNormal"/>
        <w:ind w:firstLine="851"/>
        <w:jc w:val="both"/>
      </w:pPr>
    </w:p>
    <w:p w:rsidR="00CC2FD2" w:rsidRPr="00CC2FD2" w:rsidRDefault="00CC2FD2" w:rsidP="00724979">
      <w:pPr>
        <w:pStyle w:val="ConsPlusNormal"/>
        <w:ind w:firstLine="851"/>
        <w:jc w:val="both"/>
      </w:pPr>
      <w:r w:rsidRPr="00CC2FD2">
        <w:t>Статья 6. Вступление в силу настоящего решения</w:t>
      </w:r>
    </w:p>
    <w:p w:rsidR="00CC2FD2" w:rsidRPr="00CC2FD2" w:rsidRDefault="00CC2FD2" w:rsidP="00724979">
      <w:pPr>
        <w:pStyle w:val="ConsPlusNormal"/>
        <w:ind w:firstLine="851"/>
        <w:jc w:val="both"/>
      </w:pPr>
    </w:p>
    <w:p w:rsidR="00CC2FD2" w:rsidRPr="00CC2FD2" w:rsidRDefault="00CC2FD2" w:rsidP="00724979">
      <w:pPr>
        <w:ind w:firstLine="851"/>
        <w:jc w:val="both"/>
        <w:rPr>
          <w:rFonts w:ascii="Times New Roman" w:hAnsi="Times New Roman" w:cs="Times New Roman"/>
          <w:sz w:val="26"/>
        </w:rPr>
      </w:pPr>
      <w:r w:rsidRPr="00CC2FD2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8F0431" w:rsidRPr="00CC2FD2" w:rsidRDefault="008F0431" w:rsidP="00724979">
      <w:pPr>
        <w:ind w:firstLine="851"/>
        <w:rPr>
          <w:rFonts w:ascii="Times New Roman" w:hAnsi="Times New Roman" w:cs="Times New Roman"/>
          <w:sz w:val="26"/>
        </w:rPr>
      </w:pPr>
    </w:p>
    <w:p w:rsidR="008F0431" w:rsidRPr="00CC2FD2" w:rsidRDefault="008F0431" w:rsidP="008F0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CC2FD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Глава Находкинского </w:t>
      </w:r>
    </w:p>
    <w:p w:rsidR="008F0431" w:rsidRDefault="008F0431" w:rsidP="008F04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CC2FD2">
        <w:rPr>
          <w:rFonts w:ascii="Times New Roman" w:eastAsia="Times New Roman" w:hAnsi="Times New Roman" w:cs="Times New Roman"/>
          <w:sz w:val="26"/>
          <w:szCs w:val="28"/>
          <w:lang w:eastAsia="ru-RU"/>
        </w:rPr>
        <w:t>городского округа                                                                                          А.Е. Горелов</w:t>
      </w:r>
    </w:p>
    <w:p w:rsidR="00724979" w:rsidRDefault="00724979" w:rsidP="008F04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724979" w:rsidRDefault="00724979" w:rsidP="008F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 декабря 2016 года</w:t>
      </w:r>
    </w:p>
    <w:p w:rsidR="00724979" w:rsidRPr="00724979" w:rsidRDefault="00724979" w:rsidP="008F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1056-НПА</w:t>
      </w:r>
      <w:bookmarkStart w:id="7" w:name="_GoBack"/>
      <w:bookmarkEnd w:id="7"/>
    </w:p>
    <w:p w:rsidR="008F0431" w:rsidRPr="00CC2FD2" w:rsidRDefault="008F0431" w:rsidP="008F04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8F0431" w:rsidRPr="00CC2FD2" w:rsidRDefault="008F0431">
      <w:pPr>
        <w:rPr>
          <w:rFonts w:ascii="Times New Roman" w:hAnsi="Times New Roman" w:cs="Times New Roman"/>
          <w:sz w:val="26"/>
        </w:rPr>
      </w:pPr>
    </w:p>
    <w:sectPr w:rsidR="008F0431" w:rsidRPr="00CC2FD2" w:rsidSect="008C586C">
      <w:headerReference w:type="default" r:id="rId1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452" w:rsidRDefault="00FD5452" w:rsidP="008C586C">
      <w:pPr>
        <w:spacing w:after="0" w:line="240" w:lineRule="auto"/>
      </w:pPr>
      <w:r>
        <w:separator/>
      </w:r>
    </w:p>
  </w:endnote>
  <w:endnote w:type="continuationSeparator" w:id="0">
    <w:p w:rsidR="00FD5452" w:rsidRDefault="00FD5452" w:rsidP="008C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452" w:rsidRDefault="00FD5452" w:rsidP="008C586C">
      <w:pPr>
        <w:spacing w:after="0" w:line="240" w:lineRule="auto"/>
      </w:pPr>
      <w:r>
        <w:separator/>
      </w:r>
    </w:p>
  </w:footnote>
  <w:footnote w:type="continuationSeparator" w:id="0">
    <w:p w:rsidR="00FD5452" w:rsidRDefault="00FD5452" w:rsidP="008C5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610072"/>
      <w:docPartObj>
        <w:docPartGallery w:val="Page Numbers (Top of Page)"/>
        <w:docPartUnique/>
      </w:docPartObj>
    </w:sdtPr>
    <w:sdtEndPr/>
    <w:sdtContent>
      <w:p w:rsidR="008C586C" w:rsidRDefault="008C586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979">
          <w:rPr>
            <w:noProof/>
          </w:rPr>
          <w:t>6</w:t>
        </w:r>
        <w:r>
          <w:fldChar w:fldCharType="end"/>
        </w:r>
      </w:p>
    </w:sdtContent>
  </w:sdt>
  <w:p w:rsidR="008C586C" w:rsidRDefault="008C58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F29BD"/>
    <w:multiLevelType w:val="hybridMultilevel"/>
    <w:tmpl w:val="33C6A2FC"/>
    <w:lvl w:ilvl="0" w:tplc="9A727C20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47"/>
    <w:rsid w:val="00004F47"/>
    <w:rsid w:val="00052BCB"/>
    <w:rsid w:val="000667ED"/>
    <w:rsid w:val="000A0EBF"/>
    <w:rsid w:val="000B7AC4"/>
    <w:rsid w:val="000E0B3F"/>
    <w:rsid w:val="000E4236"/>
    <w:rsid w:val="0014500B"/>
    <w:rsid w:val="00157DBC"/>
    <w:rsid w:val="00170035"/>
    <w:rsid w:val="001748A7"/>
    <w:rsid w:val="00191854"/>
    <w:rsid w:val="001A2BCD"/>
    <w:rsid w:val="001C38F1"/>
    <w:rsid w:val="001E6094"/>
    <w:rsid w:val="00200BF8"/>
    <w:rsid w:val="00242650"/>
    <w:rsid w:val="0025280C"/>
    <w:rsid w:val="002A72D5"/>
    <w:rsid w:val="002D3DF6"/>
    <w:rsid w:val="002F587B"/>
    <w:rsid w:val="00300D68"/>
    <w:rsid w:val="0032151C"/>
    <w:rsid w:val="003514B8"/>
    <w:rsid w:val="0036785B"/>
    <w:rsid w:val="00370883"/>
    <w:rsid w:val="003F7477"/>
    <w:rsid w:val="00410DF0"/>
    <w:rsid w:val="004126E4"/>
    <w:rsid w:val="00422E33"/>
    <w:rsid w:val="00452311"/>
    <w:rsid w:val="004A7A47"/>
    <w:rsid w:val="005217C2"/>
    <w:rsid w:val="00560EE4"/>
    <w:rsid w:val="005D67E8"/>
    <w:rsid w:val="005E0FB7"/>
    <w:rsid w:val="005E4AD6"/>
    <w:rsid w:val="00606156"/>
    <w:rsid w:val="006234CB"/>
    <w:rsid w:val="006302FF"/>
    <w:rsid w:val="006368DC"/>
    <w:rsid w:val="00641B4A"/>
    <w:rsid w:val="0067574B"/>
    <w:rsid w:val="006900BB"/>
    <w:rsid w:val="006C4132"/>
    <w:rsid w:val="006D17D1"/>
    <w:rsid w:val="006E1F03"/>
    <w:rsid w:val="00724979"/>
    <w:rsid w:val="00730B5F"/>
    <w:rsid w:val="007B3B3C"/>
    <w:rsid w:val="007C15E5"/>
    <w:rsid w:val="007C42BD"/>
    <w:rsid w:val="007F34A9"/>
    <w:rsid w:val="00844AF3"/>
    <w:rsid w:val="00845A71"/>
    <w:rsid w:val="00847CA1"/>
    <w:rsid w:val="0085360C"/>
    <w:rsid w:val="00863327"/>
    <w:rsid w:val="008B2994"/>
    <w:rsid w:val="008C0355"/>
    <w:rsid w:val="008C586C"/>
    <w:rsid w:val="008E21DD"/>
    <w:rsid w:val="008F0431"/>
    <w:rsid w:val="008F111C"/>
    <w:rsid w:val="009176EE"/>
    <w:rsid w:val="0093249A"/>
    <w:rsid w:val="0094014C"/>
    <w:rsid w:val="009943A6"/>
    <w:rsid w:val="009F205F"/>
    <w:rsid w:val="00A52E87"/>
    <w:rsid w:val="00A768C0"/>
    <w:rsid w:val="00A8650F"/>
    <w:rsid w:val="00AF2353"/>
    <w:rsid w:val="00B133F7"/>
    <w:rsid w:val="00B14D36"/>
    <w:rsid w:val="00B45477"/>
    <w:rsid w:val="00B7224D"/>
    <w:rsid w:val="00BC4148"/>
    <w:rsid w:val="00BD2894"/>
    <w:rsid w:val="00BE743C"/>
    <w:rsid w:val="00BF42EC"/>
    <w:rsid w:val="00C010EE"/>
    <w:rsid w:val="00C025EC"/>
    <w:rsid w:val="00C21292"/>
    <w:rsid w:val="00C34148"/>
    <w:rsid w:val="00C4203A"/>
    <w:rsid w:val="00C470A6"/>
    <w:rsid w:val="00C634A4"/>
    <w:rsid w:val="00C96E6B"/>
    <w:rsid w:val="00CC2FD2"/>
    <w:rsid w:val="00CD3E14"/>
    <w:rsid w:val="00D14A66"/>
    <w:rsid w:val="00D91097"/>
    <w:rsid w:val="00DB17AF"/>
    <w:rsid w:val="00E00432"/>
    <w:rsid w:val="00E12D0F"/>
    <w:rsid w:val="00E1521E"/>
    <w:rsid w:val="00E34A67"/>
    <w:rsid w:val="00EB46D8"/>
    <w:rsid w:val="00ED381E"/>
    <w:rsid w:val="00F07B94"/>
    <w:rsid w:val="00F90B11"/>
    <w:rsid w:val="00F944AE"/>
    <w:rsid w:val="00FA01EF"/>
    <w:rsid w:val="00FA77AA"/>
    <w:rsid w:val="00FC2B4E"/>
    <w:rsid w:val="00FC2EC0"/>
    <w:rsid w:val="00FD0B23"/>
    <w:rsid w:val="00FD5452"/>
    <w:rsid w:val="00FE0E82"/>
    <w:rsid w:val="00FE689A"/>
    <w:rsid w:val="00FF418F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F65CA9-EEAD-4DEF-B7DE-08C054D0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4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634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1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29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5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586C"/>
  </w:style>
  <w:style w:type="paragraph" w:styleId="a8">
    <w:name w:val="footer"/>
    <w:basedOn w:val="a"/>
    <w:link w:val="a9"/>
    <w:uiPriority w:val="99"/>
    <w:unhideWhenUsed/>
    <w:rsid w:val="008C5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5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F63D02F78AE7F95D9967B1B63C1D32A055D275005E1A605917A4E8DFA0EB8478B326825C75A2432eAR5E" TargetMode="External"/><Relationship Id="rId18" Type="http://schemas.openxmlformats.org/officeDocument/2006/relationships/hyperlink" Target="consultantplus://offline/ref=7A4C5109DC68CB52C27373D9255FB2E72B46B645906DA577B0E897883D2859CE7FAC6509970FE91CWB2E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92561551A7530C43BDA2B38D47A430BEDB5F747794400463578C248DBc8q5X" TargetMode="External"/><Relationship Id="rId17" Type="http://schemas.openxmlformats.org/officeDocument/2006/relationships/hyperlink" Target="consultantplus://offline/ref=7A4C5109DC68CB52C27373D9255FB2E72B46B645906DA577B0E897883D2859CE7FAC6509970FE91CWB2B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A4C5109DC68CB52C27373D9255FB2E72B46B645906DA577B0E897883D2859CE7FAC6509970FE91DWB29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92561551A7530C43BDA2B38D47A430BEDB5F747794400463578C248DBc8q5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4C5109DC68CB52C27373D9255FB2E72B46B645906DA577B0E897883D2859CE7FAC6509970FE91CWB2CE" TargetMode="External"/><Relationship Id="rId10" Type="http://schemas.openxmlformats.org/officeDocument/2006/relationships/hyperlink" Target="consultantplus://offline/ref=392561551A7530C43BDA2B38D47A430BEDB5F747794400463578C248DBc8q5X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CE953CF865DBA9FE1B0F41D19A951E2DCCE1A36B583FCCF9563409CA100403B984BC6B09T3b8B" TargetMode="External"/><Relationship Id="rId14" Type="http://schemas.openxmlformats.org/officeDocument/2006/relationships/hyperlink" Target="consultantplus://offline/ref=7A4C5109DC68CB52C27373D9255FB2E72B46B645906DA577B0E897883D2859CE7FAC6509970FE91CWB2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5A254-CE10-44DA-9491-D77D64F0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2907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Троценко Наталья Александровна</cp:lastModifiedBy>
  <cp:revision>3</cp:revision>
  <cp:lastPrinted>2016-12-22T04:27:00Z</cp:lastPrinted>
  <dcterms:created xsi:type="dcterms:W3CDTF">2016-12-23T04:26:00Z</dcterms:created>
  <dcterms:modified xsi:type="dcterms:W3CDTF">2016-12-23T04:28:00Z</dcterms:modified>
</cp:coreProperties>
</file>