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F67186E" wp14:editId="11212C0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B33030" w:rsidRDefault="00B33030" w:rsidP="00B3303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33030" w:rsidRDefault="00B33030" w:rsidP="00B33030">
      <w:pPr>
        <w:ind w:right="-1"/>
        <w:rPr>
          <w:b/>
          <w:sz w:val="26"/>
          <w:szCs w:val="26"/>
        </w:rPr>
      </w:pPr>
    </w:p>
    <w:p w:rsidR="00B33030" w:rsidRDefault="00687C6E" w:rsidP="00B33030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="00B33030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B33030">
        <w:rPr>
          <w:sz w:val="26"/>
          <w:szCs w:val="26"/>
        </w:rPr>
        <w:t>.202</w:t>
      </w:r>
      <w:r w:rsidR="00A201A1">
        <w:rPr>
          <w:sz w:val="26"/>
          <w:szCs w:val="26"/>
        </w:rPr>
        <w:t>5</w:t>
      </w:r>
      <w:r w:rsidR="00B33030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>ПРОЕКТ-</w:t>
      </w:r>
      <w:r w:rsidR="00B33030">
        <w:rPr>
          <w:sz w:val="26"/>
          <w:szCs w:val="26"/>
        </w:rPr>
        <w:t>НПА</w:t>
      </w:r>
    </w:p>
    <w:p w:rsidR="00B33030" w:rsidRDefault="00B33030" w:rsidP="00B33030">
      <w:pPr>
        <w:ind w:right="-284"/>
        <w:rPr>
          <w:sz w:val="26"/>
          <w:szCs w:val="26"/>
        </w:rPr>
      </w:pPr>
    </w:p>
    <w:p w:rsidR="00B33030" w:rsidRDefault="00B33030" w:rsidP="00B33030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</w:t>
      </w:r>
    </w:p>
    <w:p w:rsidR="00B33030" w:rsidRPr="00061F60" w:rsidRDefault="00B33030" w:rsidP="00B33030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33030" w:rsidRDefault="00B33030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E23B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8E23B3">
        <w:rPr>
          <w:sz w:val="26"/>
          <w:szCs w:val="26"/>
        </w:rPr>
        <w:t>решени</w:t>
      </w:r>
      <w:r w:rsidR="00687C6E">
        <w:rPr>
          <w:sz w:val="26"/>
          <w:szCs w:val="26"/>
        </w:rPr>
        <w:t>е</w:t>
      </w:r>
      <w:r w:rsidRPr="008E23B3">
        <w:rPr>
          <w:sz w:val="26"/>
          <w:szCs w:val="26"/>
        </w:rPr>
        <w:t xml:space="preserve"> Думы Находкинского городского округа от 31.10.2018</w:t>
      </w:r>
      <w:r w:rsidR="00CA50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8E23B3">
        <w:rPr>
          <w:sz w:val="26"/>
          <w:szCs w:val="26"/>
        </w:rPr>
        <w:t>№ 278-НПА «О порядке организации и проведения публичных слушаний по вопросам градостроительной деятельности в Находкинском городском округе» (Находкинский рабочий, 2018, 9 ноября, № 33;</w:t>
      </w:r>
      <w:r>
        <w:rPr>
          <w:sz w:val="26"/>
          <w:szCs w:val="26"/>
        </w:rPr>
        <w:t xml:space="preserve"> Ведомости Находки 2019, </w:t>
      </w:r>
      <w:r w:rsidRPr="008E23B3">
        <w:rPr>
          <w:sz w:val="26"/>
          <w:szCs w:val="26"/>
        </w:rPr>
        <w:t>9 августа, №</w:t>
      </w:r>
      <w:r>
        <w:rPr>
          <w:sz w:val="26"/>
          <w:szCs w:val="26"/>
        </w:rPr>
        <w:t xml:space="preserve"> 27; 2019, 4 декабря, № 60; 2020, 28 февраля, № 14; </w:t>
      </w:r>
      <w:r w:rsidRPr="008E23B3">
        <w:rPr>
          <w:sz w:val="26"/>
          <w:szCs w:val="26"/>
        </w:rPr>
        <w:t>2021, 5 марта, № 13</w:t>
      </w:r>
      <w:r>
        <w:rPr>
          <w:sz w:val="26"/>
          <w:szCs w:val="26"/>
        </w:rPr>
        <w:t xml:space="preserve">; Находкинский рабочий, </w:t>
      </w:r>
      <w:r w:rsidRPr="00DF13E8">
        <w:rPr>
          <w:color w:val="000000" w:themeColor="text1"/>
          <w:sz w:val="26"/>
          <w:szCs w:val="26"/>
        </w:rPr>
        <w:t>2023,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5 июля, № 41</w:t>
      </w:r>
      <w:r w:rsidR="001510FC">
        <w:rPr>
          <w:sz w:val="26"/>
          <w:szCs w:val="26"/>
        </w:rPr>
        <w:t>; 2023, 2 августа, № 50</w:t>
      </w:r>
      <w:r w:rsidRPr="008E23B3">
        <w:rPr>
          <w:sz w:val="26"/>
          <w:szCs w:val="26"/>
        </w:rPr>
        <w:t>)</w:t>
      </w:r>
      <w:r w:rsidR="001510FC">
        <w:rPr>
          <w:sz w:val="26"/>
          <w:szCs w:val="26"/>
        </w:rPr>
        <w:t xml:space="preserve"> следующие изменения</w:t>
      </w:r>
      <w:r w:rsidRPr="008E23B3">
        <w:rPr>
          <w:sz w:val="26"/>
          <w:szCs w:val="26"/>
        </w:rPr>
        <w:t>:</w:t>
      </w:r>
    </w:p>
    <w:p w:rsidR="001510FC" w:rsidRDefault="00AE5D14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C342A">
        <w:rPr>
          <w:sz w:val="26"/>
          <w:szCs w:val="26"/>
        </w:rPr>
        <w:t>с</w:t>
      </w:r>
      <w:r w:rsidR="001510FC">
        <w:rPr>
          <w:sz w:val="26"/>
          <w:szCs w:val="26"/>
        </w:rPr>
        <w:t>татью 6</w:t>
      </w:r>
      <w:r w:rsidR="006C7A93" w:rsidRPr="006C7A93">
        <w:rPr>
          <w:sz w:val="26"/>
          <w:szCs w:val="26"/>
        </w:rPr>
        <w:t xml:space="preserve"> </w:t>
      </w:r>
      <w:r w:rsidR="006C7A93">
        <w:rPr>
          <w:sz w:val="26"/>
          <w:szCs w:val="26"/>
        </w:rPr>
        <w:t xml:space="preserve">изложить в </w:t>
      </w:r>
      <w:r w:rsidR="00377F82">
        <w:rPr>
          <w:sz w:val="26"/>
          <w:szCs w:val="26"/>
        </w:rPr>
        <w:t>следующей</w:t>
      </w:r>
      <w:r w:rsidR="006C7A93">
        <w:rPr>
          <w:sz w:val="26"/>
          <w:szCs w:val="26"/>
        </w:rPr>
        <w:t xml:space="preserve"> редакции</w:t>
      </w:r>
      <w:r w:rsidR="000C342A">
        <w:rPr>
          <w:sz w:val="26"/>
          <w:szCs w:val="26"/>
        </w:rPr>
        <w:t>:</w:t>
      </w:r>
    </w:p>
    <w:p w:rsidR="006C7A93" w:rsidRDefault="006C7A93" w:rsidP="005F38F6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7D4280">
        <w:rPr>
          <w:b/>
          <w:sz w:val="26"/>
          <w:szCs w:val="26"/>
        </w:rPr>
        <w:t>«</w:t>
      </w:r>
      <w:r w:rsidRPr="007D4280">
        <w:rPr>
          <w:rFonts w:eastAsiaTheme="minorHAnsi"/>
          <w:b/>
          <w:bCs/>
          <w:sz w:val="26"/>
          <w:szCs w:val="26"/>
          <w:lang w:eastAsia="en-US"/>
        </w:rPr>
        <w:t xml:space="preserve">Статья 6. </w:t>
      </w:r>
      <w:r w:rsidRPr="005F38F6">
        <w:rPr>
          <w:rFonts w:eastAsiaTheme="minorHAnsi"/>
          <w:bCs/>
          <w:sz w:val="26"/>
          <w:szCs w:val="26"/>
          <w:lang w:eastAsia="en-US"/>
        </w:rPr>
        <w:t>Особенности проведения публичных слушаний по проекту генерального плана Находкинского городского округа, проекту решения о внесении в него изменений</w:t>
      </w:r>
    </w:p>
    <w:p w:rsidR="005F38F6" w:rsidRPr="005F38F6" w:rsidRDefault="005F38F6" w:rsidP="005F38F6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6C7A93" w:rsidRPr="003C78F4">
        <w:rPr>
          <w:rFonts w:eastAsiaTheme="minorHAnsi"/>
          <w:bCs/>
          <w:sz w:val="26"/>
          <w:szCs w:val="26"/>
          <w:lang w:eastAsia="en-US"/>
        </w:rPr>
        <w:t xml:space="preserve">Публичные слушания по проекту генерального плана Находкинского городского округа, проекту решения о внесении в него изменений проводятся в каждом населенном пункте Находкинского городского округа, за исключением случаев, установленных </w:t>
      </w:r>
      <w:r w:rsidR="003C78F4">
        <w:rPr>
          <w:rFonts w:eastAsiaTheme="minorHAnsi"/>
          <w:bCs/>
          <w:sz w:val="26"/>
          <w:szCs w:val="26"/>
          <w:lang w:eastAsia="en-US"/>
        </w:rPr>
        <w:t>частями 2</w:t>
      </w:r>
      <w:r w:rsidR="00CA50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75098" w:rsidRPr="00675098">
        <w:rPr>
          <w:rFonts w:eastAsiaTheme="minorHAnsi"/>
          <w:bCs/>
          <w:sz w:val="26"/>
          <w:szCs w:val="26"/>
          <w:lang w:eastAsia="en-US"/>
        </w:rPr>
        <w:t>-</w:t>
      </w:r>
      <w:r w:rsidR="00CA50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75098" w:rsidRPr="00675098">
        <w:rPr>
          <w:rFonts w:eastAsiaTheme="minorHAnsi"/>
          <w:bCs/>
          <w:sz w:val="26"/>
          <w:szCs w:val="26"/>
          <w:lang w:eastAsia="en-US"/>
        </w:rPr>
        <w:t>4</w:t>
      </w:r>
      <w:r w:rsidR="006C7A93" w:rsidRPr="0067509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C7A93" w:rsidRPr="003C78F4">
        <w:rPr>
          <w:rFonts w:eastAsiaTheme="minorHAnsi"/>
          <w:bCs/>
          <w:sz w:val="26"/>
          <w:szCs w:val="26"/>
          <w:lang w:eastAsia="en-US"/>
        </w:rPr>
        <w:t>настоящей статьи.</w:t>
      </w:r>
      <w:r w:rsidR="00907D75" w:rsidRPr="003C78F4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6C7A93" w:rsidRPr="003C78F4">
        <w:rPr>
          <w:rFonts w:eastAsiaTheme="minorHAnsi"/>
          <w:sz w:val="26"/>
          <w:szCs w:val="26"/>
          <w:lang w:eastAsia="en-US"/>
        </w:rPr>
        <w:t>В случае подготовки изменений в генеральный план Находкинского городского округа в целях комплексного развития территории публичные слушания могут проводиться в границах территории, подлежащей комплексному развитию.</w:t>
      </w:r>
    </w:p>
    <w:p w:rsidR="006C7A93" w:rsidRPr="00E8222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6C7A93" w:rsidRPr="00E82224">
        <w:rPr>
          <w:rFonts w:eastAsiaTheme="minorHAnsi"/>
          <w:sz w:val="26"/>
          <w:szCs w:val="26"/>
          <w:lang w:eastAsia="en-US"/>
        </w:rPr>
        <w:t>В случае подготовки изменений в генеральный план Находкинского городского округа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Случаи подготовки проекта генерального Находкинского городского округа, проекта, предусматривающего внесение изменений в генеральный план </w:t>
      </w:r>
      <w:r w:rsidR="006D6DAF" w:rsidRPr="003C78F4">
        <w:rPr>
          <w:rFonts w:eastAsiaTheme="minorHAnsi"/>
          <w:sz w:val="26"/>
          <w:szCs w:val="26"/>
          <w:lang w:eastAsia="en-US"/>
        </w:rPr>
        <w:t xml:space="preserve">Находкинского </w:t>
      </w:r>
      <w:r w:rsidR="006C7A93" w:rsidRPr="003C78F4">
        <w:rPr>
          <w:rFonts w:eastAsiaTheme="minorHAnsi"/>
          <w:sz w:val="26"/>
          <w:szCs w:val="26"/>
          <w:lang w:eastAsia="en-US"/>
        </w:rPr>
        <w:t>городск</w:t>
      </w:r>
      <w:r w:rsidR="006D6DAF" w:rsidRPr="003C78F4">
        <w:rPr>
          <w:rFonts w:eastAsiaTheme="minorHAnsi"/>
          <w:sz w:val="26"/>
          <w:szCs w:val="26"/>
          <w:lang w:eastAsia="en-US"/>
        </w:rPr>
        <w:t>ого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 округ</w:t>
      </w:r>
      <w:r w:rsidR="006D6DAF" w:rsidRPr="003C78F4">
        <w:rPr>
          <w:rFonts w:eastAsiaTheme="minorHAnsi"/>
          <w:sz w:val="26"/>
          <w:szCs w:val="26"/>
          <w:lang w:eastAsia="en-US"/>
        </w:rPr>
        <w:t>а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, без проведения публичных слушаний могут быть установлены законодательством </w:t>
      </w:r>
      <w:r w:rsidR="006D6DAF" w:rsidRPr="003C78F4">
        <w:rPr>
          <w:rFonts w:eastAsiaTheme="minorHAnsi"/>
          <w:sz w:val="26"/>
          <w:szCs w:val="26"/>
          <w:lang w:eastAsia="en-US"/>
        </w:rPr>
        <w:t>Приморского края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 о градостроительной деятельности.</w:t>
      </w:r>
    </w:p>
    <w:p w:rsidR="006C7A93" w:rsidRPr="006C7A93" w:rsidRDefault="003C78F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5.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 Протокол публичных слушаний подготавливается по каждому населенному пункту в соответствии с </w:t>
      </w:r>
      <w:hyperlink r:id="rId6" w:history="1">
        <w:r w:rsidR="00CB415E" w:rsidRPr="00CB415E">
          <w:rPr>
            <w:rFonts w:eastAsiaTheme="minorHAnsi"/>
            <w:bCs/>
            <w:sz w:val="26"/>
            <w:szCs w:val="26"/>
            <w:shd w:val="clear" w:color="auto" w:fill="FFFFFF" w:themeFill="background1"/>
            <w:lang w:eastAsia="en-US"/>
          </w:rPr>
          <w:t>частью</w:t>
        </w:r>
        <w:r w:rsidR="006C7A93" w:rsidRPr="00CB415E">
          <w:rPr>
            <w:rFonts w:eastAsiaTheme="minorHAnsi"/>
            <w:bCs/>
            <w:sz w:val="26"/>
            <w:szCs w:val="26"/>
            <w:shd w:val="clear" w:color="auto" w:fill="FFFFFF" w:themeFill="background1"/>
            <w:lang w:eastAsia="en-US"/>
          </w:rPr>
          <w:t xml:space="preserve"> 6 статьи 5</w:t>
        </w:r>
      </w:hyperlink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 настоящего Порядка.</w:t>
      </w:r>
    </w:p>
    <w:p w:rsidR="006C7A93" w:rsidRDefault="003C78F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 xml:space="preserve">6. 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>Заклю</w:t>
      </w:r>
      <w:r w:rsidR="006D6DAF">
        <w:rPr>
          <w:rFonts w:eastAsiaTheme="minorHAnsi"/>
          <w:bCs/>
          <w:sz w:val="26"/>
          <w:szCs w:val="26"/>
          <w:lang w:eastAsia="en-US"/>
        </w:rPr>
        <w:t>ч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ение публичных слушаний подготавливается после проведения всех собраний участников публичных слушаний на территории Находкинского городского округа и на основании всех протоколов в соответствии с </w:t>
      </w:r>
      <w:hyperlink r:id="rId7" w:history="1">
        <w:r w:rsidR="006C7A93" w:rsidRPr="00CB415E">
          <w:rPr>
            <w:rFonts w:eastAsiaTheme="minorHAnsi"/>
            <w:bCs/>
            <w:sz w:val="26"/>
            <w:szCs w:val="26"/>
            <w:lang w:eastAsia="en-US"/>
          </w:rPr>
          <w:t>частью 7 статьи 5</w:t>
        </w:r>
      </w:hyperlink>
      <w:r w:rsidR="006C7A93" w:rsidRPr="00CB415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>настоящего Порядка.</w:t>
      </w:r>
      <w:r w:rsidR="006D6DAF">
        <w:rPr>
          <w:rFonts w:eastAsiaTheme="minorHAnsi"/>
          <w:bCs/>
          <w:sz w:val="26"/>
          <w:szCs w:val="26"/>
          <w:lang w:eastAsia="en-US"/>
        </w:rPr>
        <w:t xml:space="preserve">»; </w:t>
      </w:r>
    </w:p>
    <w:p w:rsidR="001510FC" w:rsidRDefault="00AE5D14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7527A">
        <w:rPr>
          <w:sz w:val="26"/>
          <w:szCs w:val="26"/>
        </w:rPr>
        <w:t xml:space="preserve">часть 2 </w:t>
      </w:r>
      <w:r>
        <w:rPr>
          <w:sz w:val="26"/>
          <w:szCs w:val="26"/>
        </w:rPr>
        <w:t>стать</w:t>
      </w:r>
      <w:r w:rsidR="00B7527A">
        <w:rPr>
          <w:sz w:val="26"/>
          <w:szCs w:val="26"/>
        </w:rPr>
        <w:t>и</w:t>
      </w:r>
      <w:r>
        <w:rPr>
          <w:sz w:val="26"/>
          <w:szCs w:val="26"/>
        </w:rPr>
        <w:t xml:space="preserve"> 7 дополнить </w:t>
      </w:r>
      <w:r w:rsidR="005F38F6">
        <w:rPr>
          <w:sz w:val="26"/>
          <w:szCs w:val="26"/>
        </w:rPr>
        <w:t xml:space="preserve">четвертым </w:t>
      </w:r>
      <w:bookmarkStart w:id="0" w:name="_GoBack"/>
      <w:bookmarkEnd w:id="0"/>
      <w:r w:rsidR="00414E90">
        <w:rPr>
          <w:sz w:val="26"/>
          <w:szCs w:val="26"/>
        </w:rPr>
        <w:t>абзацем</w:t>
      </w:r>
      <w:r>
        <w:rPr>
          <w:sz w:val="26"/>
          <w:szCs w:val="26"/>
        </w:rPr>
        <w:t xml:space="preserve"> следующего содержания: </w:t>
      </w:r>
    </w:p>
    <w:p w:rsidR="00AE5D14" w:rsidRDefault="00AE5D1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Случаи подготовки проект</w:t>
      </w:r>
      <w:r w:rsidR="00EE36C3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правил землепользования и застройки</w:t>
      </w:r>
      <w:r w:rsidR="00EE36C3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 и</w:t>
      </w:r>
      <w:r>
        <w:rPr>
          <w:rFonts w:eastAsiaTheme="minorHAnsi"/>
          <w:sz w:val="26"/>
          <w:szCs w:val="26"/>
          <w:lang w:eastAsia="en-US"/>
        </w:rPr>
        <w:t xml:space="preserve"> проект</w:t>
      </w:r>
      <w:r w:rsidR="00EE36C3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, предусматривающ</w:t>
      </w:r>
      <w:r w:rsidR="00EE36C3">
        <w:rPr>
          <w:rFonts w:eastAsiaTheme="minorHAnsi"/>
          <w:sz w:val="26"/>
          <w:szCs w:val="26"/>
          <w:lang w:eastAsia="en-US"/>
        </w:rPr>
        <w:t>его</w:t>
      </w:r>
      <w:r>
        <w:rPr>
          <w:rFonts w:eastAsiaTheme="minorHAnsi"/>
          <w:sz w:val="26"/>
          <w:szCs w:val="26"/>
          <w:lang w:eastAsia="en-US"/>
        </w:rPr>
        <w:t xml:space="preserve"> внесение изменений в правила землепользования и застройки, без проведения публичных слушаний могут быть установлены законодательством </w:t>
      </w:r>
      <w:r w:rsidR="00BD7C8F">
        <w:rPr>
          <w:rFonts w:eastAsiaTheme="minorHAnsi"/>
          <w:sz w:val="26"/>
          <w:szCs w:val="26"/>
          <w:lang w:eastAsia="en-US"/>
        </w:rPr>
        <w:t xml:space="preserve">Приморского края </w:t>
      </w:r>
      <w:r>
        <w:rPr>
          <w:rFonts w:eastAsiaTheme="minorHAnsi"/>
          <w:sz w:val="26"/>
          <w:szCs w:val="26"/>
          <w:lang w:eastAsia="en-US"/>
        </w:rPr>
        <w:t>о градостроительной деятельности</w:t>
      </w:r>
      <w:r w:rsidR="00BD7C8F">
        <w:rPr>
          <w:rFonts w:eastAsiaTheme="minorHAnsi"/>
          <w:sz w:val="26"/>
          <w:szCs w:val="26"/>
          <w:lang w:eastAsia="en-US"/>
        </w:rPr>
        <w:t>.»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33030" w:rsidRPr="008E23B3" w:rsidRDefault="00B33030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B33030" w:rsidRDefault="00B33030" w:rsidP="005F38F6">
      <w:pPr>
        <w:ind w:right="-284" w:firstLine="709"/>
        <w:jc w:val="both"/>
        <w:rPr>
          <w:sz w:val="26"/>
          <w:szCs w:val="26"/>
        </w:rPr>
      </w:pPr>
    </w:p>
    <w:p w:rsidR="00B33030" w:rsidRDefault="00B33030" w:rsidP="00B33030">
      <w:pPr>
        <w:ind w:right="-284"/>
        <w:jc w:val="both"/>
        <w:rPr>
          <w:sz w:val="26"/>
          <w:szCs w:val="26"/>
        </w:rPr>
      </w:pP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5F38F6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B33030" w:rsidRDefault="00B33030" w:rsidP="00B33030">
      <w:pPr>
        <w:ind w:right="-285"/>
        <w:jc w:val="both"/>
        <w:rPr>
          <w:sz w:val="26"/>
          <w:szCs w:val="26"/>
        </w:rPr>
      </w:pPr>
    </w:p>
    <w:p w:rsidR="00B33030" w:rsidRDefault="00B33030" w:rsidP="00B33030">
      <w:pPr>
        <w:ind w:right="-285"/>
        <w:jc w:val="both"/>
        <w:rPr>
          <w:sz w:val="26"/>
          <w:szCs w:val="26"/>
        </w:rPr>
      </w:pPr>
    </w:p>
    <w:p w:rsidR="00B33030" w:rsidRDefault="00B33030" w:rsidP="00B33030"/>
    <w:p w:rsidR="00161E01" w:rsidRDefault="00161E01"/>
    <w:sectPr w:rsidR="00161E01" w:rsidSect="005F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273"/>
    <w:multiLevelType w:val="hybridMultilevel"/>
    <w:tmpl w:val="DCDEE78E"/>
    <w:lvl w:ilvl="0" w:tplc="FD868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4"/>
    <w:rsid w:val="00051688"/>
    <w:rsid w:val="000C342A"/>
    <w:rsid w:val="001510FC"/>
    <w:rsid w:val="00161E01"/>
    <w:rsid w:val="00377F82"/>
    <w:rsid w:val="003C78F4"/>
    <w:rsid w:val="00414E90"/>
    <w:rsid w:val="00474891"/>
    <w:rsid w:val="005F38F6"/>
    <w:rsid w:val="00675098"/>
    <w:rsid w:val="00687C6E"/>
    <w:rsid w:val="006C7A93"/>
    <w:rsid w:val="006D6DAF"/>
    <w:rsid w:val="007D4280"/>
    <w:rsid w:val="00822DBF"/>
    <w:rsid w:val="00907D75"/>
    <w:rsid w:val="00A115C4"/>
    <w:rsid w:val="00A201A1"/>
    <w:rsid w:val="00AE5D14"/>
    <w:rsid w:val="00B33030"/>
    <w:rsid w:val="00B7527A"/>
    <w:rsid w:val="00BD7C8F"/>
    <w:rsid w:val="00CA5076"/>
    <w:rsid w:val="00CB415E"/>
    <w:rsid w:val="00E82224"/>
    <w:rsid w:val="00E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125A"/>
  <w15:chartTrackingRefBased/>
  <w15:docId w15:val="{972C23DD-E2EA-4B69-9C26-666E82B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7935&amp;dst=100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87935&amp;dst=10006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27</cp:revision>
  <cp:lastPrinted>2025-02-13T00:05:00Z</cp:lastPrinted>
  <dcterms:created xsi:type="dcterms:W3CDTF">2025-02-11T00:03:00Z</dcterms:created>
  <dcterms:modified xsi:type="dcterms:W3CDTF">2025-02-17T04:26:00Z</dcterms:modified>
</cp:coreProperties>
</file>