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49" w:rsidRPr="007177CA" w:rsidRDefault="001D0249" w:rsidP="009B2CE1">
      <w:pPr>
        <w:ind w:right="-285"/>
        <w:jc w:val="center"/>
        <w:rPr>
          <w:rFonts w:ascii="Arial" w:hAnsi="Arial" w:cs="Arial"/>
          <w:b/>
          <w:sz w:val="22"/>
          <w:szCs w:val="22"/>
        </w:rPr>
      </w:pPr>
      <w:r w:rsidRPr="007177CA">
        <w:rPr>
          <w:rFonts w:ascii="Arial" w:hAnsi="Arial" w:cs="Arial"/>
          <w:b/>
          <w:noProof/>
          <w:sz w:val="22"/>
          <w:szCs w:val="22"/>
        </w:rPr>
        <w:drawing>
          <wp:inline distT="0" distB="0" distL="0" distR="0" wp14:anchorId="6B88E769" wp14:editId="7E22851A">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1D0249" w:rsidRPr="007177CA" w:rsidRDefault="001D0249" w:rsidP="009B2CE1">
      <w:pPr>
        <w:ind w:right="-285"/>
        <w:jc w:val="center"/>
        <w:rPr>
          <w:rFonts w:ascii="Arial" w:hAnsi="Arial" w:cs="Arial"/>
          <w:b/>
          <w:sz w:val="22"/>
          <w:szCs w:val="22"/>
        </w:rPr>
      </w:pPr>
    </w:p>
    <w:p w:rsidR="001D0249" w:rsidRPr="00E12014" w:rsidRDefault="001D0249" w:rsidP="009B2CE1">
      <w:pPr>
        <w:ind w:right="-285"/>
        <w:jc w:val="center"/>
        <w:rPr>
          <w:b/>
          <w:sz w:val="26"/>
          <w:szCs w:val="26"/>
        </w:rPr>
      </w:pPr>
      <w:r w:rsidRPr="00E12014">
        <w:rPr>
          <w:b/>
          <w:sz w:val="26"/>
          <w:szCs w:val="26"/>
        </w:rPr>
        <w:t>РОССИЙСКАЯ ФЕДЕРАЦИЯ</w:t>
      </w:r>
    </w:p>
    <w:p w:rsidR="001D0249" w:rsidRPr="00E12014" w:rsidRDefault="001D0249" w:rsidP="009B2CE1">
      <w:pPr>
        <w:ind w:right="-285"/>
        <w:jc w:val="center"/>
        <w:rPr>
          <w:b/>
          <w:sz w:val="26"/>
          <w:szCs w:val="26"/>
        </w:rPr>
      </w:pPr>
      <w:r w:rsidRPr="00E12014">
        <w:rPr>
          <w:b/>
          <w:sz w:val="26"/>
          <w:szCs w:val="26"/>
        </w:rPr>
        <w:t>ПРИМОРСКИЙ КРАЙ</w:t>
      </w:r>
      <w:r w:rsidRPr="00E12014">
        <w:rPr>
          <w:b/>
          <w:sz w:val="26"/>
          <w:szCs w:val="26"/>
        </w:rPr>
        <w:br/>
        <w:t>ДУМА НАХОДКИНСКОГО ГОРОДСКОГО ОКРУГА</w:t>
      </w:r>
    </w:p>
    <w:p w:rsidR="001D0249" w:rsidRPr="00E12014" w:rsidRDefault="001D0249" w:rsidP="009B2CE1">
      <w:pPr>
        <w:pBdr>
          <w:bottom w:val="double" w:sz="12" w:space="1" w:color="auto"/>
        </w:pBdr>
        <w:ind w:right="-285"/>
        <w:jc w:val="center"/>
        <w:rPr>
          <w:b/>
          <w:sz w:val="26"/>
          <w:szCs w:val="26"/>
        </w:rPr>
      </w:pPr>
    </w:p>
    <w:p w:rsidR="001D0249" w:rsidRPr="00E12014" w:rsidRDefault="001D0249" w:rsidP="009B2CE1">
      <w:pPr>
        <w:ind w:right="-285"/>
        <w:jc w:val="center"/>
        <w:rPr>
          <w:b/>
          <w:sz w:val="26"/>
          <w:szCs w:val="26"/>
        </w:rPr>
      </w:pPr>
    </w:p>
    <w:p w:rsidR="001D0249" w:rsidRDefault="001D0249" w:rsidP="009B2CE1">
      <w:pPr>
        <w:ind w:right="-285"/>
        <w:jc w:val="center"/>
        <w:rPr>
          <w:b/>
          <w:sz w:val="26"/>
          <w:szCs w:val="26"/>
        </w:rPr>
      </w:pPr>
      <w:r w:rsidRPr="00E12014">
        <w:rPr>
          <w:b/>
          <w:sz w:val="26"/>
          <w:szCs w:val="26"/>
        </w:rPr>
        <w:t>РЕШЕНИЕ</w:t>
      </w:r>
    </w:p>
    <w:p w:rsidR="001D0249" w:rsidRDefault="001D0249" w:rsidP="009B2CE1">
      <w:pPr>
        <w:ind w:right="-285"/>
        <w:jc w:val="center"/>
        <w:rPr>
          <w:b/>
          <w:sz w:val="26"/>
          <w:szCs w:val="26"/>
        </w:rPr>
      </w:pPr>
    </w:p>
    <w:p w:rsidR="001D0249" w:rsidRDefault="00A84E2D" w:rsidP="009B2CE1">
      <w:pPr>
        <w:ind w:right="-285"/>
        <w:jc w:val="both"/>
        <w:rPr>
          <w:rFonts w:cs="Arial"/>
          <w:sz w:val="26"/>
          <w:szCs w:val="26"/>
        </w:rPr>
      </w:pPr>
      <w:r>
        <w:rPr>
          <w:rFonts w:cs="Arial"/>
          <w:sz w:val="26"/>
          <w:szCs w:val="26"/>
        </w:rPr>
        <w:t>27</w:t>
      </w:r>
      <w:r w:rsidR="001D0249">
        <w:rPr>
          <w:rFonts w:cs="Arial"/>
          <w:sz w:val="26"/>
          <w:szCs w:val="26"/>
        </w:rPr>
        <w:t>.10.2021</w:t>
      </w:r>
      <w:r w:rsidR="001D0249" w:rsidRPr="00674897">
        <w:rPr>
          <w:rFonts w:cs="Arial"/>
          <w:sz w:val="26"/>
          <w:szCs w:val="26"/>
        </w:rPr>
        <w:t xml:space="preserve">                                                                                  </w:t>
      </w:r>
      <w:r w:rsidR="001D0249">
        <w:rPr>
          <w:rFonts w:cs="Arial"/>
          <w:sz w:val="26"/>
          <w:szCs w:val="26"/>
        </w:rPr>
        <w:t xml:space="preserve">                      </w:t>
      </w:r>
      <w:r>
        <w:rPr>
          <w:rFonts w:cs="Arial"/>
          <w:sz w:val="26"/>
          <w:szCs w:val="26"/>
        </w:rPr>
        <w:t xml:space="preserve">    № 949</w:t>
      </w:r>
      <w:r w:rsidR="001D0249">
        <w:rPr>
          <w:rFonts w:cs="Arial"/>
          <w:sz w:val="26"/>
          <w:szCs w:val="26"/>
        </w:rPr>
        <w:t>-НПА</w:t>
      </w:r>
    </w:p>
    <w:p w:rsidR="002A585A" w:rsidRPr="001D56C6" w:rsidRDefault="002A585A" w:rsidP="009B2CE1">
      <w:pPr>
        <w:ind w:right="-285"/>
        <w:rPr>
          <w:rFonts w:ascii="Arial" w:hAnsi="Arial" w:cs="Arial"/>
          <w:b/>
          <w:sz w:val="28"/>
          <w:szCs w:val="28"/>
        </w:rPr>
      </w:pPr>
    </w:p>
    <w:p w:rsidR="00794595" w:rsidRPr="009B2CE1" w:rsidRDefault="00EC2EE5" w:rsidP="009B2CE1">
      <w:pPr>
        <w:autoSpaceDE w:val="0"/>
        <w:autoSpaceDN w:val="0"/>
        <w:adjustRightInd w:val="0"/>
        <w:ind w:right="-285"/>
        <w:contextualSpacing/>
        <w:jc w:val="center"/>
        <w:rPr>
          <w:sz w:val="26"/>
          <w:szCs w:val="26"/>
        </w:rPr>
      </w:pPr>
      <w:r w:rsidRPr="009B2CE1">
        <w:rPr>
          <w:sz w:val="26"/>
          <w:szCs w:val="26"/>
        </w:rPr>
        <w:t xml:space="preserve">О Положении </w:t>
      </w:r>
      <w:r w:rsidR="00360C53" w:rsidRPr="009B2CE1">
        <w:rPr>
          <w:sz w:val="26"/>
          <w:szCs w:val="26"/>
        </w:rPr>
        <w:t>о муниципальном контроле</w:t>
      </w:r>
      <w:r w:rsidR="00794595" w:rsidRPr="009B2CE1">
        <w:rPr>
          <w:sz w:val="26"/>
          <w:szCs w:val="26"/>
        </w:rPr>
        <w:t xml:space="preserve"> на</w:t>
      </w:r>
      <w:r w:rsidR="00461B52" w:rsidRPr="009B2CE1">
        <w:rPr>
          <w:sz w:val="26"/>
          <w:szCs w:val="26"/>
        </w:rPr>
        <w:t xml:space="preserve"> </w:t>
      </w:r>
      <w:r w:rsidR="00794595" w:rsidRPr="009B2CE1">
        <w:rPr>
          <w:sz w:val="26"/>
          <w:szCs w:val="26"/>
        </w:rPr>
        <w:t>автомобильном транспорте, городском наземном</w:t>
      </w:r>
      <w:r w:rsidR="00461B52" w:rsidRPr="009B2CE1">
        <w:rPr>
          <w:sz w:val="26"/>
          <w:szCs w:val="26"/>
        </w:rPr>
        <w:t xml:space="preserve"> </w:t>
      </w:r>
      <w:r w:rsidR="00794595" w:rsidRPr="009B2CE1">
        <w:rPr>
          <w:sz w:val="26"/>
          <w:szCs w:val="26"/>
        </w:rPr>
        <w:t>электрическом транспорте и в дорожном хозяйстве</w:t>
      </w:r>
    </w:p>
    <w:p w:rsidR="002A585A" w:rsidRPr="00C606E8" w:rsidRDefault="00360C53" w:rsidP="009B2CE1">
      <w:pPr>
        <w:autoSpaceDE w:val="0"/>
        <w:autoSpaceDN w:val="0"/>
        <w:adjustRightInd w:val="0"/>
        <w:ind w:right="-285"/>
        <w:contextualSpacing/>
        <w:jc w:val="center"/>
        <w:rPr>
          <w:b/>
          <w:sz w:val="26"/>
          <w:szCs w:val="26"/>
        </w:rPr>
      </w:pPr>
      <w:r w:rsidRPr="009B2CE1">
        <w:rPr>
          <w:sz w:val="26"/>
          <w:szCs w:val="26"/>
        </w:rPr>
        <w:t>на</w:t>
      </w:r>
      <w:r w:rsidR="002A585A" w:rsidRPr="009B2CE1">
        <w:rPr>
          <w:sz w:val="26"/>
          <w:szCs w:val="26"/>
        </w:rPr>
        <w:t xml:space="preserve"> территории</w:t>
      </w:r>
      <w:r w:rsidR="002A585A" w:rsidRPr="009B2CE1">
        <w:rPr>
          <w:bCs/>
          <w:sz w:val="26"/>
          <w:szCs w:val="26"/>
        </w:rPr>
        <w:t xml:space="preserve"> </w:t>
      </w:r>
      <w:r w:rsidR="00794595" w:rsidRPr="009B2CE1">
        <w:rPr>
          <w:sz w:val="26"/>
          <w:szCs w:val="26"/>
        </w:rPr>
        <w:t xml:space="preserve">Находкинского </w:t>
      </w:r>
      <w:r w:rsidR="002A585A" w:rsidRPr="009B2CE1">
        <w:rPr>
          <w:sz w:val="26"/>
          <w:szCs w:val="26"/>
        </w:rPr>
        <w:t>городского округа</w:t>
      </w:r>
    </w:p>
    <w:p w:rsidR="005941C0" w:rsidRPr="001D56C6" w:rsidRDefault="005941C0" w:rsidP="009B2CE1">
      <w:pPr>
        <w:ind w:right="-285"/>
        <w:rPr>
          <w:sz w:val="28"/>
          <w:szCs w:val="28"/>
        </w:rPr>
      </w:pPr>
      <w:r w:rsidRPr="001D56C6">
        <w:rPr>
          <w:color w:val="000000" w:themeColor="text1"/>
          <w:sz w:val="28"/>
          <w:szCs w:val="28"/>
        </w:rPr>
        <w:t xml:space="preserve">    </w:t>
      </w:r>
    </w:p>
    <w:p w:rsidR="005941C0" w:rsidRPr="009B2CE1" w:rsidRDefault="005941C0" w:rsidP="009B2CE1">
      <w:pPr>
        <w:autoSpaceDE w:val="0"/>
        <w:autoSpaceDN w:val="0"/>
        <w:adjustRightInd w:val="0"/>
        <w:ind w:right="-285" w:firstLine="709"/>
        <w:rPr>
          <w:sz w:val="26"/>
          <w:szCs w:val="26"/>
        </w:rPr>
      </w:pPr>
      <w:r w:rsidRPr="00C606E8">
        <w:rPr>
          <w:b/>
          <w:sz w:val="26"/>
          <w:szCs w:val="26"/>
        </w:rPr>
        <w:t xml:space="preserve">Статья 1. </w:t>
      </w:r>
      <w:r w:rsidRPr="009B2CE1">
        <w:rPr>
          <w:sz w:val="26"/>
          <w:szCs w:val="26"/>
        </w:rPr>
        <w:t>Общие положения</w:t>
      </w:r>
    </w:p>
    <w:p w:rsidR="005941C0" w:rsidRPr="001D56C6" w:rsidRDefault="005941C0" w:rsidP="009B2CE1">
      <w:pPr>
        <w:autoSpaceDE w:val="0"/>
        <w:autoSpaceDN w:val="0"/>
        <w:adjustRightInd w:val="0"/>
        <w:ind w:right="-285" w:firstLine="709"/>
        <w:jc w:val="both"/>
        <w:rPr>
          <w:sz w:val="28"/>
          <w:szCs w:val="28"/>
        </w:rPr>
      </w:pPr>
    </w:p>
    <w:p w:rsidR="005941C0" w:rsidRPr="00FC390B" w:rsidRDefault="005941C0" w:rsidP="009B2CE1">
      <w:pPr>
        <w:autoSpaceDE w:val="0"/>
        <w:autoSpaceDN w:val="0"/>
        <w:adjustRightInd w:val="0"/>
        <w:ind w:right="-285" w:firstLine="709"/>
        <w:contextualSpacing/>
        <w:jc w:val="both"/>
        <w:rPr>
          <w:sz w:val="26"/>
          <w:szCs w:val="26"/>
        </w:rPr>
      </w:pPr>
      <w:r w:rsidRPr="00FC390B">
        <w:rPr>
          <w:sz w:val="26"/>
          <w:szCs w:val="26"/>
        </w:rPr>
        <w:t xml:space="preserve">1. Положение о </w:t>
      </w:r>
      <w:r w:rsidR="00AB4B5D" w:rsidRPr="00FC390B">
        <w:rPr>
          <w:sz w:val="26"/>
          <w:szCs w:val="26"/>
        </w:rPr>
        <w:t>муниципальном контроле на автомобильном транспорте, городском наземном электрическом транспорте и в дорожном хозяйстве</w:t>
      </w:r>
      <w:r w:rsidR="001D56C6" w:rsidRPr="00FC390B">
        <w:rPr>
          <w:sz w:val="26"/>
          <w:szCs w:val="26"/>
        </w:rPr>
        <w:t xml:space="preserve"> за соблюдением обязательных требований, установленных федеральными законами и иными нормативными правовыми актами Российской Федерации</w:t>
      </w:r>
      <w:r w:rsidR="00AB4B5D" w:rsidRPr="00FC390B">
        <w:rPr>
          <w:sz w:val="26"/>
          <w:szCs w:val="26"/>
        </w:rPr>
        <w:t xml:space="preserve">  </w:t>
      </w:r>
      <w:r w:rsidRPr="00FC390B">
        <w:rPr>
          <w:sz w:val="26"/>
          <w:szCs w:val="26"/>
        </w:rPr>
        <w:t>(далее</w:t>
      </w:r>
      <w:r w:rsidR="00AB4B5D" w:rsidRPr="00FC390B">
        <w:rPr>
          <w:sz w:val="26"/>
          <w:szCs w:val="26"/>
        </w:rPr>
        <w:t xml:space="preserve"> </w:t>
      </w:r>
      <w:r w:rsidRPr="00FC390B">
        <w:rPr>
          <w:sz w:val="26"/>
          <w:szCs w:val="26"/>
        </w:rPr>
        <w:t xml:space="preserve">- Положение) устанавливает порядок организации и осуществления муниципального </w:t>
      </w:r>
      <w:r w:rsidR="00AB4B5D" w:rsidRPr="00FC390B">
        <w:rPr>
          <w:sz w:val="26"/>
          <w:szCs w:val="26"/>
        </w:rPr>
        <w:t xml:space="preserve">контроля на автомобильном транспорте, городском наземном электрическом транспорте и в дорожном хозяйстве </w:t>
      </w:r>
      <w:r w:rsidRPr="00FC390B">
        <w:rPr>
          <w:sz w:val="26"/>
          <w:szCs w:val="26"/>
        </w:rPr>
        <w:t>на территории Находкинского городского округа.</w:t>
      </w:r>
    </w:p>
    <w:p w:rsidR="005941C0" w:rsidRPr="00FC390B" w:rsidRDefault="005941C0" w:rsidP="009B2CE1">
      <w:pPr>
        <w:autoSpaceDE w:val="0"/>
        <w:autoSpaceDN w:val="0"/>
        <w:adjustRightInd w:val="0"/>
        <w:ind w:right="-285" w:firstLine="709"/>
        <w:jc w:val="both"/>
        <w:rPr>
          <w:sz w:val="26"/>
          <w:szCs w:val="26"/>
        </w:rPr>
      </w:pPr>
      <w:r w:rsidRPr="00FC390B">
        <w:rPr>
          <w:sz w:val="26"/>
          <w:szCs w:val="26"/>
        </w:rPr>
        <w:t xml:space="preserve">2. Муниципальный контроль </w:t>
      </w:r>
      <w:r w:rsidR="00AB4B5D" w:rsidRPr="00FC390B">
        <w:rPr>
          <w:sz w:val="26"/>
          <w:szCs w:val="26"/>
        </w:rPr>
        <w:t xml:space="preserve">на автомобильном транспорте, городском наземном электрическом транспорте и в дорожном хозяйстве </w:t>
      </w:r>
      <w:r w:rsidR="001D56C6" w:rsidRPr="00FC390B">
        <w:rPr>
          <w:sz w:val="26"/>
          <w:szCs w:val="26"/>
        </w:rPr>
        <w:t xml:space="preserve">за соблюдением обязательных требований, установленных федеральными законами и иными нормативными правовыми актами Российской Федерации </w:t>
      </w:r>
      <w:r w:rsidRPr="00FC390B">
        <w:rPr>
          <w:sz w:val="26"/>
          <w:szCs w:val="26"/>
        </w:rPr>
        <w:t xml:space="preserve"> на территории Находкинского городского округа </w:t>
      </w:r>
      <w:r w:rsidR="004E4613" w:rsidRPr="00FC390B">
        <w:rPr>
          <w:sz w:val="26"/>
          <w:szCs w:val="26"/>
        </w:rPr>
        <w:t>(далее – муниципальный контроль)</w:t>
      </w:r>
      <w:r w:rsidRPr="00FC390B">
        <w:rPr>
          <w:sz w:val="26"/>
          <w:szCs w:val="26"/>
        </w:rPr>
        <w:t xml:space="preserve"> осуществляется администрацией Находкинского городского округа через уполномоченный орган – Управление </w:t>
      </w:r>
      <w:r w:rsidR="00AB4B5D" w:rsidRPr="00FC390B">
        <w:rPr>
          <w:sz w:val="26"/>
          <w:szCs w:val="26"/>
        </w:rPr>
        <w:t xml:space="preserve">благоустройства </w:t>
      </w:r>
      <w:r w:rsidR="004E4613" w:rsidRPr="00FC390B">
        <w:rPr>
          <w:sz w:val="26"/>
          <w:szCs w:val="26"/>
        </w:rPr>
        <w:t>Находкинского городского округа</w:t>
      </w:r>
      <w:r w:rsidR="00AB4B5D" w:rsidRPr="00FC390B">
        <w:rPr>
          <w:sz w:val="26"/>
          <w:szCs w:val="26"/>
        </w:rPr>
        <w:t xml:space="preserve"> </w:t>
      </w:r>
      <w:r w:rsidRPr="00FC390B">
        <w:rPr>
          <w:sz w:val="26"/>
          <w:szCs w:val="26"/>
        </w:rPr>
        <w:t>(далее – контрольный орган).</w:t>
      </w:r>
    </w:p>
    <w:p w:rsidR="00AB4B5D" w:rsidRPr="00FC390B" w:rsidRDefault="005941C0" w:rsidP="009B2CE1">
      <w:pPr>
        <w:autoSpaceDE w:val="0"/>
        <w:autoSpaceDN w:val="0"/>
        <w:adjustRightInd w:val="0"/>
        <w:ind w:right="-285" w:firstLine="709"/>
        <w:jc w:val="both"/>
        <w:rPr>
          <w:sz w:val="26"/>
          <w:szCs w:val="26"/>
        </w:rPr>
      </w:pPr>
      <w:r w:rsidRPr="00FC390B">
        <w:rPr>
          <w:sz w:val="26"/>
          <w:szCs w:val="26"/>
        </w:rPr>
        <w:t xml:space="preserve">3. Должностными лицами, уполномоченными на осуществление муниципального контроля являются работники </w:t>
      </w:r>
      <w:r w:rsidR="00AB4B5D" w:rsidRPr="00FC390B">
        <w:rPr>
          <w:sz w:val="26"/>
          <w:szCs w:val="26"/>
        </w:rPr>
        <w:t xml:space="preserve">Управления благоустройства администрации </w:t>
      </w:r>
      <w:r w:rsidR="004E4613" w:rsidRPr="00FC390B">
        <w:rPr>
          <w:sz w:val="26"/>
          <w:szCs w:val="26"/>
        </w:rPr>
        <w:t>Находкинского городского округа (далее – должностные лица).</w:t>
      </w:r>
    </w:p>
    <w:p w:rsidR="005941C0" w:rsidRPr="00FC390B" w:rsidRDefault="005941C0" w:rsidP="009B2CE1">
      <w:pPr>
        <w:autoSpaceDE w:val="0"/>
        <w:autoSpaceDN w:val="0"/>
        <w:adjustRightInd w:val="0"/>
        <w:ind w:right="-285" w:firstLine="709"/>
        <w:jc w:val="both"/>
        <w:rPr>
          <w:sz w:val="26"/>
          <w:szCs w:val="26"/>
        </w:rPr>
      </w:pPr>
      <w:r w:rsidRPr="00FC390B">
        <w:rPr>
          <w:sz w:val="26"/>
          <w:szCs w:val="26"/>
        </w:rPr>
        <w:t xml:space="preserve">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31.07.2021 № </w:t>
      </w:r>
      <w:r w:rsidR="00461B52">
        <w:rPr>
          <w:sz w:val="26"/>
          <w:szCs w:val="26"/>
        </w:rPr>
        <w:t>248-ФЗ «</w:t>
      </w:r>
      <w:r w:rsidRPr="00FC390B">
        <w:rPr>
          <w:sz w:val="26"/>
          <w:szCs w:val="26"/>
        </w:rPr>
        <w:t>О государственном контроле (надзоре) и муниципальном контроле в Российской Федерации</w:t>
      </w:r>
      <w:r w:rsidR="00461B52">
        <w:rPr>
          <w:sz w:val="26"/>
          <w:szCs w:val="26"/>
        </w:rPr>
        <w:t>»</w:t>
      </w:r>
      <w:r w:rsidRPr="00FC390B">
        <w:rPr>
          <w:sz w:val="26"/>
          <w:szCs w:val="26"/>
        </w:rPr>
        <w:t xml:space="preserve"> (далее</w:t>
      </w:r>
      <w:r w:rsidR="00937B50" w:rsidRPr="00FC390B">
        <w:rPr>
          <w:sz w:val="26"/>
          <w:szCs w:val="26"/>
        </w:rPr>
        <w:t xml:space="preserve"> – Федеральный закон № 248-ФЗ).</w:t>
      </w:r>
    </w:p>
    <w:p w:rsidR="00D065D8" w:rsidRPr="00FC390B" w:rsidRDefault="005941C0" w:rsidP="009B2CE1">
      <w:pPr>
        <w:pStyle w:val="ConsPlusNormal"/>
        <w:ind w:right="-285" w:firstLine="709"/>
        <w:jc w:val="both"/>
        <w:rPr>
          <w:rFonts w:ascii="Times New Roman" w:hAnsi="Times New Roman" w:cs="Times New Roman"/>
          <w:sz w:val="26"/>
          <w:szCs w:val="26"/>
        </w:rPr>
      </w:pPr>
      <w:r w:rsidRPr="00FC390B">
        <w:rPr>
          <w:rFonts w:ascii="Times New Roman" w:hAnsi="Times New Roman" w:cs="Times New Roman"/>
          <w:sz w:val="26"/>
          <w:szCs w:val="26"/>
        </w:rPr>
        <w:t xml:space="preserve">5. </w:t>
      </w:r>
      <w:r w:rsidR="00D065D8" w:rsidRPr="00FC390B">
        <w:rPr>
          <w:rFonts w:ascii="Times New Roman" w:hAnsi="Times New Roman" w:cs="Times New Roman"/>
          <w:sz w:val="26"/>
          <w:szCs w:val="26"/>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контролируемыми лицами обязательных требований:</w:t>
      </w:r>
    </w:p>
    <w:p w:rsidR="00D065D8" w:rsidRPr="00FC390B" w:rsidRDefault="00D065D8" w:rsidP="009B2CE1">
      <w:pPr>
        <w:pStyle w:val="ConsPlusNormal"/>
        <w:ind w:right="-285" w:firstLine="709"/>
        <w:jc w:val="both"/>
        <w:rPr>
          <w:rFonts w:ascii="Times New Roman" w:hAnsi="Times New Roman" w:cs="Times New Roman"/>
          <w:sz w:val="26"/>
          <w:szCs w:val="26"/>
        </w:rPr>
      </w:pPr>
      <w:r w:rsidRPr="00FC390B">
        <w:rPr>
          <w:rFonts w:ascii="Times New Roman" w:hAnsi="Times New Roman" w:cs="Times New Roman"/>
          <w:sz w:val="26"/>
          <w:szCs w:val="26"/>
        </w:rPr>
        <w:t xml:space="preserve">1) в области автомобильных дорог и дорожной деятельности, установленных в </w:t>
      </w:r>
      <w:r w:rsidRPr="00FC390B">
        <w:rPr>
          <w:rFonts w:ascii="Times New Roman" w:hAnsi="Times New Roman" w:cs="Times New Roman"/>
          <w:sz w:val="26"/>
          <w:szCs w:val="26"/>
        </w:rPr>
        <w:lastRenderedPageBreak/>
        <w:t>отношении автомобильных дорог местного значения:</w:t>
      </w:r>
    </w:p>
    <w:p w:rsidR="00D065D8" w:rsidRPr="00FC390B" w:rsidRDefault="00D065D8" w:rsidP="009B2CE1">
      <w:pPr>
        <w:pStyle w:val="ConsPlusNormal"/>
        <w:ind w:right="-285" w:firstLine="709"/>
        <w:jc w:val="both"/>
        <w:rPr>
          <w:rFonts w:ascii="Times New Roman" w:hAnsi="Times New Roman" w:cs="Times New Roman"/>
          <w:sz w:val="26"/>
          <w:szCs w:val="26"/>
        </w:rPr>
      </w:pPr>
      <w:r w:rsidRPr="00FC390B">
        <w:rPr>
          <w:rFonts w:ascii="Times New Roman" w:hAnsi="Times New Roman" w:cs="Times New Roman"/>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065D8" w:rsidRPr="00FC390B" w:rsidRDefault="00D065D8" w:rsidP="009B2CE1">
      <w:pPr>
        <w:pStyle w:val="ConsPlusNormal"/>
        <w:ind w:right="-285" w:firstLine="709"/>
        <w:jc w:val="both"/>
        <w:rPr>
          <w:rFonts w:ascii="Times New Roman" w:hAnsi="Times New Roman" w:cs="Times New Roman"/>
          <w:sz w:val="26"/>
          <w:szCs w:val="26"/>
        </w:rPr>
      </w:pPr>
      <w:r w:rsidRPr="00FC390B">
        <w:rPr>
          <w:rFonts w:ascii="Times New Roman" w:hAnsi="Times New Roman" w:cs="Times New Roman"/>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065D8" w:rsidRPr="00FC390B" w:rsidRDefault="00D065D8" w:rsidP="009B2CE1">
      <w:pPr>
        <w:pStyle w:val="ConsPlusNormal"/>
        <w:ind w:right="-285" w:firstLine="709"/>
        <w:jc w:val="both"/>
        <w:rPr>
          <w:rFonts w:ascii="Times New Roman" w:hAnsi="Times New Roman" w:cs="Times New Roman"/>
          <w:sz w:val="26"/>
          <w:szCs w:val="26"/>
        </w:rPr>
      </w:pPr>
      <w:r w:rsidRPr="00FC390B">
        <w:rPr>
          <w:rFonts w:ascii="Times New Roman" w:hAnsi="Times New Roman" w:cs="Times New Roman"/>
          <w:sz w:val="26"/>
          <w:szCs w:val="26"/>
        </w:rPr>
        <w:t>2) установленных в отношении перевозок по муниципальным маршрутам регулярных перевозок</w:t>
      </w:r>
      <w:r w:rsidR="00DE3C15" w:rsidRPr="00FC390B">
        <w:rPr>
          <w:rFonts w:ascii="Times New Roman" w:hAnsi="Times New Roman" w:cs="Times New Roman"/>
          <w:sz w:val="26"/>
          <w:szCs w:val="26"/>
        </w:rPr>
        <w:t>,</w:t>
      </w:r>
      <w:r w:rsidRPr="00FC390B">
        <w:rPr>
          <w:rFonts w:ascii="Times New Roman" w:hAnsi="Times New Roman" w:cs="Times New Roman"/>
          <w:sz w:val="26"/>
          <w:szCs w:val="26"/>
        </w:rPr>
        <w:t xml:space="preserve"> </w:t>
      </w:r>
      <w:r w:rsidR="00DE3C15" w:rsidRPr="00FC390B">
        <w:rPr>
          <w:rFonts w:ascii="Times New Roman" w:hAnsi="Times New Roman" w:cs="Times New Roman"/>
          <w:sz w:val="26"/>
          <w:szCs w:val="26"/>
        </w:rPr>
        <w:t xml:space="preserve">не относящихся к предмету федерального государственного контроля (надзора) </w:t>
      </w:r>
      <w:r w:rsidRPr="00FC390B">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 в области о</w:t>
      </w:r>
      <w:r w:rsidR="00FD452E" w:rsidRPr="00FC390B">
        <w:rPr>
          <w:rFonts w:ascii="Times New Roman" w:hAnsi="Times New Roman" w:cs="Times New Roman"/>
          <w:sz w:val="26"/>
          <w:szCs w:val="26"/>
        </w:rPr>
        <w:t>рганизации регулярных перевозок.</w:t>
      </w:r>
    </w:p>
    <w:p w:rsidR="00097946" w:rsidRPr="00FC390B" w:rsidRDefault="00097946"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 xml:space="preserve">6. Объектами </w:t>
      </w:r>
      <w:bookmarkStart w:id="0" w:name="_Hlk77676821"/>
      <w:r w:rsidRPr="00FC390B">
        <w:rPr>
          <w:rFonts w:ascii="Times New Roman" w:hAnsi="Times New Roman" w:cs="Times New Roman"/>
          <w:color w:val="000000"/>
          <w:sz w:val="26"/>
          <w:szCs w:val="26"/>
        </w:rPr>
        <w:t xml:space="preserve">муниципального контроля </w:t>
      </w:r>
      <w:bookmarkEnd w:id="0"/>
      <w:r w:rsidRPr="00FC390B">
        <w:rPr>
          <w:rFonts w:ascii="Times New Roman" w:hAnsi="Times New Roman" w:cs="Times New Roman"/>
          <w:color w:val="000000"/>
          <w:sz w:val="26"/>
          <w:szCs w:val="26"/>
        </w:rPr>
        <w:t>являются:</w:t>
      </w:r>
    </w:p>
    <w:p w:rsidR="00097946" w:rsidRPr="00FC390B" w:rsidRDefault="009B2CE1" w:rsidP="009B2CE1">
      <w:pPr>
        <w:pStyle w:val="ConsPlusNormal"/>
        <w:ind w:right="-285"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097946" w:rsidRPr="00FC390B">
        <w:rPr>
          <w:rFonts w:ascii="Times New Roman" w:hAnsi="Times New Roman" w:cs="Times New Roman"/>
          <w:color w:val="000000"/>
          <w:sz w:val="26"/>
          <w:szCs w:val="26"/>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97946" w:rsidRPr="00FC390B" w:rsidRDefault="00097946"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097946" w:rsidRPr="00FC390B" w:rsidRDefault="00097946"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97946" w:rsidRPr="00FC390B" w:rsidRDefault="00097946"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7946" w:rsidRPr="00FC390B" w:rsidRDefault="009B2CE1" w:rsidP="009B2CE1">
      <w:pPr>
        <w:pStyle w:val="ConsPlusNormal"/>
        <w:ind w:right="-285"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097946" w:rsidRPr="00FC390B">
        <w:rPr>
          <w:rFonts w:ascii="Times New Roman" w:hAnsi="Times New Roman" w:cs="Times New Roman"/>
          <w:color w:val="000000"/>
          <w:sz w:val="26"/>
          <w:szCs w:val="26"/>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1649A" w:rsidRPr="00FC390B" w:rsidRDefault="00B1649A"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1649A" w:rsidRPr="00FC390B" w:rsidRDefault="00B1649A" w:rsidP="009B2CE1">
      <w:pPr>
        <w:pStyle w:val="ConsPlusNormal"/>
        <w:ind w:right="-285" w:firstLine="709"/>
        <w:jc w:val="both"/>
        <w:rPr>
          <w:rFonts w:ascii="Times New Roman" w:hAnsi="Times New Roman" w:cs="Times New Roman"/>
          <w:color w:val="000000"/>
          <w:sz w:val="26"/>
          <w:szCs w:val="26"/>
        </w:rPr>
      </w:pPr>
      <w:bookmarkStart w:id="1" w:name="_Hlk77675416"/>
      <w:r w:rsidRPr="00FC390B">
        <w:rPr>
          <w:rFonts w:ascii="Times New Roman" w:hAnsi="Times New Roman" w:cs="Times New Roman"/>
          <w:color w:val="000000"/>
          <w:sz w:val="26"/>
          <w:szCs w:val="26"/>
        </w:rPr>
        <w:t xml:space="preserve">внесение платы за </w:t>
      </w:r>
      <w:bookmarkEnd w:id="1"/>
      <w:r w:rsidRPr="00FC390B">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1649A" w:rsidRPr="00FC390B" w:rsidRDefault="00B1649A"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1649A" w:rsidRPr="00FC390B" w:rsidRDefault="00B1649A"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внесение платы за</w:t>
      </w:r>
      <w:r w:rsidRPr="00FC390B">
        <w:rPr>
          <w:rFonts w:ascii="Times New Roman" w:hAnsi="Times New Roman" w:cs="Times New Roman"/>
          <w:sz w:val="26"/>
          <w:szCs w:val="26"/>
        </w:rPr>
        <w:t xml:space="preserve"> </w:t>
      </w:r>
      <w:r w:rsidRPr="00FC390B">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097946" w:rsidRPr="00FC390B" w:rsidRDefault="009B2CE1" w:rsidP="009B2CE1">
      <w:pPr>
        <w:pStyle w:val="ConsPlusNormal"/>
        <w:ind w:right="-285"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097946" w:rsidRPr="00FC390B">
        <w:rPr>
          <w:rFonts w:ascii="Times New Roman" w:hAnsi="Times New Roman" w:cs="Times New Roman"/>
          <w:color w:val="000000"/>
          <w:sz w:val="26"/>
          <w:szCs w:val="26"/>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97946" w:rsidRPr="00FC390B" w:rsidRDefault="00097946"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97946" w:rsidRPr="00FC390B" w:rsidRDefault="00097946"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097946" w:rsidRPr="00FC390B" w:rsidRDefault="00097946"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097946" w:rsidRPr="00FC390B" w:rsidRDefault="00097946" w:rsidP="009B2CE1">
      <w:pPr>
        <w:pStyle w:val="ConsPlusNormal"/>
        <w:ind w:right="-285" w:firstLine="709"/>
        <w:jc w:val="both"/>
        <w:rPr>
          <w:rFonts w:ascii="Times New Roman" w:hAnsi="Times New Roman" w:cs="Times New Roman"/>
          <w:color w:val="000000"/>
          <w:sz w:val="26"/>
          <w:szCs w:val="26"/>
        </w:rPr>
      </w:pPr>
      <w:r w:rsidRPr="00FC390B">
        <w:rPr>
          <w:rFonts w:ascii="Times New Roman" w:hAnsi="Times New Roman" w:cs="Times New Roman"/>
          <w:color w:val="000000"/>
          <w:sz w:val="26"/>
          <w:szCs w:val="26"/>
        </w:rPr>
        <w:lastRenderedPageBreak/>
        <w:t>примыкания к автомобильным дорогам местного значения, в том числе примыкания объектов дорожного сервиса.</w:t>
      </w:r>
    </w:p>
    <w:p w:rsidR="005941C0" w:rsidRPr="00FC390B" w:rsidRDefault="00921CE1" w:rsidP="009B2CE1">
      <w:pPr>
        <w:ind w:right="-285" w:firstLine="709"/>
        <w:jc w:val="both"/>
        <w:rPr>
          <w:sz w:val="26"/>
          <w:szCs w:val="26"/>
        </w:rPr>
      </w:pPr>
      <w:r w:rsidRPr="00FC390B">
        <w:rPr>
          <w:sz w:val="26"/>
          <w:szCs w:val="26"/>
        </w:rPr>
        <w:t>7</w:t>
      </w:r>
      <w:r w:rsidR="005941C0" w:rsidRPr="00FC390B">
        <w:rPr>
          <w:sz w:val="26"/>
          <w:szCs w:val="26"/>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41C0" w:rsidRPr="00FC390B" w:rsidRDefault="00921CE1" w:rsidP="009B2CE1">
      <w:pPr>
        <w:autoSpaceDE w:val="0"/>
        <w:autoSpaceDN w:val="0"/>
        <w:adjustRightInd w:val="0"/>
        <w:ind w:right="-285" w:firstLine="709"/>
        <w:jc w:val="both"/>
        <w:rPr>
          <w:sz w:val="26"/>
          <w:szCs w:val="26"/>
        </w:rPr>
      </w:pPr>
      <w:r w:rsidRPr="00FC390B">
        <w:rPr>
          <w:sz w:val="26"/>
          <w:szCs w:val="26"/>
        </w:rPr>
        <w:t>8</w:t>
      </w:r>
      <w:r w:rsidR="005941C0" w:rsidRPr="00FC390B">
        <w:rPr>
          <w:sz w:val="26"/>
          <w:szCs w:val="26"/>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41C0" w:rsidRPr="00FC390B" w:rsidRDefault="00921CE1" w:rsidP="009B2CE1">
      <w:pPr>
        <w:autoSpaceDE w:val="0"/>
        <w:autoSpaceDN w:val="0"/>
        <w:adjustRightInd w:val="0"/>
        <w:ind w:right="-285" w:firstLine="709"/>
        <w:jc w:val="both"/>
        <w:rPr>
          <w:sz w:val="26"/>
          <w:szCs w:val="26"/>
        </w:rPr>
      </w:pPr>
      <w:r w:rsidRPr="00FC390B">
        <w:rPr>
          <w:sz w:val="26"/>
          <w:szCs w:val="26"/>
        </w:rPr>
        <w:t>9</w:t>
      </w:r>
      <w:r w:rsidR="005941C0" w:rsidRPr="00FC390B">
        <w:rPr>
          <w:sz w:val="26"/>
          <w:szCs w:val="26"/>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proofErr w:type="gramStart"/>
      <w:r w:rsidR="005941C0" w:rsidRPr="00FC390B">
        <w:rPr>
          <w:sz w:val="26"/>
          <w:szCs w:val="26"/>
        </w:rPr>
        <w:t>результаты деятельности</w:t>
      </w:r>
      <w:proofErr w:type="gramEnd"/>
      <w:r w:rsidR="005941C0" w:rsidRPr="00FC390B">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5941C0" w:rsidRPr="00FC390B" w:rsidRDefault="00921CE1" w:rsidP="009B2CE1">
      <w:pPr>
        <w:autoSpaceDE w:val="0"/>
        <w:autoSpaceDN w:val="0"/>
        <w:adjustRightInd w:val="0"/>
        <w:ind w:right="-285" w:firstLine="709"/>
        <w:jc w:val="both"/>
        <w:rPr>
          <w:sz w:val="26"/>
          <w:szCs w:val="26"/>
        </w:rPr>
      </w:pPr>
      <w:r w:rsidRPr="00FC390B">
        <w:rPr>
          <w:sz w:val="26"/>
          <w:szCs w:val="26"/>
        </w:rPr>
        <w:t>10</w:t>
      </w:r>
      <w:r w:rsidR="005941C0" w:rsidRPr="00FC390B">
        <w:rPr>
          <w:sz w:val="26"/>
          <w:szCs w:val="26"/>
        </w:rPr>
        <w:t>. Контролируемые лица при осуществлении муниципального контроля реализуют права и не</w:t>
      </w:r>
      <w:r w:rsidR="00B00929" w:rsidRPr="00FC390B">
        <w:rPr>
          <w:sz w:val="26"/>
          <w:szCs w:val="26"/>
        </w:rPr>
        <w:t xml:space="preserve">сут обязанности, установленные </w:t>
      </w:r>
      <w:r w:rsidR="005941C0" w:rsidRPr="00FC390B">
        <w:rPr>
          <w:sz w:val="26"/>
          <w:szCs w:val="26"/>
        </w:rPr>
        <w:t>Федеральным законом № 248-ФЗ.</w:t>
      </w:r>
    </w:p>
    <w:p w:rsidR="005941C0" w:rsidRPr="00FC390B" w:rsidRDefault="00921CE1" w:rsidP="009B2CE1">
      <w:pPr>
        <w:autoSpaceDE w:val="0"/>
        <w:autoSpaceDN w:val="0"/>
        <w:adjustRightInd w:val="0"/>
        <w:ind w:right="-285" w:firstLine="709"/>
        <w:jc w:val="both"/>
        <w:rPr>
          <w:sz w:val="26"/>
          <w:szCs w:val="26"/>
        </w:rPr>
      </w:pPr>
      <w:r w:rsidRPr="00FC390B">
        <w:rPr>
          <w:sz w:val="26"/>
          <w:szCs w:val="26"/>
        </w:rPr>
        <w:t>11</w:t>
      </w:r>
      <w:r w:rsidR="005941C0" w:rsidRPr="00FC390B">
        <w:rPr>
          <w:sz w:val="26"/>
          <w:szCs w:val="26"/>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5941C0" w:rsidRPr="00FC390B" w:rsidRDefault="005941C0" w:rsidP="009B2CE1">
      <w:pPr>
        <w:autoSpaceDE w:val="0"/>
        <w:autoSpaceDN w:val="0"/>
        <w:adjustRightInd w:val="0"/>
        <w:ind w:right="-285" w:firstLine="709"/>
        <w:jc w:val="both"/>
        <w:rPr>
          <w:sz w:val="26"/>
          <w:szCs w:val="26"/>
        </w:rPr>
      </w:pPr>
      <w:r w:rsidRPr="00FC390B">
        <w:rPr>
          <w:sz w:val="26"/>
          <w:szCs w:val="26"/>
        </w:rPr>
        <w:t>1</w:t>
      </w:r>
      <w:r w:rsidR="00921CE1" w:rsidRPr="00FC390B">
        <w:rPr>
          <w:sz w:val="26"/>
          <w:szCs w:val="26"/>
        </w:rPr>
        <w:t>2</w:t>
      </w:r>
      <w:r w:rsidRPr="00FC390B">
        <w:rPr>
          <w:sz w:val="26"/>
          <w:szCs w:val="26"/>
        </w:rPr>
        <w:t>. Оценка результативности и эффективности муниципального контроля осуществляется в соответствии со статьей 30 Федерального закона №</w:t>
      </w:r>
      <w:r w:rsidR="009B2CE1">
        <w:rPr>
          <w:sz w:val="26"/>
          <w:szCs w:val="26"/>
        </w:rPr>
        <w:t xml:space="preserve"> </w:t>
      </w:r>
      <w:r w:rsidRPr="00FC390B">
        <w:rPr>
          <w:sz w:val="26"/>
          <w:szCs w:val="26"/>
        </w:rPr>
        <w:t>248-ФЗ.</w:t>
      </w:r>
    </w:p>
    <w:p w:rsidR="005941C0" w:rsidRPr="00FC390B" w:rsidRDefault="00921CE1" w:rsidP="009B2CE1">
      <w:pPr>
        <w:autoSpaceDE w:val="0"/>
        <w:autoSpaceDN w:val="0"/>
        <w:adjustRightInd w:val="0"/>
        <w:ind w:right="-285" w:firstLine="709"/>
        <w:jc w:val="both"/>
        <w:rPr>
          <w:sz w:val="26"/>
          <w:szCs w:val="26"/>
        </w:rPr>
      </w:pPr>
      <w:r w:rsidRPr="00FC390B">
        <w:rPr>
          <w:sz w:val="26"/>
          <w:szCs w:val="26"/>
        </w:rPr>
        <w:t>13</w:t>
      </w:r>
      <w:r w:rsidR="005941C0" w:rsidRPr="00FC390B">
        <w:rPr>
          <w:sz w:val="26"/>
          <w:szCs w:val="26"/>
        </w:rPr>
        <w:t>. Досудебный порядок подачи жалоб, установленный главой 9 Федерального закона № 248-ФЗ, при осуществлении муниципального контроля не применяется.</w:t>
      </w:r>
    </w:p>
    <w:p w:rsidR="005941C0" w:rsidRPr="00FC390B" w:rsidRDefault="00921CE1" w:rsidP="009B2CE1">
      <w:pPr>
        <w:autoSpaceDE w:val="0"/>
        <w:autoSpaceDN w:val="0"/>
        <w:adjustRightInd w:val="0"/>
        <w:ind w:right="-285" w:firstLine="709"/>
        <w:jc w:val="both"/>
        <w:rPr>
          <w:sz w:val="26"/>
          <w:szCs w:val="26"/>
        </w:rPr>
      </w:pPr>
      <w:r w:rsidRPr="00FC390B">
        <w:rPr>
          <w:sz w:val="26"/>
          <w:szCs w:val="26"/>
        </w:rPr>
        <w:t>14</w:t>
      </w:r>
      <w:r w:rsidR="005941C0" w:rsidRPr="00FC390B">
        <w:rPr>
          <w:sz w:val="26"/>
          <w:szCs w:val="26"/>
        </w:rPr>
        <w:t>. Ключевые показатели муниципального контроля и их целевые значения, индикативные показатели утверждаются решением Думы Находкинского округа.</w:t>
      </w:r>
    </w:p>
    <w:p w:rsidR="00781939" w:rsidRPr="00FC390B" w:rsidRDefault="00781939" w:rsidP="009B2CE1">
      <w:pPr>
        <w:autoSpaceDE w:val="0"/>
        <w:autoSpaceDN w:val="0"/>
        <w:adjustRightInd w:val="0"/>
        <w:ind w:right="-285" w:firstLine="709"/>
        <w:jc w:val="both"/>
        <w:rPr>
          <w:sz w:val="26"/>
          <w:szCs w:val="26"/>
        </w:rPr>
      </w:pPr>
      <w:r w:rsidRPr="00FC390B">
        <w:rPr>
          <w:sz w:val="26"/>
          <w:szCs w:val="26"/>
        </w:rPr>
        <w:t>15. Система оценки и управления рисками при осуществлении муниципа</w:t>
      </w:r>
      <w:r w:rsidR="00A9560A" w:rsidRPr="00FC390B">
        <w:rPr>
          <w:sz w:val="26"/>
          <w:szCs w:val="26"/>
        </w:rPr>
        <w:t>льного контроля не применяется, плановые контрольные мероприятия не проводятся.</w:t>
      </w:r>
    </w:p>
    <w:p w:rsidR="00781939" w:rsidRPr="00FC390B" w:rsidRDefault="00781939" w:rsidP="009B2CE1">
      <w:pPr>
        <w:autoSpaceDE w:val="0"/>
        <w:autoSpaceDN w:val="0"/>
        <w:adjustRightInd w:val="0"/>
        <w:ind w:right="-285" w:firstLine="709"/>
        <w:jc w:val="both"/>
        <w:rPr>
          <w:sz w:val="26"/>
          <w:szCs w:val="26"/>
        </w:rPr>
      </w:pPr>
    </w:p>
    <w:p w:rsidR="005941C0" w:rsidRPr="00FC390B" w:rsidRDefault="00585B71" w:rsidP="009B2CE1">
      <w:pPr>
        <w:autoSpaceDE w:val="0"/>
        <w:autoSpaceDN w:val="0"/>
        <w:adjustRightInd w:val="0"/>
        <w:ind w:right="-285" w:firstLine="709"/>
        <w:jc w:val="both"/>
        <w:rPr>
          <w:b/>
          <w:sz w:val="26"/>
          <w:szCs w:val="26"/>
        </w:rPr>
      </w:pPr>
      <w:r w:rsidRPr="00FC390B">
        <w:rPr>
          <w:b/>
          <w:sz w:val="26"/>
          <w:szCs w:val="26"/>
        </w:rPr>
        <w:t xml:space="preserve">Статья 2. </w:t>
      </w:r>
      <w:r w:rsidR="005941C0" w:rsidRPr="009B2CE1">
        <w:rPr>
          <w:sz w:val="26"/>
          <w:szCs w:val="26"/>
        </w:rPr>
        <w:t>Профилактика ри</w:t>
      </w:r>
      <w:r w:rsidR="006A27DE" w:rsidRPr="009B2CE1">
        <w:rPr>
          <w:sz w:val="26"/>
          <w:szCs w:val="26"/>
        </w:rPr>
        <w:t>сков причинения вреда (ущерба) о</w:t>
      </w:r>
      <w:r w:rsidR="005941C0" w:rsidRPr="009B2CE1">
        <w:rPr>
          <w:sz w:val="26"/>
          <w:szCs w:val="26"/>
        </w:rPr>
        <w:t>храняемым законом ценностям</w:t>
      </w:r>
    </w:p>
    <w:p w:rsidR="005941C0" w:rsidRPr="00FC390B" w:rsidRDefault="005941C0" w:rsidP="009B2CE1">
      <w:pPr>
        <w:autoSpaceDE w:val="0"/>
        <w:autoSpaceDN w:val="0"/>
        <w:adjustRightInd w:val="0"/>
        <w:ind w:right="-285" w:firstLine="709"/>
        <w:jc w:val="both"/>
        <w:rPr>
          <w:sz w:val="26"/>
          <w:szCs w:val="26"/>
        </w:rPr>
      </w:pP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Находкинского городского округа.</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Утвержденная Программа профилактики размещается на официальном сайте Находкинского городского округа и контрольного органа в сети «Интернет». </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Контрольный орган может проводить профилактические мероприятия, не предусмотренные Программой профилактики.</w:t>
      </w:r>
      <w:bookmarkStart w:id="2" w:name="P85"/>
      <w:bookmarkEnd w:id="2"/>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lastRenderedPageBreak/>
        <w:t>3. При осуществлении муниципального контроля могут проводиться следующие виды профилактических мероприятий:</w:t>
      </w:r>
    </w:p>
    <w:p w:rsidR="005941C0" w:rsidRPr="00FC390B" w:rsidRDefault="005941C0" w:rsidP="009B2CE1">
      <w:pPr>
        <w:autoSpaceDE w:val="0"/>
        <w:autoSpaceDN w:val="0"/>
        <w:adjustRightInd w:val="0"/>
        <w:ind w:right="-285" w:firstLine="708"/>
        <w:contextualSpacing/>
        <w:jc w:val="both"/>
        <w:rPr>
          <w:rFonts w:eastAsia="Calibri"/>
          <w:sz w:val="26"/>
          <w:szCs w:val="26"/>
          <w:lang w:eastAsia="en-US"/>
        </w:rPr>
      </w:pPr>
      <w:r w:rsidRPr="00FC390B">
        <w:rPr>
          <w:rFonts w:eastAsia="Calibri"/>
          <w:sz w:val="26"/>
          <w:szCs w:val="26"/>
          <w:lang w:eastAsia="en-US"/>
        </w:rPr>
        <w:t>1) информирование;</w:t>
      </w:r>
    </w:p>
    <w:p w:rsidR="005941C0" w:rsidRPr="00FC390B" w:rsidRDefault="005941C0" w:rsidP="009B2CE1">
      <w:pPr>
        <w:autoSpaceDE w:val="0"/>
        <w:autoSpaceDN w:val="0"/>
        <w:adjustRightInd w:val="0"/>
        <w:ind w:right="-285" w:firstLine="708"/>
        <w:contextualSpacing/>
        <w:jc w:val="both"/>
        <w:rPr>
          <w:rFonts w:eastAsia="Calibri"/>
          <w:sz w:val="26"/>
          <w:szCs w:val="26"/>
          <w:lang w:eastAsia="en-US"/>
        </w:rPr>
      </w:pPr>
      <w:r w:rsidRPr="00FC390B">
        <w:rPr>
          <w:rFonts w:eastAsia="Calibri"/>
          <w:sz w:val="26"/>
          <w:szCs w:val="26"/>
          <w:lang w:eastAsia="en-US"/>
        </w:rPr>
        <w:t>2) консультирование;</w:t>
      </w:r>
    </w:p>
    <w:p w:rsidR="005941C0" w:rsidRPr="00FC390B" w:rsidRDefault="005941C0" w:rsidP="009B2CE1">
      <w:pPr>
        <w:autoSpaceDE w:val="0"/>
        <w:autoSpaceDN w:val="0"/>
        <w:adjustRightInd w:val="0"/>
        <w:ind w:right="-285" w:firstLine="708"/>
        <w:contextualSpacing/>
        <w:jc w:val="both"/>
        <w:rPr>
          <w:rFonts w:eastAsia="Calibri"/>
          <w:sz w:val="26"/>
          <w:szCs w:val="26"/>
          <w:lang w:eastAsia="en-US"/>
        </w:rPr>
      </w:pPr>
      <w:r w:rsidRPr="00FC390B">
        <w:rPr>
          <w:rFonts w:eastAsia="Calibri"/>
          <w:sz w:val="26"/>
          <w:szCs w:val="26"/>
          <w:lang w:eastAsia="en-US"/>
        </w:rPr>
        <w:t>3) объявление предостережения;</w:t>
      </w:r>
    </w:p>
    <w:p w:rsidR="005941C0" w:rsidRPr="00FC390B" w:rsidRDefault="005941C0" w:rsidP="009B2CE1">
      <w:pPr>
        <w:autoSpaceDE w:val="0"/>
        <w:autoSpaceDN w:val="0"/>
        <w:adjustRightInd w:val="0"/>
        <w:ind w:right="-285" w:firstLine="708"/>
        <w:contextualSpacing/>
        <w:jc w:val="both"/>
        <w:rPr>
          <w:rFonts w:eastAsia="Calibri"/>
          <w:sz w:val="26"/>
          <w:szCs w:val="26"/>
          <w:lang w:eastAsia="en-US"/>
        </w:rPr>
      </w:pPr>
      <w:r w:rsidRPr="00FC390B">
        <w:rPr>
          <w:rFonts w:eastAsia="Calibri"/>
          <w:sz w:val="26"/>
          <w:szCs w:val="26"/>
          <w:lang w:eastAsia="en-US"/>
        </w:rPr>
        <w:t>4) профилактический визит.</w:t>
      </w:r>
    </w:p>
    <w:p w:rsidR="005941C0" w:rsidRPr="00FC390B" w:rsidRDefault="00781939" w:rsidP="009B2CE1">
      <w:pPr>
        <w:ind w:right="-285" w:firstLine="709"/>
        <w:contextualSpacing/>
        <w:jc w:val="both"/>
        <w:rPr>
          <w:rFonts w:eastAsia="Calibri"/>
          <w:sz w:val="26"/>
          <w:szCs w:val="26"/>
          <w:lang w:eastAsia="en-US"/>
        </w:rPr>
      </w:pPr>
      <w:r w:rsidRPr="00FC390B">
        <w:rPr>
          <w:rFonts w:eastAsia="Calibri"/>
          <w:sz w:val="26"/>
          <w:szCs w:val="26"/>
          <w:lang w:eastAsia="en-US"/>
        </w:rPr>
        <w:t>4</w:t>
      </w:r>
      <w:r w:rsidR="005941C0" w:rsidRPr="00FC390B">
        <w:rPr>
          <w:rFonts w:eastAsia="Calibri"/>
          <w:sz w:val="26"/>
          <w:szCs w:val="26"/>
          <w:lang w:eastAsia="en-US"/>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Находкинского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941C0" w:rsidRPr="00FC390B" w:rsidRDefault="00781939" w:rsidP="009B2CE1">
      <w:pPr>
        <w:ind w:right="-285" w:firstLine="709"/>
        <w:contextualSpacing/>
        <w:jc w:val="both"/>
        <w:rPr>
          <w:rFonts w:eastAsia="Calibri"/>
          <w:sz w:val="26"/>
          <w:szCs w:val="26"/>
          <w:lang w:eastAsia="en-US"/>
        </w:rPr>
      </w:pPr>
      <w:bookmarkStart w:id="3" w:name="P146"/>
      <w:bookmarkEnd w:id="3"/>
      <w:r w:rsidRPr="00FC390B">
        <w:rPr>
          <w:rFonts w:eastAsia="Calibri"/>
          <w:sz w:val="26"/>
          <w:szCs w:val="26"/>
          <w:lang w:eastAsia="en-US"/>
        </w:rPr>
        <w:t>5</w:t>
      </w:r>
      <w:r w:rsidR="005941C0" w:rsidRPr="00FC390B">
        <w:rPr>
          <w:rFonts w:eastAsia="Calibri"/>
          <w:sz w:val="26"/>
          <w:szCs w:val="26"/>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941C0" w:rsidRPr="00FC390B" w:rsidRDefault="00781939" w:rsidP="009B2CE1">
      <w:pPr>
        <w:ind w:right="-285" w:firstLine="709"/>
        <w:contextualSpacing/>
        <w:jc w:val="both"/>
        <w:rPr>
          <w:rFonts w:eastAsia="Calibri"/>
          <w:sz w:val="26"/>
          <w:szCs w:val="26"/>
          <w:lang w:eastAsia="en-US"/>
        </w:rPr>
      </w:pPr>
      <w:r w:rsidRPr="00FC390B">
        <w:rPr>
          <w:rFonts w:eastAsia="Calibri"/>
          <w:sz w:val="26"/>
          <w:szCs w:val="26"/>
          <w:lang w:eastAsia="en-US"/>
        </w:rPr>
        <w:t>6</w:t>
      </w:r>
      <w:r w:rsidR="005941C0" w:rsidRPr="00FC390B">
        <w:rPr>
          <w:rFonts w:eastAsia="Calibri"/>
          <w:sz w:val="26"/>
          <w:szCs w:val="26"/>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5941C0" w:rsidRPr="00FC390B" w:rsidRDefault="00781939" w:rsidP="009B2CE1">
      <w:pPr>
        <w:ind w:right="-285" w:firstLine="709"/>
        <w:contextualSpacing/>
        <w:jc w:val="both"/>
        <w:rPr>
          <w:rFonts w:eastAsia="Calibri"/>
          <w:sz w:val="26"/>
          <w:szCs w:val="26"/>
          <w:lang w:eastAsia="en-US"/>
        </w:rPr>
      </w:pPr>
      <w:r w:rsidRPr="00FC390B">
        <w:rPr>
          <w:rFonts w:eastAsia="Calibri"/>
          <w:sz w:val="26"/>
          <w:szCs w:val="26"/>
          <w:lang w:eastAsia="en-US"/>
        </w:rPr>
        <w:t>7</w:t>
      </w:r>
      <w:r w:rsidR="005941C0" w:rsidRPr="00FC390B">
        <w:rPr>
          <w:rFonts w:eastAsia="Calibri"/>
          <w:sz w:val="26"/>
          <w:szCs w:val="26"/>
          <w:lang w:eastAsia="en-US"/>
        </w:rPr>
        <w:t>. Консультирование осуществляется по следующим вопросам:</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1) компетенция контрольного органа; </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2) организация и осуществление муниципального контроля;</w:t>
      </w:r>
    </w:p>
    <w:p w:rsidR="00361D6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3) порядок осуществления профилактических, контрольных мероприятий, установленных Положением;</w:t>
      </w:r>
    </w:p>
    <w:p w:rsidR="00361D6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4) применение мер ответственности за нарушение обязательных требований в сфере </w:t>
      </w:r>
      <w:r w:rsidR="00361D60" w:rsidRPr="00FC390B">
        <w:rPr>
          <w:sz w:val="26"/>
          <w:szCs w:val="26"/>
        </w:rPr>
        <w:t>автомобильного транспорта, городского наземного электрического транспорта и в дорожном хозяйстве.</w:t>
      </w:r>
    </w:p>
    <w:p w:rsidR="005941C0" w:rsidRPr="00FC390B" w:rsidRDefault="00781939" w:rsidP="009B2CE1">
      <w:pPr>
        <w:ind w:right="-285" w:firstLine="709"/>
        <w:contextualSpacing/>
        <w:jc w:val="both"/>
        <w:rPr>
          <w:rFonts w:eastAsia="Calibri"/>
          <w:sz w:val="26"/>
          <w:szCs w:val="26"/>
          <w:lang w:eastAsia="en-US"/>
        </w:rPr>
      </w:pPr>
      <w:r w:rsidRPr="00FC390B">
        <w:rPr>
          <w:rFonts w:eastAsia="Calibri"/>
          <w:sz w:val="26"/>
          <w:szCs w:val="26"/>
          <w:lang w:eastAsia="en-US"/>
        </w:rPr>
        <w:t>8</w:t>
      </w:r>
      <w:r w:rsidR="005941C0" w:rsidRPr="00FC390B">
        <w:rPr>
          <w:rFonts w:eastAsia="Calibri"/>
          <w:sz w:val="26"/>
          <w:szCs w:val="26"/>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8" w:history="1">
        <w:r w:rsidR="005941C0" w:rsidRPr="00FC390B">
          <w:rPr>
            <w:rStyle w:val="a5"/>
            <w:rFonts w:eastAsia="Calibri"/>
            <w:color w:val="auto"/>
            <w:sz w:val="26"/>
            <w:szCs w:val="26"/>
            <w:u w:val="none"/>
            <w:lang w:eastAsia="en-US"/>
          </w:rPr>
          <w:t>законом</w:t>
        </w:r>
      </w:hyperlink>
      <w:r w:rsidR="005941C0" w:rsidRPr="00FC390B">
        <w:rPr>
          <w:rFonts w:eastAsia="Calibri"/>
          <w:sz w:val="26"/>
          <w:szCs w:val="26"/>
          <w:lang w:eastAsia="en-US"/>
        </w:rPr>
        <w:t xml:space="preserve"> от 02.05.2006 № 59-ФЗ «О порядке рассмотрения обращений граждан Российской Федерации».</w:t>
      </w:r>
    </w:p>
    <w:p w:rsidR="005941C0" w:rsidRPr="00FC390B" w:rsidRDefault="00781939" w:rsidP="009B2CE1">
      <w:pPr>
        <w:ind w:right="-285" w:firstLine="709"/>
        <w:contextualSpacing/>
        <w:jc w:val="both"/>
        <w:rPr>
          <w:rFonts w:eastAsia="Calibri"/>
          <w:sz w:val="26"/>
          <w:szCs w:val="26"/>
          <w:lang w:eastAsia="en-US"/>
        </w:rPr>
      </w:pPr>
      <w:r w:rsidRPr="00FC390B">
        <w:rPr>
          <w:rFonts w:eastAsia="Calibri"/>
          <w:sz w:val="26"/>
          <w:szCs w:val="26"/>
          <w:lang w:eastAsia="en-US"/>
        </w:rPr>
        <w:t>9</w:t>
      </w:r>
      <w:r w:rsidR="005941C0" w:rsidRPr="00FC390B">
        <w:rPr>
          <w:rFonts w:eastAsia="Calibri"/>
          <w:sz w:val="26"/>
          <w:szCs w:val="26"/>
          <w:lang w:eastAsia="en-US"/>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941C0" w:rsidRPr="00FC390B" w:rsidRDefault="00781939" w:rsidP="009B2CE1">
      <w:pPr>
        <w:ind w:right="-285" w:firstLine="709"/>
        <w:contextualSpacing/>
        <w:jc w:val="both"/>
        <w:rPr>
          <w:rFonts w:eastAsia="Calibri"/>
          <w:sz w:val="26"/>
          <w:szCs w:val="26"/>
          <w:lang w:eastAsia="en-US"/>
        </w:rPr>
      </w:pPr>
      <w:r w:rsidRPr="00FC390B">
        <w:rPr>
          <w:rFonts w:eastAsia="Calibri"/>
          <w:sz w:val="26"/>
          <w:szCs w:val="26"/>
          <w:lang w:eastAsia="en-US"/>
        </w:rPr>
        <w:t>10</w:t>
      </w:r>
      <w:r w:rsidR="005941C0" w:rsidRPr="00FC390B">
        <w:rPr>
          <w:rFonts w:eastAsia="Calibri"/>
          <w:sz w:val="26"/>
          <w:szCs w:val="26"/>
          <w:lang w:eastAsia="en-US"/>
        </w:rPr>
        <w:t>. Контрольный орган осуществляет учет консультирований в рамка</w:t>
      </w:r>
      <w:r w:rsidR="00361D60" w:rsidRPr="00FC390B">
        <w:rPr>
          <w:rFonts w:eastAsia="Calibri"/>
          <w:sz w:val="26"/>
          <w:szCs w:val="26"/>
          <w:lang w:eastAsia="en-US"/>
        </w:rPr>
        <w:t>х осуществления муниципального</w:t>
      </w:r>
      <w:r w:rsidR="005941C0" w:rsidRPr="00FC390B">
        <w:rPr>
          <w:rFonts w:eastAsia="Calibri"/>
          <w:sz w:val="26"/>
          <w:szCs w:val="26"/>
          <w:lang w:eastAsia="en-US"/>
        </w:rPr>
        <w:t xml:space="preserve"> контроля посредством ведения журнала учета консультаций в электронном виде.</w:t>
      </w:r>
    </w:p>
    <w:p w:rsidR="005941C0" w:rsidRPr="00FC390B" w:rsidRDefault="00781939" w:rsidP="009B2CE1">
      <w:pPr>
        <w:ind w:right="-285" w:firstLine="709"/>
        <w:contextualSpacing/>
        <w:jc w:val="both"/>
        <w:rPr>
          <w:rFonts w:eastAsia="Calibri"/>
          <w:sz w:val="26"/>
          <w:szCs w:val="26"/>
          <w:lang w:eastAsia="en-US"/>
        </w:rPr>
      </w:pPr>
      <w:r w:rsidRPr="00FC390B">
        <w:rPr>
          <w:rFonts w:eastAsia="Calibri"/>
          <w:sz w:val="26"/>
          <w:szCs w:val="26"/>
          <w:lang w:eastAsia="en-US"/>
        </w:rPr>
        <w:t>11</w:t>
      </w:r>
      <w:r w:rsidR="005941C0" w:rsidRPr="00FC390B">
        <w:rPr>
          <w:rFonts w:eastAsia="Calibri"/>
          <w:sz w:val="26"/>
          <w:szCs w:val="26"/>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lastRenderedPageBreak/>
        <w:t>1</w:t>
      </w:r>
      <w:r w:rsidR="00781939" w:rsidRPr="00FC390B">
        <w:rPr>
          <w:rFonts w:eastAsia="Calibri"/>
          <w:sz w:val="26"/>
          <w:szCs w:val="26"/>
          <w:lang w:eastAsia="en-US"/>
        </w:rPr>
        <w:t>2</w:t>
      </w:r>
      <w:r w:rsidRPr="00FC390B">
        <w:rPr>
          <w:rFonts w:eastAsia="Calibri"/>
          <w:sz w:val="26"/>
          <w:szCs w:val="26"/>
          <w:lang w:eastAsia="en-US"/>
        </w:rPr>
        <w:t xml:space="preserve">. </w:t>
      </w:r>
      <w:r w:rsidRPr="00FC390B">
        <w:rPr>
          <w:rFonts w:eastAsia="Calibri"/>
          <w:bCs/>
          <w:sz w:val="26"/>
          <w:szCs w:val="26"/>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FC390B">
        <w:rPr>
          <w:rFonts w:eastAsia="Calibri"/>
          <w:sz w:val="26"/>
          <w:szCs w:val="26"/>
          <w:lang w:eastAsia="en-US"/>
        </w:rPr>
        <w:t>.</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w:t>
      </w:r>
      <w:r w:rsidR="00781939" w:rsidRPr="00FC390B">
        <w:rPr>
          <w:rFonts w:eastAsia="Calibri"/>
          <w:sz w:val="26"/>
          <w:szCs w:val="26"/>
          <w:lang w:eastAsia="en-US"/>
        </w:rPr>
        <w:t>3</w:t>
      </w:r>
      <w:r w:rsidRPr="00FC390B">
        <w:rPr>
          <w:rFonts w:eastAsia="Calibri"/>
          <w:sz w:val="26"/>
          <w:szCs w:val="26"/>
          <w:lang w:eastAsia="en-US"/>
        </w:rPr>
        <w:t>. Предостережение объявляется и направляется контролируемому лицу в порядке, предусмотренном Федеральным законом №</w:t>
      </w:r>
      <w:r w:rsidR="009B2CE1">
        <w:rPr>
          <w:rFonts w:eastAsia="Calibri"/>
          <w:sz w:val="26"/>
          <w:szCs w:val="26"/>
          <w:lang w:eastAsia="en-US"/>
        </w:rPr>
        <w:t xml:space="preserve"> </w:t>
      </w:r>
      <w:r w:rsidRPr="00FC390B">
        <w:rPr>
          <w:rFonts w:eastAsia="Calibri"/>
          <w:sz w:val="26"/>
          <w:szCs w:val="26"/>
          <w:lang w:eastAsia="en-US"/>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941C0" w:rsidRPr="00FC390B" w:rsidRDefault="00781939" w:rsidP="009B2CE1">
      <w:pPr>
        <w:ind w:right="-285" w:firstLine="709"/>
        <w:contextualSpacing/>
        <w:jc w:val="both"/>
        <w:rPr>
          <w:rFonts w:eastAsia="Calibri"/>
          <w:sz w:val="26"/>
          <w:szCs w:val="26"/>
          <w:lang w:eastAsia="en-US"/>
        </w:rPr>
      </w:pPr>
      <w:r w:rsidRPr="00FC390B">
        <w:rPr>
          <w:rFonts w:eastAsia="Calibri"/>
          <w:sz w:val="26"/>
          <w:szCs w:val="26"/>
          <w:lang w:eastAsia="en-US"/>
        </w:rPr>
        <w:t>14</w:t>
      </w:r>
      <w:r w:rsidR="005941C0" w:rsidRPr="00FC390B">
        <w:rPr>
          <w:rFonts w:eastAsia="Calibri"/>
          <w:sz w:val="26"/>
          <w:szCs w:val="26"/>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и контрольных мероприятий.</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w:t>
      </w:r>
      <w:r w:rsidR="00781939" w:rsidRPr="00FC390B">
        <w:rPr>
          <w:rFonts w:eastAsia="Calibri"/>
          <w:sz w:val="26"/>
          <w:szCs w:val="26"/>
          <w:lang w:eastAsia="en-US"/>
        </w:rPr>
        <w:t>5</w:t>
      </w:r>
      <w:r w:rsidRPr="00FC390B">
        <w:rPr>
          <w:rFonts w:eastAsia="Calibri"/>
          <w:sz w:val="26"/>
          <w:szCs w:val="26"/>
          <w:lang w:eastAsia="en-US"/>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(при наличии) контролируемых лиц в государственных информационных системах или почтовым отправлением (в случае направления на бумажном носителе). </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w:t>
      </w:r>
      <w:r w:rsidR="00781939" w:rsidRPr="00FC390B">
        <w:rPr>
          <w:rFonts w:eastAsia="Calibri"/>
          <w:sz w:val="26"/>
          <w:szCs w:val="26"/>
          <w:lang w:eastAsia="en-US"/>
        </w:rPr>
        <w:t>6</w:t>
      </w:r>
      <w:r w:rsidRPr="00FC390B">
        <w:rPr>
          <w:rFonts w:eastAsia="Calibri"/>
          <w:sz w:val="26"/>
          <w:szCs w:val="26"/>
          <w:lang w:eastAsia="en-US"/>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5941C0" w:rsidRPr="00FC390B" w:rsidRDefault="005941C0" w:rsidP="009B2CE1">
      <w:pPr>
        <w:autoSpaceDE w:val="0"/>
        <w:autoSpaceDN w:val="0"/>
        <w:adjustRightInd w:val="0"/>
        <w:ind w:right="-285" w:firstLine="708"/>
        <w:jc w:val="both"/>
        <w:rPr>
          <w:sz w:val="26"/>
          <w:szCs w:val="26"/>
        </w:rPr>
      </w:pPr>
      <w:r w:rsidRPr="00FC390B">
        <w:rPr>
          <w:sz w:val="26"/>
          <w:szCs w:val="26"/>
        </w:rPr>
        <w:t>1</w:t>
      </w:r>
      <w:r w:rsidR="00781939" w:rsidRPr="00FC390B">
        <w:rPr>
          <w:sz w:val="26"/>
          <w:szCs w:val="26"/>
        </w:rPr>
        <w:t>7</w:t>
      </w:r>
      <w:r w:rsidRPr="00FC390B">
        <w:rPr>
          <w:sz w:val="26"/>
          <w:szCs w:val="26"/>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5941C0" w:rsidRPr="00FC390B" w:rsidRDefault="005941C0" w:rsidP="009B2CE1">
      <w:pPr>
        <w:autoSpaceDE w:val="0"/>
        <w:autoSpaceDN w:val="0"/>
        <w:adjustRightInd w:val="0"/>
        <w:ind w:right="-285" w:firstLine="708"/>
        <w:jc w:val="both"/>
        <w:rPr>
          <w:sz w:val="26"/>
          <w:szCs w:val="26"/>
        </w:rPr>
      </w:pPr>
      <w:r w:rsidRPr="00FC390B">
        <w:rPr>
          <w:sz w:val="26"/>
          <w:szCs w:val="26"/>
        </w:rPr>
        <w:lastRenderedPageBreak/>
        <w:t>1</w:t>
      </w:r>
      <w:r w:rsidR="00781939" w:rsidRPr="00FC390B">
        <w:rPr>
          <w:sz w:val="26"/>
          <w:szCs w:val="26"/>
        </w:rPr>
        <w:t>8</w:t>
      </w:r>
      <w:r w:rsidRPr="00FC390B">
        <w:rPr>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5941C0" w:rsidRPr="00FC390B" w:rsidRDefault="005941C0" w:rsidP="009B2CE1">
      <w:pPr>
        <w:autoSpaceDE w:val="0"/>
        <w:autoSpaceDN w:val="0"/>
        <w:adjustRightInd w:val="0"/>
        <w:ind w:right="-285" w:firstLine="708"/>
        <w:jc w:val="both"/>
        <w:rPr>
          <w:sz w:val="26"/>
          <w:szCs w:val="26"/>
        </w:rPr>
      </w:pPr>
      <w:r w:rsidRPr="00FC390B">
        <w:rPr>
          <w:sz w:val="26"/>
          <w:szCs w:val="26"/>
        </w:rPr>
        <w:t>1</w:t>
      </w:r>
      <w:r w:rsidR="00781939" w:rsidRPr="00FC390B">
        <w:rPr>
          <w:sz w:val="26"/>
          <w:szCs w:val="26"/>
        </w:rPr>
        <w:t>9</w:t>
      </w:r>
      <w:r w:rsidRPr="00FC390B">
        <w:rPr>
          <w:sz w:val="26"/>
          <w:szCs w:val="26"/>
        </w:rPr>
        <w:t>.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941C0" w:rsidRPr="00FC390B" w:rsidRDefault="00781939" w:rsidP="009B2CE1">
      <w:pPr>
        <w:autoSpaceDE w:val="0"/>
        <w:autoSpaceDN w:val="0"/>
        <w:adjustRightInd w:val="0"/>
        <w:ind w:right="-285" w:firstLine="709"/>
        <w:contextualSpacing/>
        <w:jc w:val="both"/>
        <w:rPr>
          <w:sz w:val="26"/>
          <w:szCs w:val="26"/>
        </w:rPr>
      </w:pPr>
      <w:r w:rsidRPr="00FC390B">
        <w:rPr>
          <w:sz w:val="26"/>
          <w:szCs w:val="26"/>
        </w:rPr>
        <w:t>20</w:t>
      </w:r>
      <w:r w:rsidR="005941C0" w:rsidRPr="00FC390B">
        <w:rPr>
          <w:sz w:val="26"/>
          <w:szCs w:val="26"/>
        </w:rPr>
        <w:t xml:space="preserve">.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w:t>
      </w:r>
      <w:r w:rsidR="00321F4D" w:rsidRPr="00FC390B">
        <w:rPr>
          <w:sz w:val="26"/>
          <w:szCs w:val="26"/>
        </w:rPr>
        <w:t>автомобильного транспорта, городского наземного электрического транспорта и дорожного хозяйства</w:t>
      </w:r>
      <w:r w:rsidR="005941C0" w:rsidRPr="00FC390B">
        <w:rPr>
          <w:sz w:val="26"/>
          <w:szCs w:val="26"/>
        </w:rPr>
        <w:t xml:space="preserve"> в течение одного года с момента начала такой деятельности.</w:t>
      </w:r>
    </w:p>
    <w:p w:rsidR="005941C0" w:rsidRPr="00FC390B" w:rsidRDefault="00781939" w:rsidP="009B2CE1">
      <w:pPr>
        <w:autoSpaceDE w:val="0"/>
        <w:autoSpaceDN w:val="0"/>
        <w:adjustRightInd w:val="0"/>
        <w:ind w:right="-285" w:firstLine="708"/>
        <w:jc w:val="both"/>
        <w:rPr>
          <w:sz w:val="26"/>
          <w:szCs w:val="26"/>
        </w:rPr>
      </w:pPr>
      <w:r w:rsidRPr="00FC390B">
        <w:rPr>
          <w:sz w:val="26"/>
          <w:szCs w:val="26"/>
        </w:rPr>
        <w:t>21</w:t>
      </w:r>
      <w:r w:rsidR="005941C0" w:rsidRPr="00FC390B">
        <w:rPr>
          <w:sz w:val="26"/>
          <w:szCs w:val="26"/>
        </w:rPr>
        <w:t>.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941C0" w:rsidRPr="00FC390B" w:rsidRDefault="005941C0" w:rsidP="009B2CE1">
      <w:pPr>
        <w:autoSpaceDE w:val="0"/>
        <w:autoSpaceDN w:val="0"/>
        <w:adjustRightInd w:val="0"/>
        <w:ind w:right="-285" w:firstLine="708"/>
        <w:jc w:val="both"/>
        <w:rPr>
          <w:sz w:val="26"/>
          <w:szCs w:val="26"/>
        </w:rPr>
      </w:pPr>
      <w:r w:rsidRPr="00FC390B">
        <w:rPr>
          <w:sz w:val="26"/>
          <w:szCs w:val="26"/>
        </w:rPr>
        <w:t>2</w:t>
      </w:r>
      <w:r w:rsidR="00781939" w:rsidRPr="00FC390B">
        <w:rPr>
          <w:sz w:val="26"/>
          <w:szCs w:val="26"/>
        </w:rPr>
        <w:t>2</w:t>
      </w:r>
      <w:r w:rsidRPr="00FC390B">
        <w:rPr>
          <w:sz w:val="26"/>
          <w:szCs w:val="26"/>
        </w:rPr>
        <w:t>.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941C0" w:rsidRPr="00FC390B" w:rsidRDefault="005941C0" w:rsidP="009B2CE1">
      <w:pPr>
        <w:ind w:right="-285" w:firstLine="708"/>
        <w:contextualSpacing/>
        <w:jc w:val="both"/>
        <w:rPr>
          <w:sz w:val="26"/>
          <w:szCs w:val="26"/>
        </w:rPr>
      </w:pPr>
      <w:r w:rsidRPr="00FC390B">
        <w:rPr>
          <w:sz w:val="26"/>
          <w:szCs w:val="26"/>
        </w:rPr>
        <w:t>1) дата, время и место составления уведомления;</w:t>
      </w:r>
    </w:p>
    <w:p w:rsidR="005941C0" w:rsidRPr="00FC390B" w:rsidRDefault="005941C0" w:rsidP="009B2CE1">
      <w:pPr>
        <w:ind w:right="-285" w:firstLine="708"/>
        <w:contextualSpacing/>
        <w:jc w:val="both"/>
        <w:rPr>
          <w:sz w:val="26"/>
          <w:szCs w:val="26"/>
        </w:rPr>
      </w:pPr>
      <w:r w:rsidRPr="00FC390B">
        <w:rPr>
          <w:sz w:val="26"/>
          <w:szCs w:val="26"/>
        </w:rPr>
        <w:t>2) наименование контрольного органа;</w:t>
      </w:r>
    </w:p>
    <w:p w:rsidR="005941C0" w:rsidRPr="00FC390B" w:rsidRDefault="005941C0" w:rsidP="009B2CE1">
      <w:pPr>
        <w:ind w:right="-285" w:firstLine="708"/>
        <w:contextualSpacing/>
        <w:jc w:val="both"/>
        <w:rPr>
          <w:sz w:val="26"/>
          <w:szCs w:val="26"/>
        </w:rPr>
      </w:pPr>
      <w:r w:rsidRPr="00FC390B">
        <w:rPr>
          <w:sz w:val="26"/>
          <w:szCs w:val="26"/>
        </w:rPr>
        <w:t>3) полное наименование контролируемого лица;</w:t>
      </w:r>
    </w:p>
    <w:p w:rsidR="005941C0" w:rsidRPr="00FC390B" w:rsidRDefault="005941C0" w:rsidP="009B2CE1">
      <w:pPr>
        <w:ind w:right="-285" w:firstLine="708"/>
        <w:contextualSpacing/>
        <w:jc w:val="both"/>
        <w:rPr>
          <w:sz w:val="26"/>
          <w:szCs w:val="26"/>
        </w:rPr>
      </w:pPr>
      <w:r w:rsidRPr="00FC390B">
        <w:rPr>
          <w:sz w:val="26"/>
          <w:szCs w:val="26"/>
        </w:rPr>
        <w:t>4) фамилии, имена, отчества (при наличии) должностного лица;</w:t>
      </w:r>
    </w:p>
    <w:p w:rsidR="005941C0" w:rsidRPr="00FC390B" w:rsidRDefault="005941C0" w:rsidP="009B2CE1">
      <w:pPr>
        <w:ind w:right="-285" w:firstLine="708"/>
        <w:contextualSpacing/>
        <w:jc w:val="both"/>
        <w:rPr>
          <w:sz w:val="26"/>
          <w:szCs w:val="26"/>
        </w:rPr>
      </w:pPr>
      <w:r w:rsidRPr="00FC390B">
        <w:rPr>
          <w:sz w:val="26"/>
          <w:szCs w:val="26"/>
        </w:rPr>
        <w:t>5) дата, время и место обязательного профилактического визита;</w:t>
      </w:r>
    </w:p>
    <w:p w:rsidR="005941C0" w:rsidRPr="00FC390B" w:rsidRDefault="005941C0" w:rsidP="009B2CE1">
      <w:pPr>
        <w:ind w:right="-285" w:firstLine="708"/>
        <w:contextualSpacing/>
        <w:jc w:val="both"/>
        <w:rPr>
          <w:sz w:val="26"/>
          <w:szCs w:val="26"/>
        </w:rPr>
      </w:pPr>
      <w:r w:rsidRPr="00FC390B">
        <w:rPr>
          <w:sz w:val="26"/>
          <w:szCs w:val="26"/>
        </w:rPr>
        <w:t>6) подпись должностного лица.</w:t>
      </w:r>
    </w:p>
    <w:p w:rsidR="005941C0" w:rsidRPr="00FC390B" w:rsidRDefault="005941C0" w:rsidP="009B2CE1">
      <w:pPr>
        <w:ind w:right="-285" w:firstLine="708"/>
        <w:contextualSpacing/>
        <w:jc w:val="both"/>
        <w:rPr>
          <w:sz w:val="26"/>
          <w:szCs w:val="26"/>
        </w:rPr>
      </w:pPr>
      <w:r w:rsidRPr="00FC390B">
        <w:rPr>
          <w:sz w:val="26"/>
          <w:szCs w:val="26"/>
        </w:rPr>
        <w:t>2</w:t>
      </w:r>
      <w:r w:rsidR="00781939" w:rsidRPr="00FC390B">
        <w:rPr>
          <w:sz w:val="26"/>
          <w:szCs w:val="26"/>
        </w:rPr>
        <w:t>3</w:t>
      </w:r>
      <w:r w:rsidRPr="00FC390B">
        <w:rPr>
          <w:sz w:val="26"/>
          <w:szCs w:val="26"/>
        </w:rPr>
        <w:t>.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941C0" w:rsidRPr="00FC390B" w:rsidRDefault="005941C0" w:rsidP="009B2CE1">
      <w:pPr>
        <w:ind w:right="-285" w:firstLine="708"/>
        <w:contextualSpacing/>
        <w:jc w:val="both"/>
        <w:rPr>
          <w:sz w:val="26"/>
          <w:szCs w:val="26"/>
        </w:rPr>
      </w:pPr>
      <w:r w:rsidRPr="00FC390B">
        <w:rPr>
          <w:sz w:val="26"/>
          <w:szCs w:val="26"/>
        </w:rPr>
        <w:t>2</w:t>
      </w:r>
      <w:r w:rsidR="00781939" w:rsidRPr="00FC390B">
        <w:rPr>
          <w:sz w:val="26"/>
          <w:szCs w:val="26"/>
        </w:rPr>
        <w:t>4</w:t>
      </w:r>
      <w:r w:rsidRPr="00FC390B">
        <w:rPr>
          <w:sz w:val="26"/>
          <w:szCs w:val="26"/>
        </w:rPr>
        <w:t>.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5941C0" w:rsidRPr="00FC390B" w:rsidRDefault="00781939" w:rsidP="009B2CE1">
      <w:pPr>
        <w:ind w:right="-285" w:firstLine="708"/>
        <w:contextualSpacing/>
        <w:jc w:val="both"/>
        <w:rPr>
          <w:sz w:val="26"/>
          <w:szCs w:val="26"/>
        </w:rPr>
      </w:pPr>
      <w:r w:rsidRPr="00FC390B">
        <w:rPr>
          <w:sz w:val="26"/>
          <w:szCs w:val="26"/>
        </w:rPr>
        <w:t>25</w:t>
      </w:r>
      <w:r w:rsidR="005941C0" w:rsidRPr="00FC390B">
        <w:rPr>
          <w:sz w:val="26"/>
          <w:szCs w:val="26"/>
        </w:rPr>
        <w:t>.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941C0" w:rsidRPr="00FC390B" w:rsidRDefault="005941C0" w:rsidP="009B2CE1">
      <w:pPr>
        <w:ind w:right="-285" w:firstLine="708"/>
        <w:contextualSpacing/>
        <w:jc w:val="both"/>
        <w:rPr>
          <w:sz w:val="26"/>
          <w:szCs w:val="26"/>
        </w:rPr>
      </w:pPr>
      <w:r w:rsidRPr="00FC390B">
        <w:rPr>
          <w:sz w:val="26"/>
          <w:szCs w:val="26"/>
        </w:rPr>
        <w:t>2</w:t>
      </w:r>
      <w:r w:rsidR="00781939" w:rsidRPr="00FC390B">
        <w:rPr>
          <w:sz w:val="26"/>
          <w:szCs w:val="26"/>
        </w:rPr>
        <w:t>6</w:t>
      </w:r>
      <w:r w:rsidRPr="00FC390B">
        <w:rPr>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941C0" w:rsidRPr="00FC390B" w:rsidRDefault="005941C0" w:rsidP="009B2CE1">
      <w:pPr>
        <w:autoSpaceDE w:val="0"/>
        <w:autoSpaceDN w:val="0"/>
        <w:adjustRightInd w:val="0"/>
        <w:ind w:right="-285" w:firstLine="708"/>
        <w:jc w:val="both"/>
        <w:rPr>
          <w:sz w:val="26"/>
          <w:szCs w:val="26"/>
        </w:rPr>
      </w:pPr>
      <w:r w:rsidRPr="00FC390B">
        <w:rPr>
          <w:sz w:val="26"/>
          <w:szCs w:val="26"/>
        </w:rPr>
        <w:t>2</w:t>
      </w:r>
      <w:r w:rsidR="00781939" w:rsidRPr="00FC390B">
        <w:rPr>
          <w:sz w:val="26"/>
          <w:szCs w:val="26"/>
        </w:rPr>
        <w:t>7</w:t>
      </w:r>
      <w:r w:rsidRPr="00FC390B">
        <w:rPr>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61B52" w:rsidRPr="00FC390B" w:rsidRDefault="00461B52" w:rsidP="009B2CE1">
      <w:pPr>
        <w:autoSpaceDE w:val="0"/>
        <w:autoSpaceDN w:val="0"/>
        <w:adjustRightInd w:val="0"/>
        <w:ind w:right="-285" w:firstLine="708"/>
        <w:jc w:val="both"/>
        <w:rPr>
          <w:sz w:val="26"/>
          <w:szCs w:val="26"/>
        </w:rPr>
      </w:pPr>
    </w:p>
    <w:p w:rsidR="005941C0" w:rsidRPr="009B2CE1" w:rsidRDefault="005941C0" w:rsidP="009B2CE1">
      <w:pPr>
        <w:autoSpaceDE w:val="0"/>
        <w:autoSpaceDN w:val="0"/>
        <w:adjustRightInd w:val="0"/>
        <w:ind w:right="-285" w:firstLine="709"/>
        <w:rPr>
          <w:sz w:val="26"/>
          <w:szCs w:val="26"/>
        </w:rPr>
      </w:pPr>
      <w:r w:rsidRPr="00FC390B">
        <w:rPr>
          <w:b/>
          <w:sz w:val="26"/>
          <w:szCs w:val="26"/>
        </w:rPr>
        <w:t xml:space="preserve">Статья </w:t>
      </w:r>
      <w:r w:rsidR="001E44D3" w:rsidRPr="00FC390B">
        <w:rPr>
          <w:b/>
          <w:sz w:val="26"/>
          <w:szCs w:val="26"/>
        </w:rPr>
        <w:t>3</w:t>
      </w:r>
      <w:r w:rsidRPr="00FC390B">
        <w:rPr>
          <w:b/>
          <w:sz w:val="26"/>
          <w:szCs w:val="26"/>
        </w:rPr>
        <w:t xml:space="preserve">. </w:t>
      </w:r>
      <w:r w:rsidRPr="009B2CE1">
        <w:rPr>
          <w:sz w:val="26"/>
          <w:szCs w:val="26"/>
        </w:rPr>
        <w:t>Порядок организации муниципального контроля</w:t>
      </w:r>
    </w:p>
    <w:p w:rsidR="005941C0" w:rsidRPr="00FC390B" w:rsidRDefault="005941C0" w:rsidP="009B2CE1">
      <w:pPr>
        <w:autoSpaceDE w:val="0"/>
        <w:autoSpaceDN w:val="0"/>
        <w:adjustRightInd w:val="0"/>
        <w:ind w:right="-285"/>
        <w:jc w:val="center"/>
        <w:rPr>
          <w:sz w:val="26"/>
          <w:szCs w:val="26"/>
        </w:rPr>
      </w:pPr>
    </w:p>
    <w:p w:rsidR="00331C05"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w:t>
      </w:r>
      <w:r w:rsidR="00331C05" w:rsidRPr="00FC390B">
        <w:rPr>
          <w:rFonts w:eastAsia="Calibri"/>
          <w:sz w:val="26"/>
          <w:szCs w:val="26"/>
          <w:lang w:eastAsia="en-US"/>
        </w:rPr>
        <w:t>7 Федерального закона № 248-ФЗ.</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lastRenderedPageBreak/>
        <w:t>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 дата, время и место принятия решения;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2) кем принято решение;</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3) основание проведения контрольного мероприятия;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4) вид контроля;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6) объект контроля, в отношении к</w:t>
      </w:r>
      <w:r w:rsidR="00331C05" w:rsidRPr="00FC390B">
        <w:rPr>
          <w:rFonts w:eastAsia="Calibri"/>
          <w:sz w:val="26"/>
          <w:szCs w:val="26"/>
          <w:lang w:eastAsia="en-US"/>
        </w:rPr>
        <w:t xml:space="preserve">оторого проводится контрольное </w:t>
      </w:r>
      <w:r w:rsidRPr="00FC390B">
        <w:rPr>
          <w:rFonts w:eastAsia="Calibri"/>
          <w:sz w:val="26"/>
          <w:szCs w:val="26"/>
          <w:lang w:eastAsia="en-US"/>
        </w:rPr>
        <w:t>мероприятие;</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7) адрес места осуществления контролируемым лицом деятельности или адрес нахождения иных объектов контроля, в отношении </w:t>
      </w:r>
      <w:r w:rsidR="00331C05" w:rsidRPr="00FC390B">
        <w:rPr>
          <w:rFonts w:eastAsia="Calibri"/>
          <w:sz w:val="26"/>
          <w:szCs w:val="26"/>
          <w:lang w:eastAsia="en-US"/>
        </w:rPr>
        <w:t xml:space="preserve">которых проводится контрольное </w:t>
      </w:r>
      <w:r w:rsidRPr="00FC390B">
        <w:rPr>
          <w:rFonts w:eastAsia="Calibri"/>
          <w:sz w:val="26"/>
          <w:szCs w:val="26"/>
          <w:lang w:eastAsia="en-US"/>
        </w:rPr>
        <w:t>мероприятие, может не указываться в отношении рейдового осмотра;</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w:t>
      </w:r>
      <w:r w:rsidR="00331C05" w:rsidRPr="00FC390B">
        <w:rPr>
          <w:rFonts w:eastAsia="Calibri"/>
          <w:sz w:val="26"/>
          <w:szCs w:val="26"/>
          <w:lang w:eastAsia="en-US"/>
        </w:rPr>
        <w:t xml:space="preserve">ьное </w:t>
      </w:r>
      <w:r w:rsidRPr="00FC390B">
        <w:rPr>
          <w:rFonts w:eastAsia="Calibri"/>
          <w:sz w:val="26"/>
          <w:szCs w:val="26"/>
          <w:lang w:eastAsia="en-US"/>
        </w:rPr>
        <w:t>мероприятие, может не указываться в отношении рейдового осмотра;</w:t>
      </w:r>
    </w:p>
    <w:p w:rsidR="005941C0" w:rsidRPr="00FC390B" w:rsidRDefault="00331C05"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9) вид контрольного </w:t>
      </w:r>
      <w:r w:rsidR="005941C0" w:rsidRPr="00FC390B">
        <w:rPr>
          <w:rFonts w:eastAsia="Calibri"/>
          <w:sz w:val="26"/>
          <w:szCs w:val="26"/>
          <w:lang w:eastAsia="en-US"/>
        </w:rPr>
        <w:t>мероприятия;</w:t>
      </w:r>
    </w:p>
    <w:p w:rsidR="005941C0" w:rsidRPr="00FC390B" w:rsidRDefault="00331C05"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10) перечень контрольных </w:t>
      </w:r>
      <w:r w:rsidR="005941C0" w:rsidRPr="00FC390B">
        <w:rPr>
          <w:rFonts w:eastAsia="Calibri"/>
          <w:sz w:val="26"/>
          <w:szCs w:val="26"/>
          <w:lang w:eastAsia="en-US"/>
        </w:rPr>
        <w:t>действий, совершаемых в рамках контрольного мероприятия;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11) предмет контрольного мероприятия;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12) проверочные листы, если их применение является обязательным;</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15) иные сведения, если это предусмотрено Положением.</w:t>
      </w:r>
    </w:p>
    <w:p w:rsidR="005941C0" w:rsidRPr="00FC390B" w:rsidRDefault="005941C0" w:rsidP="009B2CE1">
      <w:pPr>
        <w:ind w:right="-285" w:firstLine="709"/>
        <w:contextualSpacing/>
        <w:jc w:val="both"/>
        <w:rPr>
          <w:rFonts w:eastAsia="Calibri"/>
          <w:bCs/>
          <w:iCs/>
          <w:sz w:val="26"/>
          <w:szCs w:val="26"/>
          <w:lang w:eastAsia="en-US"/>
        </w:rPr>
      </w:pPr>
      <w:r w:rsidRPr="00FC390B">
        <w:rPr>
          <w:rFonts w:eastAsia="Calibri"/>
          <w:sz w:val="26"/>
          <w:szCs w:val="26"/>
          <w:lang w:eastAsia="en-US"/>
        </w:rPr>
        <w:t xml:space="preserve">3. </w:t>
      </w:r>
      <w:r w:rsidRPr="00FC390B">
        <w:rPr>
          <w:rFonts w:eastAsia="Calibri"/>
          <w:bCs/>
          <w:iCs/>
          <w:sz w:val="26"/>
          <w:szCs w:val="26"/>
          <w:lang w:eastAsia="en-US"/>
        </w:rPr>
        <w:t xml:space="preserve">В рамках осуществления </w:t>
      </w:r>
      <w:r w:rsidRPr="00FC390B">
        <w:rPr>
          <w:rFonts w:eastAsia="Calibri"/>
          <w:sz w:val="26"/>
          <w:szCs w:val="26"/>
          <w:lang w:eastAsia="en-US"/>
        </w:rPr>
        <w:t>муниципального контроля при взаимодействии с контролируемым лицом</w:t>
      </w:r>
      <w:r w:rsidRPr="00FC390B">
        <w:rPr>
          <w:rFonts w:eastAsia="Calibri"/>
          <w:bCs/>
          <w:iCs/>
          <w:sz w:val="26"/>
          <w:szCs w:val="26"/>
          <w:lang w:eastAsia="en-US"/>
        </w:rPr>
        <w:t xml:space="preserve"> проводятся следующие контрольные мероприятия: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 инспекционный визит;</w:t>
      </w:r>
    </w:p>
    <w:p w:rsidR="005941C0" w:rsidRPr="00FC390B" w:rsidRDefault="005941C0" w:rsidP="009B2CE1">
      <w:pPr>
        <w:ind w:right="-285" w:firstLine="708"/>
        <w:contextualSpacing/>
        <w:jc w:val="both"/>
        <w:rPr>
          <w:rFonts w:eastAsia="Calibri"/>
          <w:sz w:val="26"/>
          <w:szCs w:val="26"/>
          <w:lang w:eastAsia="en-US"/>
        </w:rPr>
      </w:pPr>
      <w:r w:rsidRPr="00FC390B">
        <w:rPr>
          <w:rFonts w:eastAsia="Calibri"/>
          <w:sz w:val="26"/>
          <w:szCs w:val="26"/>
          <w:lang w:eastAsia="en-US"/>
        </w:rPr>
        <w:t>2) документарная проверка;</w:t>
      </w:r>
    </w:p>
    <w:p w:rsidR="005941C0" w:rsidRPr="00FC390B" w:rsidRDefault="005941C0" w:rsidP="009B2CE1">
      <w:pPr>
        <w:ind w:right="-285" w:firstLine="708"/>
        <w:contextualSpacing/>
        <w:jc w:val="both"/>
        <w:rPr>
          <w:rFonts w:eastAsia="Calibri"/>
          <w:sz w:val="26"/>
          <w:szCs w:val="26"/>
          <w:lang w:eastAsia="en-US"/>
        </w:rPr>
      </w:pPr>
      <w:r w:rsidRPr="00FC390B">
        <w:rPr>
          <w:rFonts w:eastAsia="Calibri"/>
          <w:sz w:val="26"/>
          <w:szCs w:val="26"/>
          <w:lang w:eastAsia="en-US"/>
        </w:rPr>
        <w:t>3) выездная проверка;</w:t>
      </w:r>
    </w:p>
    <w:p w:rsidR="005941C0" w:rsidRPr="00FC390B" w:rsidRDefault="005941C0" w:rsidP="009B2CE1">
      <w:pPr>
        <w:ind w:right="-285" w:firstLine="708"/>
        <w:contextualSpacing/>
        <w:jc w:val="both"/>
        <w:rPr>
          <w:rFonts w:eastAsia="Calibri"/>
          <w:sz w:val="26"/>
          <w:szCs w:val="26"/>
          <w:lang w:eastAsia="en-US"/>
        </w:rPr>
      </w:pPr>
      <w:r w:rsidRPr="00FC390B">
        <w:rPr>
          <w:rFonts w:eastAsia="Calibri"/>
          <w:sz w:val="26"/>
          <w:szCs w:val="26"/>
          <w:lang w:eastAsia="en-US"/>
        </w:rPr>
        <w:t xml:space="preserve">4) рейдовый осмотр. </w:t>
      </w:r>
    </w:p>
    <w:p w:rsidR="005941C0" w:rsidRPr="00FC390B" w:rsidRDefault="006A27DE" w:rsidP="009B2CE1">
      <w:pPr>
        <w:ind w:right="-285" w:firstLine="708"/>
        <w:contextualSpacing/>
        <w:jc w:val="both"/>
        <w:rPr>
          <w:rFonts w:eastAsia="Calibri"/>
          <w:bCs/>
          <w:iCs/>
          <w:sz w:val="26"/>
          <w:szCs w:val="26"/>
          <w:lang w:eastAsia="en-US"/>
        </w:rPr>
      </w:pPr>
      <w:r w:rsidRPr="00FC390B">
        <w:rPr>
          <w:rFonts w:eastAsia="Calibri"/>
          <w:sz w:val="26"/>
          <w:szCs w:val="26"/>
          <w:lang w:eastAsia="en-US"/>
        </w:rPr>
        <w:t>4</w:t>
      </w:r>
      <w:r w:rsidR="009B2CE1">
        <w:rPr>
          <w:rFonts w:eastAsia="Calibri"/>
          <w:sz w:val="26"/>
          <w:szCs w:val="26"/>
          <w:lang w:eastAsia="en-US"/>
        </w:rPr>
        <w:t>.</w:t>
      </w:r>
      <w:r w:rsidR="005941C0" w:rsidRPr="00FC390B">
        <w:rPr>
          <w:rFonts w:eastAsia="Calibri"/>
          <w:sz w:val="26"/>
          <w:szCs w:val="26"/>
          <w:lang w:eastAsia="en-US"/>
        </w:rPr>
        <w:t xml:space="preserve">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941C0" w:rsidRPr="00FC390B" w:rsidRDefault="005941C0" w:rsidP="009B2CE1">
      <w:pPr>
        <w:autoSpaceDE w:val="0"/>
        <w:autoSpaceDN w:val="0"/>
        <w:adjustRightInd w:val="0"/>
        <w:ind w:right="-285" w:firstLine="708"/>
        <w:jc w:val="both"/>
        <w:rPr>
          <w:rFonts w:eastAsia="Calibri"/>
          <w:sz w:val="26"/>
          <w:szCs w:val="26"/>
          <w:lang w:eastAsia="en-US"/>
        </w:rPr>
      </w:pPr>
      <w:r w:rsidRPr="00FC390B">
        <w:rPr>
          <w:rFonts w:eastAsia="Calibri"/>
          <w:sz w:val="26"/>
          <w:szCs w:val="26"/>
          <w:lang w:eastAsia="en-US"/>
        </w:rPr>
        <w:t>1) наблюдение за соблюдением обязательных требований (мониторинг безопасности);</w:t>
      </w:r>
    </w:p>
    <w:p w:rsidR="005941C0" w:rsidRPr="00FC390B" w:rsidRDefault="005941C0" w:rsidP="009B2CE1">
      <w:pPr>
        <w:autoSpaceDE w:val="0"/>
        <w:autoSpaceDN w:val="0"/>
        <w:adjustRightInd w:val="0"/>
        <w:ind w:right="-285" w:firstLine="708"/>
        <w:jc w:val="both"/>
        <w:rPr>
          <w:rFonts w:eastAsia="Calibri"/>
          <w:sz w:val="26"/>
          <w:szCs w:val="26"/>
          <w:lang w:eastAsia="en-US"/>
        </w:rPr>
      </w:pPr>
      <w:r w:rsidRPr="00FC390B">
        <w:rPr>
          <w:rFonts w:eastAsia="Calibri"/>
          <w:sz w:val="26"/>
          <w:szCs w:val="26"/>
          <w:lang w:eastAsia="en-US"/>
        </w:rPr>
        <w:t>2) выездное обследование.</w:t>
      </w:r>
    </w:p>
    <w:p w:rsidR="005941C0" w:rsidRPr="00FC390B" w:rsidRDefault="00F13B18" w:rsidP="009B2CE1">
      <w:pPr>
        <w:autoSpaceDE w:val="0"/>
        <w:autoSpaceDN w:val="0"/>
        <w:adjustRightInd w:val="0"/>
        <w:ind w:right="-285" w:firstLine="708"/>
        <w:jc w:val="both"/>
        <w:rPr>
          <w:rFonts w:eastAsia="Calibri"/>
          <w:sz w:val="26"/>
          <w:szCs w:val="26"/>
          <w:lang w:eastAsia="en-US"/>
        </w:rPr>
      </w:pPr>
      <w:r w:rsidRPr="00FC390B">
        <w:rPr>
          <w:rFonts w:eastAsia="Calibri"/>
          <w:sz w:val="26"/>
          <w:szCs w:val="26"/>
          <w:lang w:eastAsia="en-US"/>
        </w:rPr>
        <w:lastRenderedPageBreak/>
        <w:t>5</w:t>
      </w:r>
      <w:r w:rsidR="005941C0" w:rsidRPr="00FC390B">
        <w:rPr>
          <w:rFonts w:eastAsia="Calibri"/>
          <w:sz w:val="26"/>
          <w:szCs w:val="26"/>
          <w:lang w:eastAsia="en-US"/>
        </w:rPr>
        <w:t xml:space="preserve">. Внеплановые контрольные мероприятия, за исключением внеплановых контрольных мероприятий без взаимодействия, проводятся по основаниям, предусмотренных </w:t>
      </w:r>
      <w:hyperlink r:id="rId9" w:history="1">
        <w:r w:rsidR="005941C0" w:rsidRPr="00FC390B">
          <w:rPr>
            <w:rFonts w:eastAsia="Calibri"/>
            <w:sz w:val="26"/>
            <w:szCs w:val="26"/>
            <w:lang w:eastAsia="en-US"/>
          </w:rPr>
          <w:t>пунктами 1</w:t>
        </w:r>
      </w:hyperlink>
      <w:r w:rsidR="005941C0" w:rsidRPr="00FC390B">
        <w:rPr>
          <w:rFonts w:eastAsia="Calibri"/>
          <w:sz w:val="26"/>
          <w:szCs w:val="26"/>
          <w:lang w:eastAsia="en-US"/>
        </w:rPr>
        <w:t xml:space="preserve">, </w:t>
      </w:r>
      <w:hyperlink r:id="rId10" w:history="1">
        <w:r w:rsidR="005941C0" w:rsidRPr="00FC390B">
          <w:rPr>
            <w:rFonts w:eastAsia="Calibri"/>
            <w:sz w:val="26"/>
            <w:szCs w:val="26"/>
            <w:lang w:eastAsia="en-US"/>
          </w:rPr>
          <w:t>3</w:t>
        </w:r>
      </w:hyperlink>
      <w:r w:rsidR="005941C0" w:rsidRPr="00FC390B">
        <w:rPr>
          <w:rFonts w:eastAsia="Calibri"/>
          <w:sz w:val="26"/>
          <w:szCs w:val="26"/>
          <w:lang w:eastAsia="en-US"/>
        </w:rPr>
        <w:t>-6 части 1 и части 3 статьи 57 Федерального закона № 248-ФЗ.</w:t>
      </w:r>
    </w:p>
    <w:p w:rsidR="00AD6BEF" w:rsidRPr="00FC390B" w:rsidRDefault="00F13B18" w:rsidP="009B2CE1">
      <w:pPr>
        <w:autoSpaceDE w:val="0"/>
        <w:autoSpaceDN w:val="0"/>
        <w:adjustRightInd w:val="0"/>
        <w:ind w:right="-285" w:firstLine="708"/>
        <w:jc w:val="both"/>
        <w:rPr>
          <w:color w:val="000000"/>
          <w:sz w:val="26"/>
          <w:szCs w:val="26"/>
        </w:rPr>
      </w:pPr>
      <w:r w:rsidRPr="00FC390B">
        <w:rPr>
          <w:rFonts w:eastAsia="Calibri"/>
          <w:sz w:val="26"/>
          <w:szCs w:val="26"/>
          <w:lang w:eastAsia="en-US"/>
        </w:rPr>
        <w:t>6</w:t>
      </w:r>
      <w:r w:rsidR="00AD6BEF" w:rsidRPr="00FC390B">
        <w:rPr>
          <w:rFonts w:eastAsia="Calibri"/>
          <w:sz w:val="26"/>
          <w:szCs w:val="26"/>
          <w:lang w:eastAsia="en-US"/>
        </w:rPr>
        <w:t xml:space="preserve">. </w:t>
      </w:r>
      <w:r w:rsidR="00AD6BEF" w:rsidRPr="00FC390B">
        <w:rPr>
          <w:color w:val="000000"/>
          <w:sz w:val="26"/>
          <w:szCs w:val="26"/>
        </w:rPr>
        <w:t>Контрольные меро</w:t>
      </w:r>
      <w:r w:rsidR="00D11E0E" w:rsidRPr="00FC390B">
        <w:rPr>
          <w:color w:val="000000"/>
          <w:sz w:val="26"/>
          <w:szCs w:val="26"/>
        </w:rPr>
        <w:t xml:space="preserve">приятия, указанные в </w:t>
      </w:r>
      <w:r w:rsidR="009B2CE1">
        <w:rPr>
          <w:color w:val="000000"/>
          <w:sz w:val="26"/>
          <w:szCs w:val="26"/>
        </w:rPr>
        <w:t xml:space="preserve">частях </w:t>
      </w:r>
      <w:r w:rsidR="00AD6BEF" w:rsidRPr="00FC390B">
        <w:rPr>
          <w:color w:val="000000"/>
          <w:sz w:val="26"/>
          <w:szCs w:val="26"/>
        </w:rPr>
        <w:t>3</w:t>
      </w:r>
      <w:r w:rsidR="009B2CE1">
        <w:rPr>
          <w:color w:val="000000"/>
          <w:sz w:val="26"/>
          <w:szCs w:val="26"/>
        </w:rPr>
        <w:t xml:space="preserve">, </w:t>
      </w:r>
      <w:r w:rsidR="00D11E0E" w:rsidRPr="00FC390B">
        <w:rPr>
          <w:color w:val="000000"/>
          <w:sz w:val="26"/>
          <w:szCs w:val="26"/>
        </w:rPr>
        <w:t>4</w:t>
      </w:r>
      <w:r w:rsidR="009B2CE1">
        <w:rPr>
          <w:color w:val="000000"/>
          <w:sz w:val="26"/>
          <w:szCs w:val="26"/>
        </w:rPr>
        <w:t xml:space="preserve"> </w:t>
      </w:r>
      <w:r w:rsidR="00AD6BEF" w:rsidRPr="00FC390B">
        <w:rPr>
          <w:color w:val="000000"/>
          <w:sz w:val="26"/>
          <w:szCs w:val="26"/>
        </w:rPr>
        <w:t>настоящ</w:t>
      </w:r>
      <w:r w:rsidR="009B2CE1">
        <w:rPr>
          <w:color w:val="000000"/>
          <w:sz w:val="26"/>
          <w:szCs w:val="26"/>
        </w:rPr>
        <w:t>ей статьи</w:t>
      </w:r>
      <w:r w:rsidR="00AD6BEF" w:rsidRPr="00FC390B">
        <w:rPr>
          <w:color w:val="000000"/>
          <w:sz w:val="26"/>
          <w:szCs w:val="26"/>
        </w:rPr>
        <w:t xml:space="preserve"> проводятся в форме внеплановых мероприятий.</w:t>
      </w:r>
    </w:p>
    <w:p w:rsidR="005941C0" w:rsidRPr="00FC390B" w:rsidRDefault="0007030D" w:rsidP="009B2CE1">
      <w:pPr>
        <w:ind w:right="-285" w:firstLine="708"/>
        <w:contextualSpacing/>
        <w:jc w:val="both"/>
        <w:rPr>
          <w:rFonts w:eastAsia="Calibri"/>
          <w:sz w:val="26"/>
          <w:szCs w:val="26"/>
          <w:lang w:eastAsia="en-US"/>
        </w:rPr>
      </w:pPr>
      <w:r w:rsidRPr="00FC390B">
        <w:rPr>
          <w:rFonts w:eastAsia="Calibri"/>
          <w:sz w:val="26"/>
          <w:szCs w:val="26"/>
          <w:lang w:eastAsia="en-US"/>
        </w:rPr>
        <w:t>7</w:t>
      </w:r>
      <w:r w:rsidR="005941C0" w:rsidRPr="00FC390B">
        <w:rPr>
          <w:rFonts w:eastAsia="Calibri"/>
          <w:sz w:val="26"/>
          <w:szCs w:val="26"/>
          <w:lang w:eastAsia="en-US"/>
        </w:rPr>
        <w:t>.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5941C0" w:rsidRPr="00FC390B" w:rsidRDefault="005941C0" w:rsidP="009B2CE1">
      <w:pPr>
        <w:ind w:right="-285" w:firstLine="708"/>
        <w:contextualSpacing/>
        <w:jc w:val="center"/>
        <w:rPr>
          <w:rFonts w:eastAsia="Calibri"/>
          <w:sz w:val="26"/>
          <w:szCs w:val="26"/>
          <w:lang w:eastAsia="en-US"/>
        </w:rPr>
      </w:pPr>
    </w:p>
    <w:p w:rsidR="005941C0" w:rsidRPr="009B2CE1" w:rsidRDefault="005941C0" w:rsidP="009B2CE1">
      <w:pPr>
        <w:ind w:right="-285" w:firstLine="708"/>
        <w:contextualSpacing/>
        <w:rPr>
          <w:rFonts w:eastAsia="Calibri"/>
          <w:sz w:val="26"/>
          <w:szCs w:val="26"/>
          <w:lang w:eastAsia="en-US"/>
        </w:rPr>
      </w:pPr>
      <w:r w:rsidRPr="00FC390B">
        <w:rPr>
          <w:rFonts w:eastAsia="Calibri"/>
          <w:b/>
          <w:sz w:val="26"/>
          <w:szCs w:val="26"/>
          <w:lang w:eastAsia="en-US"/>
        </w:rPr>
        <w:t xml:space="preserve">Статья </w:t>
      </w:r>
      <w:r w:rsidR="001E44D3" w:rsidRPr="00FC390B">
        <w:rPr>
          <w:rFonts w:eastAsia="Calibri"/>
          <w:b/>
          <w:sz w:val="26"/>
          <w:szCs w:val="26"/>
          <w:lang w:eastAsia="en-US"/>
        </w:rPr>
        <w:t>4</w:t>
      </w:r>
      <w:r w:rsidRPr="00FC390B">
        <w:rPr>
          <w:rFonts w:eastAsia="Calibri"/>
          <w:b/>
          <w:sz w:val="26"/>
          <w:szCs w:val="26"/>
          <w:lang w:eastAsia="en-US"/>
        </w:rPr>
        <w:t xml:space="preserve">. </w:t>
      </w:r>
      <w:r w:rsidRPr="009B2CE1">
        <w:rPr>
          <w:rFonts w:eastAsia="Calibri"/>
          <w:sz w:val="26"/>
          <w:szCs w:val="26"/>
          <w:lang w:eastAsia="en-US"/>
        </w:rPr>
        <w:t>Контрольные мероприятия</w:t>
      </w:r>
    </w:p>
    <w:p w:rsidR="005941C0" w:rsidRPr="00FC390B" w:rsidRDefault="005941C0" w:rsidP="009B2CE1">
      <w:pPr>
        <w:ind w:right="-285" w:firstLine="708"/>
        <w:contextualSpacing/>
        <w:jc w:val="center"/>
        <w:rPr>
          <w:rFonts w:eastAsia="Calibri"/>
          <w:sz w:val="26"/>
          <w:szCs w:val="26"/>
          <w:lang w:eastAsia="en-US"/>
        </w:rPr>
      </w:pPr>
    </w:p>
    <w:p w:rsidR="005941C0" w:rsidRPr="00FC390B" w:rsidRDefault="005941C0" w:rsidP="009B2CE1">
      <w:pPr>
        <w:autoSpaceDE w:val="0"/>
        <w:autoSpaceDN w:val="0"/>
        <w:adjustRightInd w:val="0"/>
        <w:ind w:right="-285" w:firstLine="708"/>
        <w:jc w:val="both"/>
        <w:rPr>
          <w:rFonts w:eastAsia="Calibri"/>
          <w:bCs/>
          <w:sz w:val="26"/>
          <w:szCs w:val="26"/>
          <w:lang w:eastAsia="en-US"/>
        </w:rPr>
      </w:pPr>
      <w:r w:rsidRPr="00FC390B">
        <w:rPr>
          <w:rFonts w:eastAsia="Calibri"/>
          <w:bCs/>
          <w:sz w:val="26"/>
          <w:szCs w:val="26"/>
          <w:lang w:eastAsia="en-US"/>
        </w:rPr>
        <w:t>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941C0" w:rsidRPr="00FC390B" w:rsidRDefault="005941C0" w:rsidP="009B2CE1">
      <w:pPr>
        <w:autoSpaceDE w:val="0"/>
        <w:autoSpaceDN w:val="0"/>
        <w:adjustRightInd w:val="0"/>
        <w:ind w:right="-285" w:firstLine="708"/>
        <w:jc w:val="both"/>
        <w:rPr>
          <w:rFonts w:eastAsia="Calibri"/>
          <w:bCs/>
          <w:sz w:val="26"/>
          <w:szCs w:val="26"/>
          <w:lang w:eastAsia="en-US"/>
        </w:rPr>
      </w:pPr>
      <w:r w:rsidRPr="00FC390B">
        <w:rPr>
          <w:rFonts w:eastAsia="Calibri"/>
          <w:bCs/>
          <w:sz w:val="26"/>
          <w:szCs w:val="26"/>
          <w:lang w:eastAsia="en-US"/>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3. В ходе инспекционного визита могут совершаться следующие контрольные действия:</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1) осмотр;</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2) опрос;</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3) получение письменных объяснений;</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4) инструментальное обследование;</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4. Инспекционный визит проводится без предварительного уведомления контролируемого лица и собственника производственного объекта.</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6. Контролируемые лица или их представители обязаны обеспечить беспрепятственный доступ должностного лица в здания, сооружения, помещения.</w:t>
      </w:r>
    </w:p>
    <w:p w:rsidR="005941C0" w:rsidRPr="00FC390B" w:rsidRDefault="005941C0" w:rsidP="009B2CE1">
      <w:pPr>
        <w:autoSpaceDE w:val="0"/>
        <w:autoSpaceDN w:val="0"/>
        <w:adjustRightInd w:val="0"/>
        <w:ind w:right="-285" w:firstLine="709"/>
        <w:jc w:val="both"/>
        <w:rPr>
          <w:rFonts w:eastAsia="Calibri"/>
          <w:bCs/>
          <w:sz w:val="26"/>
          <w:szCs w:val="26"/>
          <w:lang w:eastAsia="en-US"/>
        </w:rPr>
      </w:pPr>
      <w:r w:rsidRPr="00FC390B">
        <w:rPr>
          <w:rFonts w:eastAsia="Calibri"/>
          <w:bCs/>
          <w:sz w:val="26"/>
          <w:szCs w:val="26"/>
          <w:lang w:eastAsia="en-US"/>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Pr="00FC390B">
          <w:rPr>
            <w:rStyle w:val="a5"/>
            <w:rFonts w:eastAsia="Calibri"/>
            <w:bCs/>
            <w:color w:val="auto"/>
            <w:sz w:val="26"/>
            <w:szCs w:val="26"/>
            <w:u w:val="none"/>
            <w:lang w:eastAsia="en-US"/>
          </w:rPr>
          <w:t>пунктами 3</w:t>
        </w:r>
      </w:hyperlink>
      <w:r w:rsidRPr="00FC390B">
        <w:rPr>
          <w:rFonts w:eastAsia="Calibri"/>
          <w:bCs/>
          <w:sz w:val="26"/>
          <w:szCs w:val="26"/>
          <w:lang w:eastAsia="en-US"/>
        </w:rPr>
        <w:t>-</w:t>
      </w:r>
      <w:hyperlink r:id="rId12" w:history="1">
        <w:r w:rsidRPr="00FC390B">
          <w:rPr>
            <w:rStyle w:val="a5"/>
            <w:rFonts w:eastAsia="Calibri"/>
            <w:bCs/>
            <w:color w:val="auto"/>
            <w:sz w:val="26"/>
            <w:szCs w:val="26"/>
            <w:u w:val="none"/>
            <w:lang w:eastAsia="en-US"/>
          </w:rPr>
          <w:t>6 части 1 статьи 57</w:t>
        </w:r>
      </w:hyperlink>
      <w:r w:rsidRPr="00FC390B">
        <w:rPr>
          <w:rFonts w:eastAsia="Calibri"/>
          <w:bCs/>
          <w:sz w:val="26"/>
          <w:szCs w:val="26"/>
          <w:lang w:eastAsia="en-US"/>
        </w:rPr>
        <w:t xml:space="preserve">, </w:t>
      </w:r>
      <w:hyperlink r:id="rId13" w:history="1">
        <w:r w:rsidRPr="00FC390B">
          <w:rPr>
            <w:rStyle w:val="a5"/>
            <w:rFonts w:eastAsia="Calibri"/>
            <w:bCs/>
            <w:color w:val="auto"/>
            <w:sz w:val="26"/>
            <w:szCs w:val="26"/>
            <w:u w:val="none"/>
            <w:lang w:eastAsia="en-US"/>
          </w:rPr>
          <w:t>частью 12 статьи 66</w:t>
        </w:r>
      </w:hyperlink>
      <w:r w:rsidRPr="00FC390B">
        <w:rPr>
          <w:rFonts w:eastAsia="Calibri"/>
          <w:bCs/>
          <w:sz w:val="26"/>
          <w:szCs w:val="26"/>
          <w:lang w:eastAsia="en-US"/>
        </w:rPr>
        <w:t xml:space="preserve"> и частью 3 статьи 57 Федерального закона № 248-ФЗ.</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8.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lastRenderedPageBreak/>
        <w:t>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10. В ходе документарной проверки могут совершаться следующие контрольные действия:</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1) получение письменных объяснений;</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2) истребование документов;</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3) экспертиза.</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t>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941C0" w:rsidRPr="00FC390B" w:rsidRDefault="005941C0" w:rsidP="009B2CE1">
      <w:pPr>
        <w:autoSpaceDE w:val="0"/>
        <w:autoSpaceDN w:val="0"/>
        <w:adjustRightInd w:val="0"/>
        <w:ind w:right="-285" w:firstLine="709"/>
        <w:jc w:val="both"/>
        <w:rPr>
          <w:rFonts w:eastAsia="Calibri"/>
          <w:sz w:val="26"/>
          <w:szCs w:val="26"/>
          <w:lang w:eastAsia="en-US"/>
        </w:rPr>
      </w:pPr>
      <w:r w:rsidRPr="00FC390B">
        <w:rPr>
          <w:rFonts w:eastAsia="Calibri"/>
          <w:sz w:val="26"/>
          <w:szCs w:val="26"/>
          <w:lang w:eastAsia="en-US"/>
        </w:rPr>
        <w:lastRenderedPageBreak/>
        <w:t>15. Внеплановая документарная проверка проводится без согласования с органами прокуратуры.</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16. Под выездной проверкой пони</w:t>
      </w:r>
      <w:r w:rsidR="00386216" w:rsidRPr="00FC390B">
        <w:rPr>
          <w:rFonts w:eastAsia="Calibri"/>
          <w:sz w:val="26"/>
          <w:szCs w:val="26"/>
          <w:lang w:eastAsia="en-US"/>
        </w:rPr>
        <w:t xml:space="preserve">мается комплексное контрольное </w:t>
      </w:r>
      <w:r w:rsidRPr="00FC390B">
        <w:rPr>
          <w:rFonts w:eastAsia="Calibri"/>
          <w:sz w:val="26"/>
          <w:szCs w:val="26"/>
          <w:lang w:eastAsia="en-US"/>
        </w:rPr>
        <w:t>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941C0" w:rsidRPr="00FC390B" w:rsidRDefault="005941C0" w:rsidP="009B2CE1">
      <w:pPr>
        <w:ind w:right="-285" w:firstLine="709"/>
        <w:jc w:val="both"/>
        <w:rPr>
          <w:rFonts w:eastAsia="Calibri"/>
          <w:sz w:val="26"/>
          <w:szCs w:val="26"/>
          <w:lang w:eastAsia="en-US"/>
        </w:rPr>
      </w:pPr>
      <w:bookmarkStart w:id="4" w:name="p1051"/>
      <w:bookmarkEnd w:id="4"/>
      <w:r w:rsidRPr="00FC390B">
        <w:rPr>
          <w:rFonts w:eastAsia="Calibri"/>
          <w:sz w:val="26"/>
          <w:szCs w:val="26"/>
          <w:lang w:eastAsia="en-US"/>
        </w:rPr>
        <w:t>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18. Выездная проверка проводится в случае, если не представляется возможным:</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 xml:space="preserve">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Pr="00FC390B">
          <w:rPr>
            <w:rStyle w:val="a5"/>
            <w:rFonts w:eastAsia="Calibri"/>
            <w:color w:val="auto"/>
            <w:sz w:val="26"/>
            <w:szCs w:val="26"/>
            <w:u w:val="none"/>
            <w:lang w:eastAsia="en-US"/>
          </w:rPr>
          <w:t>пунктами 3</w:t>
        </w:r>
      </w:hyperlink>
      <w:r w:rsidRPr="00FC390B">
        <w:rPr>
          <w:rFonts w:eastAsia="Calibri"/>
          <w:sz w:val="26"/>
          <w:szCs w:val="26"/>
          <w:lang w:eastAsia="en-US"/>
        </w:rPr>
        <w:t>-</w:t>
      </w:r>
      <w:hyperlink r:id="rId15" w:history="1">
        <w:r w:rsidRPr="00FC390B">
          <w:rPr>
            <w:rStyle w:val="a5"/>
            <w:rFonts w:eastAsia="Calibri"/>
            <w:color w:val="auto"/>
            <w:sz w:val="26"/>
            <w:szCs w:val="26"/>
            <w:u w:val="none"/>
            <w:lang w:eastAsia="en-US"/>
          </w:rPr>
          <w:t>6 части 1 статьи 57</w:t>
        </w:r>
      </w:hyperlink>
      <w:r w:rsidRPr="00FC390B">
        <w:rPr>
          <w:rFonts w:eastAsia="Calibri"/>
          <w:sz w:val="26"/>
          <w:szCs w:val="26"/>
          <w:lang w:eastAsia="en-US"/>
        </w:rPr>
        <w:t xml:space="preserve">, </w:t>
      </w:r>
      <w:hyperlink r:id="rId16" w:history="1">
        <w:r w:rsidRPr="00FC390B">
          <w:rPr>
            <w:rStyle w:val="a5"/>
            <w:rFonts w:eastAsia="Calibri"/>
            <w:color w:val="auto"/>
            <w:sz w:val="26"/>
            <w:szCs w:val="26"/>
            <w:u w:val="none"/>
            <w:lang w:eastAsia="en-US"/>
          </w:rPr>
          <w:t>частью 12 статьи 66</w:t>
        </w:r>
      </w:hyperlink>
      <w:r w:rsidRPr="00FC390B">
        <w:rPr>
          <w:rFonts w:eastAsia="Calibri"/>
          <w:sz w:val="26"/>
          <w:szCs w:val="26"/>
          <w:lang w:eastAsia="en-US"/>
        </w:rPr>
        <w:t xml:space="preserve"> и частью 3 статьи 57  Федерального закона № 248-ФЗ.</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 xml:space="preserve">20.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7" w:history="1">
        <w:r w:rsidRPr="00FC390B">
          <w:rPr>
            <w:rStyle w:val="a5"/>
            <w:rFonts w:eastAsia="Calibri"/>
            <w:color w:val="auto"/>
            <w:sz w:val="26"/>
            <w:szCs w:val="26"/>
            <w:u w:val="none"/>
            <w:lang w:eastAsia="en-US"/>
          </w:rPr>
          <w:t>статьей 21</w:t>
        </w:r>
      </w:hyperlink>
      <w:r w:rsidRPr="00FC390B">
        <w:rPr>
          <w:rFonts w:eastAsia="Calibri"/>
          <w:sz w:val="26"/>
          <w:szCs w:val="26"/>
          <w:lang w:eastAsia="en-US"/>
        </w:rPr>
        <w:t xml:space="preserve"> Федерального закона № 248-ФЗ, если иное не предусмотрено федеральным законом о виде контроля.</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 xml:space="preserve">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C390B">
        <w:rPr>
          <w:rFonts w:eastAsia="Calibri"/>
          <w:sz w:val="26"/>
          <w:szCs w:val="26"/>
          <w:lang w:eastAsia="en-US"/>
        </w:rPr>
        <w:t>микропредприятия</w:t>
      </w:r>
      <w:proofErr w:type="spellEnd"/>
      <w:r w:rsidRPr="00FC390B">
        <w:rPr>
          <w:rFonts w:eastAsia="Calibri"/>
          <w:sz w:val="26"/>
          <w:szCs w:val="26"/>
          <w:lang w:eastAsia="en-US"/>
        </w:rPr>
        <w:t xml:space="preserve">, за исключением выездной проверки, основанием для проведения которой является </w:t>
      </w:r>
      <w:hyperlink r:id="rId18" w:history="1">
        <w:r w:rsidRPr="00FC390B">
          <w:rPr>
            <w:rStyle w:val="a5"/>
            <w:rFonts w:eastAsia="Calibri"/>
            <w:color w:val="auto"/>
            <w:sz w:val="26"/>
            <w:szCs w:val="26"/>
            <w:u w:val="none"/>
            <w:lang w:eastAsia="en-US"/>
          </w:rPr>
          <w:t>пункт 6 части 1 статьи 57</w:t>
        </w:r>
      </w:hyperlink>
      <w:r w:rsidRPr="00FC390B">
        <w:rPr>
          <w:rFonts w:eastAsia="Calibri"/>
          <w:sz w:val="26"/>
          <w:szCs w:val="26"/>
          <w:lang w:eastAsia="en-US"/>
        </w:rPr>
        <w:t xml:space="preserve">  Федерального закона № 248-ФЗ и которая для </w:t>
      </w:r>
      <w:proofErr w:type="spellStart"/>
      <w:r w:rsidRPr="00FC390B">
        <w:rPr>
          <w:rFonts w:eastAsia="Calibri"/>
          <w:sz w:val="26"/>
          <w:szCs w:val="26"/>
          <w:lang w:eastAsia="en-US"/>
        </w:rPr>
        <w:t>микропредприятия</w:t>
      </w:r>
      <w:proofErr w:type="spellEnd"/>
      <w:r w:rsidRPr="00FC390B">
        <w:rPr>
          <w:rFonts w:eastAsia="Calibri"/>
          <w:sz w:val="26"/>
          <w:szCs w:val="26"/>
          <w:lang w:eastAsia="en-US"/>
        </w:rPr>
        <w:t xml:space="preserve"> не может продолжаться более 40 часов. </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22. В ходе выездной проверки могут сов</w:t>
      </w:r>
      <w:r w:rsidR="00D23B9F" w:rsidRPr="00FC390B">
        <w:rPr>
          <w:rFonts w:eastAsia="Calibri"/>
          <w:sz w:val="26"/>
          <w:szCs w:val="26"/>
          <w:lang w:eastAsia="en-US"/>
        </w:rPr>
        <w:t xml:space="preserve">ершаться следующие контрольные </w:t>
      </w:r>
      <w:r w:rsidRPr="00FC390B">
        <w:rPr>
          <w:rFonts w:eastAsia="Calibri"/>
          <w:sz w:val="26"/>
          <w:szCs w:val="26"/>
          <w:lang w:eastAsia="en-US"/>
        </w:rPr>
        <w:t>действия:</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1) осмотр;</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 досмотр;</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3) опрос;</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4) получение письменных объяснений;</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5) истребование документов;</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6) инструментальное обследование;</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7) экспертиза.</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23.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24. В ходе рейдового осмотра могут совершаться следующие контрольные действия:</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1) осмотр;</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 досмотр;</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3) опрос;</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4) получение письменных объяснений;</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5) истребование документов;</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6) инструментальное обследование;</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7) экспертиза.</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26. При проведении рейдового осмотра должностные лица вправе взаимодействовать с находящимися на производственных объектах лицами.</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 xml:space="preserve">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29.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 </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lastRenderedPageBreak/>
        <w:t>33.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1) осмотр;</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2) инструментальное обследование (с применением видеозаписи);</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3) испытание;</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4) экспертиза.</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36. Выездное обследование проводится без информирования контролируемого лица.</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37.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5941C0" w:rsidRPr="00FC390B" w:rsidRDefault="005941C0" w:rsidP="009B2CE1">
      <w:pPr>
        <w:ind w:right="-285" w:firstLine="709"/>
        <w:contextualSpacing/>
        <w:jc w:val="both"/>
        <w:rPr>
          <w:rFonts w:eastAsia="Calibri"/>
          <w:bCs/>
          <w:sz w:val="26"/>
          <w:szCs w:val="26"/>
          <w:lang w:eastAsia="en-US"/>
        </w:rPr>
      </w:pPr>
      <w:r w:rsidRPr="00FC390B">
        <w:rPr>
          <w:rFonts w:eastAsia="Calibri"/>
          <w:bCs/>
          <w:sz w:val="26"/>
          <w:szCs w:val="26"/>
          <w:lang w:eastAsia="en-US"/>
        </w:rPr>
        <w:t>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39. Контролируемые лица, вправе в соответствии с частью 8 статьи 31 Федерального закона № 248-ФЗ, представить в контрольный орган</w:t>
      </w:r>
      <w:r w:rsidRPr="00FC390B">
        <w:rPr>
          <w:rFonts w:eastAsia="Calibri"/>
          <w:i/>
          <w:sz w:val="26"/>
          <w:szCs w:val="26"/>
          <w:lang w:eastAsia="en-US"/>
        </w:rPr>
        <w:t xml:space="preserve"> </w:t>
      </w:r>
      <w:r w:rsidRPr="00FC390B">
        <w:rPr>
          <w:rFonts w:eastAsia="Calibri"/>
          <w:sz w:val="26"/>
          <w:szCs w:val="26"/>
          <w:lang w:eastAsia="en-US"/>
        </w:rPr>
        <w:t>информацию о невозможности присутствия при проведении контрольного (надзорного) мероприятия в случаях:</w:t>
      </w:r>
    </w:p>
    <w:p w:rsidR="005941C0" w:rsidRPr="00FC390B" w:rsidRDefault="005941C0" w:rsidP="009B2CE1">
      <w:pPr>
        <w:ind w:right="-285" w:firstLine="709"/>
        <w:rPr>
          <w:rFonts w:eastAsia="Calibri"/>
          <w:sz w:val="26"/>
          <w:szCs w:val="26"/>
          <w:lang w:eastAsia="en-US"/>
        </w:rPr>
      </w:pPr>
      <w:r w:rsidRPr="00FC390B">
        <w:rPr>
          <w:rFonts w:eastAsia="Calibri"/>
          <w:sz w:val="26"/>
          <w:szCs w:val="26"/>
          <w:lang w:eastAsia="en-US"/>
        </w:rPr>
        <w:t>1) нахождения на стационарном лечении в медицинском учреждении;</w:t>
      </w:r>
    </w:p>
    <w:p w:rsidR="005941C0" w:rsidRPr="00FC390B" w:rsidRDefault="005941C0" w:rsidP="009B2CE1">
      <w:pPr>
        <w:ind w:right="-285" w:firstLine="709"/>
        <w:rPr>
          <w:rFonts w:eastAsia="Calibri"/>
          <w:sz w:val="26"/>
          <w:szCs w:val="26"/>
          <w:lang w:eastAsia="en-US"/>
        </w:rPr>
      </w:pPr>
      <w:r w:rsidRPr="00FC390B">
        <w:rPr>
          <w:rFonts w:eastAsia="Calibri"/>
          <w:sz w:val="26"/>
          <w:szCs w:val="26"/>
          <w:lang w:eastAsia="en-US"/>
        </w:rPr>
        <w:t>2) нахождения за пределами Российской Федерации;</w:t>
      </w:r>
    </w:p>
    <w:p w:rsidR="005941C0" w:rsidRPr="00FC390B" w:rsidRDefault="005941C0" w:rsidP="009B2CE1">
      <w:pPr>
        <w:ind w:right="-285" w:firstLine="709"/>
        <w:rPr>
          <w:rFonts w:eastAsia="Calibri"/>
          <w:sz w:val="26"/>
          <w:szCs w:val="26"/>
          <w:lang w:eastAsia="en-US"/>
        </w:rPr>
      </w:pPr>
      <w:r w:rsidRPr="00FC390B">
        <w:rPr>
          <w:rFonts w:eastAsia="Calibri"/>
          <w:sz w:val="26"/>
          <w:szCs w:val="26"/>
          <w:lang w:eastAsia="en-US"/>
        </w:rPr>
        <w:t>3) административного ареста;</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941C0" w:rsidRPr="00FC390B" w:rsidRDefault="005941C0" w:rsidP="009B2CE1">
      <w:pPr>
        <w:ind w:right="-285" w:firstLine="709"/>
        <w:jc w:val="both"/>
        <w:rPr>
          <w:rFonts w:eastAsia="Calibri"/>
          <w:sz w:val="26"/>
          <w:szCs w:val="26"/>
          <w:lang w:eastAsia="en-US"/>
        </w:rPr>
      </w:pPr>
      <w:r w:rsidRPr="00FC390B">
        <w:rPr>
          <w:rFonts w:eastAsia="Calibri"/>
          <w:iCs/>
          <w:sz w:val="26"/>
          <w:szCs w:val="26"/>
          <w:lang w:eastAsia="en-US"/>
        </w:rPr>
        <w:t xml:space="preserve">5) </w:t>
      </w:r>
      <w:r w:rsidRPr="00FC390B">
        <w:rPr>
          <w:rFonts w:eastAsia="Calibri"/>
          <w:sz w:val="26"/>
          <w:szCs w:val="26"/>
          <w:lang w:eastAsia="en-US"/>
        </w:rPr>
        <w:t>признания недееспособным или ограниченно дееспособным решением суда, вступившим в законную силу.</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t xml:space="preserve">6) наступления </w:t>
      </w:r>
      <w:r w:rsidRPr="00FC390B">
        <w:rPr>
          <w:rFonts w:eastAsia="Calibri"/>
          <w:iCs/>
          <w:sz w:val="26"/>
          <w:szCs w:val="26"/>
          <w:lang w:eastAsia="en-US"/>
        </w:rPr>
        <w:t>обстоятельств непреодолимой силы, препятствующих присутствию ли</w:t>
      </w:r>
      <w:r w:rsidR="00D23B9F" w:rsidRPr="00FC390B">
        <w:rPr>
          <w:rFonts w:eastAsia="Calibri"/>
          <w:iCs/>
          <w:sz w:val="26"/>
          <w:szCs w:val="26"/>
          <w:lang w:eastAsia="en-US"/>
        </w:rPr>
        <w:t>ца при проведении контрольного</w:t>
      </w:r>
      <w:r w:rsidRPr="00FC390B">
        <w:rPr>
          <w:rFonts w:eastAsia="Calibri"/>
          <w:iCs/>
          <w:sz w:val="26"/>
          <w:szCs w:val="26"/>
          <w:lang w:eastAsia="en-US"/>
        </w:rPr>
        <w:t xml:space="preserve"> мероприятия (военные действия, катастрофа, стихийное бедствие, крупная авария, эпидемия и другие чрезвычайные обстоятельства).</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40. Информация о невозможности присутствия при проведении контрольного мероприятия должна содержать:</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1) описание обстоятельств, препятствующих присутствию при проведении </w:t>
      </w:r>
      <w:r w:rsidR="00D23B9F" w:rsidRPr="00FC390B">
        <w:rPr>
          <w:rFonts w:eastAsia="Calibri"/>
          <w:sz w:val="26"/>
          <w:szCs w:val="26"/>
          <w:lang w:eastAsia="en-US"/>
        </w:rPr>
        <w:t>контрольных</w:t>
      </w:r>
      <w:r w:rsidRPr="00FC390B">
        <w:rPr>
          <w:rFonts w:eastAsia="Calibri"/>
          <w:sz w:val="26"/>
          <w:szCs w:val="26"/>
          <w:lang w:eastAsia="en-US"/>
        </w:rPr>
        <w:t xml:space="preserve"> мероприятий и их продолжительность;</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2) срок, необходимый для устранения обстоятельств, препятствующих присутствию при проведении контрольного мероприятия.</w:t>
      </w:r>
    </w:p>
    <w:p w:rsidR="005941C0" w:rsidRPr="00FC390B" w:rsidRDefault="005941C0" w:rsidP="009B2CE1">
      <w:pPr>
        <w:ind w:right="-285" w:firstLine="709"/>
        <w:jc w:val="both"/>
        <w:rPr>
          <w:rFonts w:eastAsia="Calibri"/>
          <w:sz w:val="26"/>
          <w:szCs w:val="26"/>
          <w:lang w:eastAsia="en-US"/>
        </w:rPr>
      </w:pPr>
      <w:r w:rsidRPr="00FC390B">
        <w:rPr>
          <w:rFonts w:eastAsia="Calibri"/>
          <w:sz w:val="26"/>
          <w:szCs w:val="26"/>
          <w:lang w:eastAsia="en-US"/>
        </w:rPr>
        <w:lastRenderedPageBreak/>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941C0" w:rsidRPr="00FC390B" w:rsidRDefault="00D23B9F"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41. При проведении контрольных </w:t>
      </w:r>
      <w:r w:rsidR="005941C0" w:rsidRPr="00FC390B">
        <w:rPr>
          <w:rFonts w:eastAsia="Calibri"/>
          <w:sz w:val="26"/>
          <w:szCs w:val="26"/>
          <w:lang w:eastAsia="en-US"/>
        </w:rPr>
        <w:t>мероприятий может осуществляться фотосъемка, аудио- и видеозапись, иные способы фиксации доказательств.</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w:t>
      </w:r>
      <w:r w:rsidR="00D56461" w:rsidRPr="00FC390B">
        <w:rPr>
          <w:rFonts w:eastAsia="Calibri"/>
          <w:sz w:val="26"/>
          <w:szCs w:val="26"/>
          <w:lang w:eastAsia="en-US"/>
        </w:rPr>
        <w:t xml:space="preserve">риобщаются к акту контрольного </w:t>
      </w:r>
      <w:r w:rsidRPr="00FC390B">
        <w:rPr>
          <w:rFonts w:eastAsia="Calibri"/>
          <w:sz w:val="26"/>
          <w:szCs w:val="26"/>
          <w:lang w:eastAsia="en-US"/>
        </w:rPr>
        <w:t>мероприятия.</w:t>
      </w:r>
    </w:p>
    <w:p w:rsidR="005941C0" w:rsidRPr="00FC390B" w:rsidRDefault="00D23B9F" w:rsidP="009B2CE1">
      <w:pPr>
        <w:ind w:right="-285" w:firstLine="709"/>
        <w:contextualSpacing/>
        <w:jc w:val="both"/>
        <w:rPr>
          <w:rFonts w:eastAsia="Calibri"/>
          <w:sz w:val="26"/>
          <w:szCs w:val="26"/>
          <w:lang w:eastAsia="en-US"/>
        </w:rPr>
      </w:pPr>
      <w:r w:rsidRPr="00FC390B">
        <w:rPr>
          <w:rFonts w:eastAsia="Calibri"/>
          <w:sz w:val="26"/>
          <w:szCs w:val="26"/>
          <w:lang w:eastAsia="en-US"/>
        </w:rPr>
        <w:t xml:space="preserve">42. Результаты контрольного </w:t>
      </w:r>
      <w:r w:rsidR="005941C0" w:rsidRPr="00FC390B">
        <w:rPr>
          <w:rFonts w:eastAsia="Calibri"/>
          <w:sz w:val="26"/>
          <w:szCs w:val="26"/>
          <w:lang w:eastAsia="en-US"/>
        </w:rPr>
        <w:t>мероприятия оформляются в порядке, установленном статьей 87 Федерального закона № 248-ФЗ.</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По окончании проведения контрольного мероприятия, предусматривающего взаимодействие с контролируемым лицом,</w:t>
      </w:r>
      <w:r w:rsidR="00D23B9F" w:rsidRPr="00FC390B">
        <w:rPr>
          <w:rFonts w:eastAsia="Calibri"/>
          <w:sz w:val="26"/>
          <w:szCs w:val="26"/>
          <w:lang w:eastAsia="en-US"/>
        </w:rPr>
        <w:t xml:space="preserve"> составляется акт контрольного </w:t>
      </w:r>
      <w:r w:rsidRPr="00FC390B">
        <w:rPr>
          <w:rFonts w:eastAsia="Calibri"/>
          <w:sz w:val="26"/>
          <w:szCs w:val="26"/>
          <w:lang w:eastAsia="en-US"/>
        </w:rPr>
        <w:t>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w:t>
      </w:r>
      <w:r w:rsidR="00D23B9F" w:rsidRPr="00FC390B">
        <w:rPr>
          <w:rFonts w:eastAsia="Calibri"/>
          <w:sz w:val="26"/>
          <w:szCs w:val="26"/>
          <w:lang w:eastAsia="en-US"/>
        </w:rPr>
        <w:t xml:space="preserve">ведения контрольного </w:t>
      </w:r>
      <w:r w:rsidRPr="00FC390B">
        <w:rPr>
          <w:rFonts w:eastAsia="Calibri"/>
          <w:sz w:val="26"/>
          <w:szCs w:val="26"/>
          <w:lang w:eastAsia="en-US"/>
        </w:rPr>
        <w:t xml:space="preserve">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43. Оформление акта производится на месте проведения контрольного мероприятия в день окончания проведения такого мероприятия.</w:t>
      </w:r>
    </w:p>
    <w:p w:rsidR="007C58A7" w:rsidRPr="00FC390B" w:rsidRDefault="007C58A7" w:rsidP="009B2CE1">
      <w:pPr>
        <w:ind w:right="-285" w:firstLine="709"/>
        <w:contextualSpacing/>
        <w:jc w:val="both"/>
        <w:rPr>
          <w:rFonts w:eastAsia="Calibri"/>
          <w:sz w:val="26"/>
          <w:szCs w:val="26"/>
          <w:lang w:eastAsia="en-US"/>
        </w:rPr>
      </w:pPr>
      <w:r w:rsidRPr="00FC390B">
        <w:rPr>
          <w:rFonts w:eastAsia="Calibri"/>
          <w:sz w:val="26"/>
          <w:szCs w:val="26"/>
          <w:lang w:eastAsia="en-US"/>
        </w:rPr>
        <w:t>44. 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4</w:t>
      </w:r>
      <w:r w:rsidR="007C58A7" w:rsidRPr="00FC390B">
        <w:rPr>
          <w:rFonts w:eastAsia="Calibri"/>
          <w:sz w:val="26"/>
          <w:szCs w:val="26"/>
          <w:lang w:eastAsia="en-US"/>
        </w:rPr>
        <w:t>5</w:t>
      </w:r>
      <w:r w:rsidRPr="00FC390B">
        <w:rPr>
          <w:rFonts w:eastAsia="Calibri"/>
          <w:sz w:val="26"/>
          <w:szCs w:val="26"/>
          <w:lang w:eastAsia="en-US"/>
        </w:rPr>
        <w:t>. Контролируемое лицо или его представитель знакомится с содержанием акта на месте проведения контрольного мероприятия.</w:t>
      </w:r>
    </w:p>
    <w:p w:rsidR="005941C0" w:rsidRPr="00FC390B" w:rsidRDefault="005941C0" w:rsidP="009B2CE1">
      <w:pPr>
        <w:ind w:right="-285" w:firstLine="709"/>
        <w:contextualSpacing/>
        <w:jc w:val="both"/>
        <w:rPr>
          <w:rFonts w:eastAsia="Calibri"/>
          <w:sz w:val="26"/>
          <w:szCs w:val="26"/>
          <w:lang w:eastAsia="en-US"/>
        </w:rPr>
      </w:pPr>
      <w:bookmarkStart w:id="5" w:name="p1207"/>
      <w:bookmarkEnd w:id="5"/>
      <w:r w:rsidRPr="00FC390B">
        <w:rPr>
          <w:rFonts w:eastAsia="Calibri"/>
          <w:sz w:val="26"/>
          <w:szCs w:val="26"/>
          <w:lang w:eastAsia="en-US"/>
        </w:rPr>
        <w:t>В случае проведения документар</w:t>
      </w:r>
      <w:r w:rsidR="00A60A63" w:rsidRPr="00FC390B">
        <w:rPr>
          <w:rFonts w:eastAsia="Calibri"/>
          <w:sz w:val="26"/>
          <w:szCs w:val="26"/>
          <w:lang w:eastAsia="en-US"/>
        </w:rPr>
        <w:t xml:space="preserve">ной проверки либо контрольного </w:t>
      </w:r>
      <w:r w:rsidRPr="00FC390B">
        <w:rPr>
          <w:rFonts w:eastAsia="Calibri"/>
          <w:sz w:val="26"/>
          <w:szCs w:val="26"/>
          <w:lang w:eastAsia="en-US"/>
        </w:rPr>
        <w:t xml:space="preserve">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9" w:history="1">
        <w:r w:rsidRPr="00FC390B">
          <w:rPr>
            <w:rStyle w:val="a5"/>
            <w:rFonts w:eastAsia="Calibri"/>
            <w:color w:val="auto"/>
            <w:sz w:val="26"/>
            <w:szCs w:val="26"/>
            <w:u w:val="none"/>
            <w:lang w:eastAsia="en-US"/>
          </w:rPr>
          <w:t xml:space="preserve">пунктами </w:t>
        </w:r>
      </w:hyperlink>
      <w:hyperlink r:id="rId20" w:history="1">
        <w:r w:rsidRPr="00FC390B">
          <w:rPr>
            <w:rStyle w:val="a5"/>
            <w:rFonts w:eastAsia="Calibri"/>
            <w:color w:val="auto"/>
            <w:sz w:val="26"/>
            <w:szCs w:val="26"/>
            <w:u w:val="none"/>
            <w:lang w:eastAsia="en-US"/>
          </w:rPr>
          <w:t>8</w:t>
        </w:r>
      </w:hyperlink>
      <w:r w:rsidRPr="00FC390B">
        <w:rPr>
          <w:rFonts w:eastAsia="Calibri"/>
          <w:sz w:val="26"/>
          <w:szCs w:val="26"/>
          <w:lang w:eastAsia="en-US"/>
        </w:rPr>
        <w:t xml:space="preserve"> и </w:t>
      </w:r>
      <w:hyperlink r:id="rId21" w:history="1">
        <w:r w:rsidRPr="00FC390B">
          <w:rPr>
            <w:rStyle w:val="a5"/>
            <w:rFonts w:eastAsia="Calibri"/>
            <w:color w:val="auto"/>
            <w:sz w:val="26"/>
            <w:szCs w:val="26"/>
            <w:u w:val="none"/>
            <w:lang w:eastAsia="en-US"/>
          </w:rPr>
          <w:t>9 части 1 статьи 65</w:t>
        </w:r>
      </w:hyperlink>
      <w:r w:rsidRPr="00FC390B">
        <w:rPr>
          <w:rFonts w:eastAsia="Calibri"/>
          <w:sz w:val="26"/>
          <w:szCs w:val="26"/>
          <w:lang w:eastAsia="en-US"/>
        </w:rPr>
        <w:t xml:space="preserve"> Федерального закона № 248-ФЗ, контрольный орган направляет акт контролируемому лицу в порядке, установленном </w:t>
      </w:r>
      <w:hyperlink r:id="rId22" w:history="1">
        <w:r w:rsidRPr="00FC390B">
          <w:rPr>
            <w:rStyle w:val="a5"/>
            <w:rFonts w:eastAsia="Calibri"/>
            <w:color w:val="auto"/>
            <w:sz w:val="26"/>
            <w:szCs w:val="26"/>
            <w:u w:val="none"/>
            <w:lang w:eastAsia="en-US"/>
          </w:rPr>
          <w:t>статьей 21</w:t>
        </w:r>
      </w:hyperlink>
      <w:r w:rsidRPr="00FC390B">
        <w:rPr>
          <w:rFonts w:eastAsia="Calibri"/>
          <w:sz w:val="26"/>
          <w:szCs w:val="26"/>
          <w:lang w:eastAsia="en-US"/>
        </w:rPr>
        <w:t xml:space="preserve"> Федерального закона № 248-ФЗ.</w:t>
      </w:r>
    </w:p>
    <w:p w:rsidR="005941C0" w:rsidRPr="00FC390B" w:rsidRDefault="005941C0" w:rsidP="009B2CE1">
      <w:pPr>
        <w:ind w:right="-285" w:firstLine="709"/>
        <w:contextualSpacing/>
        <w:jc w:val="both"/>
        <w:rPr>
          <w:rFonts w:eastAsia="Calibri"/>
          <w:sz w:val="26"/>
          <w:szCs w:val="26"/>
          <w:lang w:eastAsia="en-US"/>
        </w:rPr>
      </w:pPr>
      <w:r w:rsidRPr="00FC390B">
        <w:rPr>
          <w:rFonts w:eastAsia="Calibri"/>
          <w:sz w:val="26"/>
          <w:szCs w:val="26"/>
          <w:lang w:eastAsia="en-US"/>
        </w:rPr>
        <w:t>4</w:t>
      </w:r>
      <w:r w:rsidR="007C58A7" w:rsidRPr="00FC390B">
        <w:rPr>
          <w:rFonts w:eastAsia="Calibri"/>
          <w:sz w:val="26"/>
          <w:szCs w:val="26"/>
          <w:lang w:eastAsia="en-US"/>
        </w:rPr>
        <w:t>6</w:t>
      </w:r>
      <w:r w:rsidRPr="00FC390B">
        <w:rPr>
          <w:rFonts w:eastAsia="Calibri"/>
          <w:sz w:val="26"/>
          <w:szCs w:val="26"/>
          <w:lang w:eastAsia="en-US"/>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w:t>
      </w:r>
      <w:r w:rsidR="00A60A63" w:rsidRPr="00FC390B">
        <w:rPr>
          <w:rFonts w:eastAsia="Calibri"/>
          <w:sz w:val="26"/>
          <w:szCs w:val="26"/>
          <w:lang w:eastAsia="en-US"/>
        </w:rPr>
        <w:t xml:space="preserve">итогам проведения контрольного </w:t>
      </w:r>
      <w:r w:rsidRPr="00FC390B">
        <w:rPr>
          <w:rFonts w:eastAsia="Calibri"/>
          <w:sz w:val="26"/>
          <w:szCs w:val="26"/>
          <w:lang w:eastAsia="en-US"/>
        </w:rPr>
        <w:t>мероприятия в акте делается соответствующая отметка.</w:t>
      </w:r>
    </w:p>
    <w:p w:rsidR="005941C0" w:rsidRPr="00FC390B" w:rsidRDefault="007C58A7" w:rsidP="009B2CE1">
      <w:pPr>
        <w:ind w:right="-285" w:firstLine="709"/>
        <w:contextualSpacing/>
        <w:jc w:val="both"/>
        <w:rPr>
          <w:rFonts w:eastAsia="Calibri"/>
          <w:sz w:val="26"/>
          <w:szCs w:val="26"/>
          <w:lang w:eastAsia="en-US"/>
        </w:rPr>
      </w:pPr>
      <w:r w:rsidRPr="00FC390B">
        <w:rPr>
          <w:rFonts w:eastAsia="Calibri"/>
          <w:sz w:val="26"/>
          <w:szCs w:val="26"/>
          <w:lang w:eastAsia="en-US"/>
        </w:rPr>
        <w:t>47</w:t>
      </w:r>
      <w:r w:rsidR="005941C0" w:rsidRPr="00FC390B">
        <w:rPr>
          <w:rFonts w:eastAsia="Calibri"/>
          <w:sz w:val="26"/>
          <w:szCs w:val="26"/>
          <w:lang w:eastAsia="en-US"/>
        </w:rPr>
        <w:t>. В случае отсутствия выявленных нарушений обязательных требован</w:t>
      </w:r>
      <w:r w:rsidR="00A60A63" w:rsidRPr="00FC390B">
        <w:rPr>
          <w:rFonts w:eastAsia="Calibri"/>
          <w:sz w:val="26"/>
          <w:szCs w:val="26"/>
          <w:lang w:eastAsia="en-US"/>
        </w:rPr>
        <w:t xml:space="preserve">ий при проведении контрольного </w:t>
      </w:r>
      <w:r w:rsidR="005941C0" w:rsidRPr="00FC390B">
        <w:rPr>
          <w:rFonts w:eastAsia="Calibri"/>
          <w:sz w:val="26"/>
          <w:szCs w:val="26"/>
          <w:lang w:eastAsia="en-US"/>
        </w:rPr>
        <w:t>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941C0" w:rsidRPr="00FC390B" w:rsidRDefault="007C58A7" w:rsidP="009B2CE1">
      <w:pPr>
        <w:ind w:right="-285" w:firstLine="709"/>
        <w:contextualSpacing/>
        <w:jc w:val="both"/>
        <w:rPr>
          <w:rFonts w:eastAsia="Calibri"/>
          <w:sz w:val="26"/>
          <w:szCs w:val="26"/>
          <w:lang w:eastAsia="en-US"/>
        </w:rPr>
      </w:pPr>
      <w:r w:rsidRPr="00FC390B">
        <w:rPr>
          <w:rFonts w:eastAsia="Calibri"/>
          <w:sz w:val="26"/>
          <w:szCs w:val="26"/>
          <w:lang w:eastAsia="en-US"/>
        </w:rPr>
        <w:t>48</w:t>
      </w:r>
      <w:r w:rsidR="005941C0" w:rsidRPr="00FC390B">
        <w:rPr>
          <w:rFonts w:eastAsia="Calibri"/>
          <w:sz w:val="26"/>
          <w:szCs w:val="26"/>
          <w:lang w:eastAsia="en-US"/>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w:t>
      </w:r>
      <w:r w:rsidR="005941C0" w:rsidRPr="00FC390B">
        <w:rPr>
          <w:rFonts w:eastAsia="Calibri"/>
          <w:sz w:val="26"/>
          <w:szCs w:val="26"/>
          <w:lang w:eastAsia="en-US"/>
        </w:rPr>
        <w:lastRenderedPageBreak/>
        <w:t>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5941C0" w:rsidRPr="00FC390B" w:rsidRDefault="007C58A7" w:rsidP="009B2CE1">
      <w:pPr>
        <w:ind w:right="-285" w:firstLine="709"/>
        <w:contextualSpacing/>
        <w:jc w:val="both"/>
        <w:rPr>
          <w:rFonts w:eastAsia="Calibri"/>
          <w:sz w:val="26"/>
          <w:szCs w:val="26"/>
          <w:lang w:eastAsia="en-US"/>
        </w:rPr>
      </w:pPr>
      <w:r w:rsidRPr="00FC390B">
        <w:rPr>
          <w:rFonts w:eastAsia="Calibri"/>
          <w:sz w:val="26"/>
          <w:szCs w:val="26"/>
          <w:lang w:eastAsia="en-US"/>
        </w:rPr>
        <w:t>49</w:t>
      </w:r>
      <w:r w:rsidR="005941C0" w:rsidRPr="00FC390B">
        <w:rPr>
          <w:rFonts w:eastAsia="Calibri"/>
          <w:sz w:val="26"/>
          <w:szCs w:val="26"/>
          <w:lang w:eastAsia="en-US"/>
        </w:rPr>
        <w:t>.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5941C0" w:rsidRPr="00FC390B" w:rsidRDefault="007C58A7" w:rsidP="009B2CE1">
      <w:pPr>
        <w:ind w:right="-285" w:firstLine="709"/>
        <w:contextualSpacing/>
        <w:jc w:val="both"/>
        <w:rPr>
          <w:rFonts w:eastAsia="Calibri"/>
          <w:iCs/>
          <w:sz w:val="26"/>
          <w:szCs w:val="26"/>
          <w:lang w:eastAsia="en-US"/>
        </w:rPr>
      </w:pPr>
      <w:r w:rsidRPr="00FC390B">
        <w:rPr>
          <w:rFonts w:eastAsia="Calibri"/>
          <w:iCs/>
          <w:sz w:val="26"/>
          <w:szCs w:val="26"/>
          <w:lang w:eastAsia="en-US"/>
        </w:rPr>
        <w:t>50</w:t>
      </w:r>
      <w:r w:rsidR="005941C0" w:rsidRPr="00FC390B">
        <w:rPr>
          <w:rFonts w:eastAsia="Calibri"/>
          <w:iCs/>
          <w:sz w:val="26"/>
          <w:szCs w:val="26"/>
          <w:lang w:eastAsia="en-US"/>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5941C0" w:rsidRPr="00FC390B" w:rsidRDefault="007C58A7" w:rsidP="009B2CE1">
      <w:pPr>
        <w:ind w:right="-285" w:firstLine="709"/>
        <w:contextualSpacing/>
        <w:jc w:val="both"/>
        <w:rPr>
          <w:rFonts w:eastAsia="Calibri"/>
          <w:iCs/>
          <w:sz w:val="26"/>
          <w:szCs w:val="26"/>
          <w:lang w:eastAsia="en-US"/>
        </w:rPr>
      </w:pPr>
      <w:r w:rsidRPr="00FC390B">
        <w:rPr>
          <w:rFonts w:eastAsia="Calibri"/>
          <w:iCs/>
          <w:sz w:val="26"/>
          <w:szCs w:val="26"/>
          <w:lang w:eastAsia="en-US"/>
        </w:rPr>
        <w:t>51</w:t>
      </w:r>
      <w:r w:rsidR="005941C0" w:rsidRPr="00FC390B">
        <w:rPr>
          <w:rFonts w:eastAsia="Calibri"/>
          <w:iCs/>
          <w:sz w:val="26"/>
          <w:szCs w:val="26"/>
          <w:lang w:eastAsia="en-US"/>
        </w:rPr>
        <w:t>. Исполнение решений контрольного органа осуществляется в порядке, установленном статьями 92-95 Федерального закона № 248-ФЗ.</w:t>
      </w:r>
    </w:p>
    <w:p w:rsidR="005941C0" w:rsidRPr="00FC390B" w:rsidRDefault="007C58A7" w:rsidP="009B2CE1">
      <w:pPr>
        <w:ind w:right="-285" w:firstLine="709"/>
        <w:contextualSpacing/>
        <w:jc w:val="both"/>
        <w:rPr>
          <w:rFonts w:eastAsia="Calibri"/>
          <w:iCs/>
          <w:sz w:val="26"/>
          <w:szCs w:val="26"/>
          <w:lang w:eastAsia="en-US"/>
        </w:rPr>
      </w:pPr>
      <w:r w:rsidRPr="00FC390B">
        <w:rPr>
          <w:rFonts w:eastAsia="Calibri"/>
          <w:iCs/>
          <w:sz w:val="26"/>
          <w:szCs w:val="26"/>
          <w:lang w:eastAsia="en-US"/>
        </w:rPr>
        <w:t>52</w:t>
      </w:r>
      <w:r w:rsidR="005941C0" w:rsidRPr="00FC390B">
        <w:rPr>
          <w:rFonts w:eastAsia="Calibri"/>
          <w:iCs/>
          <w:sz w:val="26"/>
          <w:szCs w:val="26"/>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941C0" w:rsidRPr="00FC390B" w:rsidRDefault="005941C0" w:rsidP="009B2CE1">
      <w:pPr>
        <w:ind w:right="-285" w:firstLine="709"/>
        <w:contextualSpacing/>
        <w:rPr>
          <w:rFonts w:eastAsia="Calibri"/>
          <w:iCs/>
          <w:sz w:val="26"/>
          <w:szCs w:val="26"/>
          <w:lang w:eastAsia="en-US"/>
        </w:rPr>
      </w:pPr>
    </w:p>
    <w:p w:rsidR="005941C0" w:rsidRPr="009B2CE1" w:rsidRDefault="005941C0" w:rsidP="009B2CE1">
      <w:pPr>
        <w:ind w:right="-285" w:firstLine="709"/>
        <w:contextualSpacing/>
        <w:rPr>
          <w:rFonts w:eastAsia="Calibri"/>
          <w:iCs/>
          <w:sz w:val="26"/>
          <w:szCs w:val="26"/>
          <w:lang w:eastAsia="en-US"/>
        </w:rPr>
      </w:pPr>
      <w:r w:rsidRPr="00FC390B">
        <w:rPr>
          <w:rFonts w:eastAsia="Calibri"/>
          <w:b/>
          <w:iCs/>
          <w:sz w:val="26"/>
          <w:szCs w:val="26"/>
          <w:lang w:eastAsia="en-US"/>
        </w:rPr>
        <w:t xml:space="preserve">Статья </w:t>
      </w:r>
      <w:r w:rsidR="000C1A8B" w:rsidRPr="00FC390B">
        <w:rPr>
          <w:rFonts w:eastAsia="Calibri"/>
          <w:b/>
          <w:iCs/>
          <w:sz w:val="26"/>
          <w:szCs w:val="26"/>
          <w:lang w:eastAsia="en-US"/>
        </w:rPr>
        <w:t>5</w:t>
      </w:r>
      <w:r w:rsidRPr="00FC390B">
        <w:rPr>
          <w:rFonts w:eastAsia="Calibri"/>
          <w:b/>
          <w:iCs/>
          <w:sz w:val="26"/>
          <w:szCs w:val="26"/>
          <w:lang w:eastAsia="en-US"/>
        </w:rPr>
        <w:t xml:space="preserve">. </w:t>
      </w:r>
      <w:r w:rsidRPr="009B2CE1">
        <w:rPr>
          <w:rFonts w:eastAsia="Calibri"/>
          <w:iCs/>
          <w:sz w:val="26"/>
          <w:szCs w:val="26"/>
          <w:lang w:eastAsia="en-US"/>
        </w:rPr>
        <w:t xml:space="preserve">Вступление в силу настоящего решения </w:t>
      </w:r>
    </w:p>
    <w:p w:rsidR="00461B52" w:rsidRPr="00FC390B" w:rsidRDefault="00461B52" w:rsidP="009B2CE1">
      <w:pPr>
        <w:ind w:right="-285" w:firstLine="709"/>
        <w:contextualSpacing/>
        <w:rPr>
          <w:rFonts w:eastAsia="Calibri"/>
          <w:b/>
          <w:iCs/>
          <w:sz w:val="26"/>
          <w:szCs w:val="26"/>
          <w:lang w:eastAsia="en-US"/>
        </w:rPr>
      </w:pPr>
    </w:p>
    <w:p w:rsidR="005941C0" w:rsidRPr="00FC390B" w:rsidRDefault="005941C0" w:rsidP="009B2CE1">
      <w:pPr>
        <w:ind w:right="-285" w:firstLine="709"/>
        <w:contextualSpacing/>
        <w:jc w:val="both"/>
        <w:rPr>
          <w:rFonts w:eastAsia="Calibri"/>
          <w:iCs/>
          <w:sz w:val="26"/>
          <w:szCs w:val="26"/>
          <w:lang w:eastAsia="en-US"/>
        </w:rPr>
      </w:pPr>
      <w:r w:rsidRPr="00FC390B">
        <w:rPr>
          <w:rFonts w:eastAsia="Calibri"/>
          <w:iCs/>
          <w:sz w:val="26"/>
          <w:szCs w:val="26"/>
          <w:lang w:eastAsia="en-US"/>
        </w:rPr>
        <w:t>Настоящее решение вступает в силу со дня его официального опубликования.</w:t>
      </w:r>
    </w:p>
    <w:p w:rsidR="00D81EF2" w:rsidRPr="00FC390B" w:rsidRDefault="00D81EF2" w:rsidP="009B2CE1">
      <w:pPr>
        <w:ind w:right="-285" w:firstLine="709"/>
        <w:contextualSpacing/>
        <w:rPr>
          <w:rFonts w:eastAsiaTheme="minorHAnsi"/>
          <w:snapToGrid/>
          <w:sz w:val="26"/>
          <w:szCs w:val="26"/>
          <w:lang w:eastAsia="en-US"/>
        </w:rPr>
      </w:pPr>
    </w:p>
    <w:p w:rsidR="00D81EF2" w:rsidRPr="00FC390B" w:rsidRDefault="00D81EF2" w:rsidP="009B2CE1">
      <w:pPr>
        <w:ind w:right="-285" w:firstLine="709"/>
        <w:contextualSpacing/>
        <w:rPr>
          <w:rFonts w:eastAsiaTheme="minorHAnsi"/>
          <w:snapToGrid/>
          <w:sz w:val="26"/>
          <w:szCs w:val="26"/>
          <w:lang w:eastAsia="en-US"/>
        </w:rPr>
      </w:pPr>
    </w:p>
    <w:p w:rsidR="005941C0" w:rsidRDefault="005941C0" w:rsidP="009B2CE1">
      <w:pPr>
        <w:ind w:right="-285"/>
        <w:contextualSpacing/>
        <w:rPr>
          <w:rFonts w:eastAsiaTheme="minorHAnsi"/>
          <w:snapToGrid/>
          <w:sz w:val="26"/>
          <w:szCs w:val="26"/>
          <w:lang w:eastAsia="en-US"/>
        </w:rPr>
      </w:pPr>
      <w:r w:rsidRPr="00FC390B">
        <w:rPr>
          <w:rFonts w:eastAsiaTheme="minorHAnsi"/>
          <w:snapToGrid/>
          <w:sz w:val="26"/>
          <w:szCs w:val="26"/>
          <w:lang w:eastAsia="en-US"/>
        </w:rPr>
        <w:t xml:space="preserve">Глава Находкинского городского округа                               </w:t>
      </w:r>
      <w:r w:rsidR="00461B52">
        <w:rPr>
          <w:rFonts w:eastAsiaTheme="minorHAnsi"/>
          <w:snapToGrid/>
          <w:sz w:val="26"/>
          <w:szCs w:val="26"/>
          <w:lang w:eastAsia="en-US"/>
        </w:rPr>
        <w:t xml:space="preserve">                  </w:t>
      </w:r>
      <w:r w:rsidRPr="00FC390B">
        <w:rPr>
          <w:rFonts w:eastAsiaTheme="minorHAnsi"/>
          <w:snapToGrid/>
          <w:sz w:val="26"/>
          <w:szCs w:val="26"/>
          <w:lang w:eastAsia="en-US"/>
        </w:rPr>
        <w:t xml:space="preserve">  Т.В. </w:t>
      </w:r>
      <w:proofErr w:type="spellStart"/>
      <w:r w:rsidRPr="00FC390B">
        <w:rPr>
          <w:rFonts w:eastAsiaTheme="minorHAnsi"/>
          <w:snapToGrid/>
          <w:sz w:val="26"/>
          <w:szCs w:val="26"/>
          <w:lang w:eastAsia="en-US"/>
        </w:rPr>
        <w:t>Магинский</w:t>
      </w:r>
      <w:proofErr w:type="spellEnd"/>
    </w:p>
    <w:p w:rsidR="00A84E2D" w:rsidRDefault="00A84E2D" w:rsidP="009B2CE1">
      <w:pPr>
        <w:ind w:right="-285"/>
        <w:contextualSpacing/>
        <w:rPr>
          <w:rFonts w:eastAsiaTheme="minorHAnsi"/>
          <w:snapToGrid/>
          <w:sz w:val="26"/>
          <w:szCs w:val="26"/>
          <w:lang w:eastAsia="en-US"/>
        </w:rPr>
      </w:pPr>
    </w:p>
    <w:p w:rsidR="00A84E2D" w:rsidRDefault="00A84E2D" w:rsidP="009B2CE1">
      <w:pPr>
        <w:ind w:right="-285"/>
        <w:contextualSpacing/>
        <w:rPr>
          <w:rFonts w:eastAsiaTheme="minorHAnsi"/>
          <w:snapToGrid/>
          <w:lang w:eastAsia="en-US"/>
        </w:rPr>
      </w:pPr>
      <w:r>
        <w:rPr>
          <w:rFonts w:eastAsiaTheme="minorHAnsi"/>
          <w:snapToGrid/>
          <w:lang w:eastAsia="en-US"/>
        </w:rPr>
        <w:t>27 октября 2021 года</w:t>
      </w:r>
    </w:p>
    <w:p w:rsidR="00A84E2D" w:rsidRPr="00A84E2D" w:rsidRDefault="00A84E2D" w:rsidP="009B2CE1">
      <w:pPr>
        <w:ind w:right="-285"/>
        <w:contextualSpacing/>
        <w:rPr>
          <w:rFonts w:eastAsiaTheme="minorHAnsi"/>
          <w:snapToGrid/>
          <w:lang w:eastAsia="en-US"/>
        </w:rPr>
      </w:pPr>
      <w:r>
        <w:rPr>
          <w:rFonts w:eastAsiaTheme="minorHAnsi"/>
          <w:snapToGrid/>
          <w:lang w:eastAsia="en-US"/>
        </w:rPr>
        <w:t>№ 949-НПА</w:t>
      </w:r>
      <w:bookmarkStart w:id="6" w:name="_GoBack"/>
      <w:bookmarkEnd w:id="6"/>
    </w:p>
    <w:p w:rsidR="00E64371" w:rsidRDefault="00E64371" w:rsidP="009B2CE1">
      <w:pPr>
        <w:ind w:right="-285" w:firstLine="709"/>
        <w:contextualSpacing/>
        <w:rPr>
          <w:rFonts w:eastAsiaTheme="minorHAnsi"/>
          <w:snapToGrid/>
          <w:sz w:val="28"/>
          <w:szCs w:val="28"/>
          <w:lang w:eastAsia="en-US"/>
        </w:rPr>
      </w:pPr>
    </w:p>
    <w:p w:rsidR="00E64371" w:rsidRDefault="00E64371" w:rsidP="009B2CE1">
      <w:pPr>
        <w:pStyle w:val="ConsPlusNormal"/>
        <w:ind w:right="-285" w:firstLine="709"/>
        <w:jc w:val="both"/>
        <w:rPr>
          <w:rFonts w:ascii="Times New Roman" w:hAnsi="Times New Roman" w:cs="Times New Roman"/>
          <w:sz w:val="28"/>
          <w:szCs w:val="28"/>
        </w:rPr>
      </w:pPr>
    </w:p>
    <w:p w:rsidR="00E64371" w:rsidRDefault="00E64371" w:rsidP="009B2CE1">
      <w:pPr>
        <w:pStyle w:val="ConsPlusNormal"/>
        <w:ind w:right="-285" w:firstLine="709"/>
        <w:jc w:val="both"/>
        <w:rPr>
          <w:rFonts w:ascii="Times New Roman" w:hAnsi="Times New Roman" w:cs="Times New Roman"/>
          <w:sz w:val="28"/>
          <w:szCs w:val="28"/>
        </w:rPr>
      </w:pPr>
    </w:p>
    <w:p w:rsidR="00E64371" w:rsidRDefault="00E64371" w:rsidP="009B2CE1">
      <w:pPr>
        <w:pStyle w:val="ConsPlusNormal"/>
        <w:ind w:right="-285" w:firstLine="709"/>
        <w:jc w:val="both"/>
        <w:rPr>
          <w:rFonts w:ascii="Times New Roman" w:hAnsi="Times New Roman" w:cs="Times New Roman"/>
          <w:sz w:val="28"/>
          <w:szCs w:val="28"/>
        </w:rPr>
      </w:pPr>
    </w:p>
    <w:p w:rsidR="00E64371" w:rsidRDefault="00E64371" w:rsidP="009B2CE1">
      <w:pPr>
        <w:pStyle w:val="ConsPlusNormal"/>
        <w:ind w:right="-285" w:firstLine="709"/>
        <w:jc w:val="both"/>
        <w:rPr>
          <w:rFonts w:ascii="Times New Roman" w:hAnsi="Times New Roman" w:cs="Times New Roman"/>
          <w:sz w:val="28"/>
          <w:szCs w:val="28"/>
        </w:rPr>
      </w:pPr>
    </w:p>
    <w:p w:rsidR="00E64371" w:rsidRDefault="00E64371" w:rsidP="009B2CE1">
      <w:pPr>
        <w:pStyle w:val="ConsPlusNormal"/>
        <w:ind w:right="-285" w:firstLine="709"/>
        <w:jc w:val="both"/>
        <w:rPr>
          <w:rFonts w:ascii="Times New Roman" w:hAnsi="Times New Roman" w:cs="Times New Roman"/>
          <w:sz w:val="28"/>
          <w:szCs w:val="28"/>
        </w:rPr>
      </w:pPr>
    </w:p>
    <w:p w:rsidR="00E64371" w:rsidRDefault="00E64371" w:rsidP="009B2CE1">
      <w:pPr>
        <w:pStyle w:val="ConsPlusNormal"/>
        <w:ind w:right="-285" w:firstLine="709"/>
        <w:jc w:val="both"/>
        <w:rPr>
          <w:rFonts w:ascii="Times New Roman" w:hAnsi="Times New Roman" w:cs="Times New Roman"/>
          <w:sz w:val="28"/>
          <w:szCs w:val="28"/>
        </w:rPr>
      </w:pPr>
    </w:p>
    <w:sectPr w:rsidR="00E64371" w:rsidSect="009B2CE1">
      <w:head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4A" w:rsidRDefault="008A514A" w:rsidP="00737DE6">
      <w:r>
        <w:separator/>
      </w:r>
    </w:p>
  </w:endnote>
  <w:endnote w:type="continuationSeparator" w:id="0">
    <w:p w:rsidR="008A514A" w:rsidRDefault="008A514A" w:rsidP="0073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4A" w:rsidRDefault="008A514A" w:rsidP="00737DE6">
      <w:r>
        <w:separator/>
      </w:r>
    </w:p>
  </w:footnote>
  <w:footnote w:type="continuationSeparator" w:id="0">
    <w:p w:rsidR="008A514A" w:rsidRDefault="008A514A" w:rsidP="00737D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767623"/>
      <w:docPartObj>
        <w:docPartGallery w:val="Page Numbers (Top of Page)"/>
        <w:docPartUnique/>
      </w:docPartObj>
    </w:sdtPr>
    <w:sdtEndPr/>
    <w:sdtContent>
      <w:p w:rsidR="00461B52" w:rsidRDefault="00461B52">
        <w:pPr>
          <w:pStyle w:val="ac"/>
          <w:jc w:val="right"/>
        </w:pPr>
        <w:r>
          <w:fldChar w:fldCharType="begin"/>
        </w:r>
        <w:r>
          <w:instrText>PAGE   \* MERGEFORMAT</w:instrText>
        </w:r>
        <w:r>
          <w:fldChar w:fldCharType="separate"/>
        </w:r>
        <w:r w:rsidR="00A84E2D">
          <w:rPr>
            <w:noProof/>
          </w:rPr>
          <w:t>14</w:t>
        </w:r>
        <w:r>
          <w:fldChar w:fldCharType="end"/>
        </w:r>
      </w:p>
    </w:sdtContent>
  </w:sdt>
  <w:p w:rsidR="001E44D3" w:rsidRDefault="001E44D3">
    <w:pPr>
      <w:pStyle w:val="ac"/>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D7E5E"/>
    <w:multiLevelType w:val="multilevel"/>
    <w:tmpl w:val="69704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8D17F7"/>
    <w:multiLevelType w:val="multilevel"/>
    <w:tmpl w:val="4BE63528"/>
    <w:lvl w:ilvl="0">
      <w:start w:val="1"/>
      <w:numFmt w:val="decimal"/>
      <w:lvlText w:val="%1."/>
      <w:lvlJc w:val="left"/>
      <w:pPr>
        <w:ind w:left="390" w:hanging="39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60"/>
    <w:rsid w:val="00007831"/>
    <w:rsid w:val="00034275"/>
    <w:rsid w:val="000376DF"/>
    <w:rsid w:val="00040C29"/>
    <w:rsid w:val="0007030D"/>
    <w:rsid w:val="0009608A"/>
    <w:rsid w:val="00097946"/>
    <w:rsid w:val="000C1A8B"/>
    <w:rsid w:val="000C538F"/>
    <w:rsid w:val="000E01AB"/>
    <w:rsid w:val="000E7D1A"/>
    <w:rsid w:val="00113280"/>
    <w:rsid w:val="001B7432"/>
    <w:rsid w:val="001D0249"/>
    <w:rsid w:val="001D56C6"/>
    <w:rsid w:val="001E44D3"/>
    <w:rsid w:val="00217E65"/>
    <w:rsid w:val="002A585A"/>
    <w:rsid w:val="002B7E6C"/>
    <w:rsid w:val="003205CE"/>
    <w:rsid w:val="00321F4D"/>
    <w:rsid w:val="00331C05"/>
    <w:rsid w:val="00360C53"/>
    <w:rsid w:val="00361D60"/>
    <w:rsid w:val="00373A40"/>
    <w:rsid w:val="00386216"/>
    <w:rsid w:val="003A4BF6"/>
    <w:rsid w:val="003D3C0A"/>
    <w:rsid w:val="00402A95"/>
    <w:rsid w:val="00461B52"/>
    <w:rsid w:val="004942DF"/>
    <w:rsid w:val="004A60A9"/>
    <w:rsid w:val="004E34BB"/>
    <w:rsid w:val="004E4613"/>
    <w:rsid w:val="00564453"/>
    <w:rsid w:val="00585B71"/>
    <w:rsid w:val="005941C0"/>
    <w:rsid w:val="005A2104"/>
    <w:rsid w:val="005C5BC2"/>
    <w:rsid w:val="005E0A0B"/>
    <w:rsid w:val="0064028F"/>
    <w:rsid w:val="006A27DE"/>
    <w:rsid w:val="006F3B42"/>
    <w:rsid w:val="00717331"/>
    <w:rsid w:val="00721CAD"/>
    <w:rsid w:val="00737DE6"/>
    <w:rsid w:val="00781939"/>
    <w:rsid w:val="00784381"/>
    <w:rsid w:val="00794595"/>
    <w:rsid w:val="007C58A7"/>
    <w:rsid w:val="008332DD"/>
    <w:rsid w:val="00852ADA"/>
    <w:rsid w:val="008871CE"/>
    <w:rsid w:val="008A514A"/>
    <w:rsid w:val="008D1F44"/>
    <w:rsid w:val="008D73C3"/>
    <w:rsid w:val="008E1959"/>
    <w:rsid w:val="008F24F2"/>
    <w:rsid w:val="008F76CC"/>
    <w:rsid w:val="00921CE1"/>
    <w:rsid w:val="00937B50"/>
    <w:rsid w:val="009B2CE1"/>
    <w:rsid w:val="009C5127"/>
    <w:rsid w:val="009D57DE"/>
    <w:rsid w:val="00A47F37"/>
    <w:rsid w:val="00A60A63"/>
    <w:rsid w:val="00A84E2D"/>
    <w:rsid w:val="00A9560A"/>
    <w:rsid w:val="00AA647A"/>
    <w:rsid w:val="00AB4B5D"/>
    <w:rsid w:val="00AD6BEF"/>
    <w:rsid w:val="00B00929"/>
    <w:rsid w:val="00B1649A"/>
    <w:rsid w:val="00B93560"/>
    <w:rsid w:val="00BE7DDE"/>
    <w:rsid w:val="00C606E8"/>
    <w:rsid w:val="00C8591A"/>
    <w:rsid w:val="00D065D8"/>
    <w:rsid w:val="00D11E0E"/>
    <w:rsid w:val="00D23B9F"/>
    <w:rsid w:val="00D55E5C"/>
    <w:rsid w:val="00D56461"/>
    <w:rsid w:val="00D72298"/>
    <w:rsid w:val="00D81EF2"/>
    <w:rsid w:val="00DA36B1"/>
    <w:rsid w:val="00DE3C15"/>
    <w:rsid w:val="00E12605"/>
    <w:rsid w:val="00E1668A"/>
    <w:rsid w:val="00E35B39"/>
    <w:rsid w:val="00E64371"/>
    <w:rsid w:val="00EC2EE5"/>
    <w:rsid w:val="00EF0CE4"/>
    <w:rsid w:val="00F13B18"/>
    <w:rsid w:val="00F5182B"/>
    <w:rsid w:val="00FC390B"/>
    <w:rsid w:val="00FD45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F7AE9"/>
  <w15:docId w15:val="{0844C90F-91F2-40D8-B371-5368EA21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85A"/>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585A"/>
    <w:pPr>
      <w:widowControl w:val="0"/>
      <w:autoSpaceDE w:val="0"/>
      <w:autoSpaceDN w:val="0"/>
      <w:adjustRightInd w:val="0"/>
      <w:spacing w:after="0" w:line="240" w:lineRule="auto"/>
    </w:pPr>
    <w:rPr>
      <w:rFonts w:ascii="Times New Roman" w:eastAsia="Times New Roman" w:hAnsi="Times New Roman" w:cs="Times New Roman"/>
      <w:b/>
      <w:bCs/>
      <w:snapToGrid w:val="0"/>
      <w:sz w:val="24"/>
      <w:szCs w:val="24"/>
      <w:lang w:eastAsia="ru-RU"/>
    </w:rPr>
  </w:style>
  <w:style w:type="paragraph" w:styleId="a3">
    <w:name w:val="Balloon Text"/>
    <w:basedOn w:val="a"/>
    <w:link w:val="a4"/>
    <w:uiPriority w:val="99"/>
    <w:semiHidden/>
    <w:unhideWhenUsed/>
    <w:rsid w:val="00360C53"/>
    <w:rPr>
      <w:rFonts w:ascii="Tahoma" w:hAnsi="Tahoma" w:cs="Tahoma"/>
      <w:sz w:val="16"/>
      <w:szCs w:val="16"/>
    </w:rPr>
  </w:style>
  <w:style w:type="character" w:customStyle="1" w:styleId="a4">
    <w:name w:val="Текст выноски Знак"/>
    <w:basedOn w:val="a0"/>
    <w:link w:val="a3"/>
    <w:uiPriority w:val="99"/>
    <w:semiHidden/>
    <w:rsid w:val="00360C53"/>
    <w:rPr>
      <w:rFonts w:ascii="Tahoma" w:eastAsia="Times New Roman" w:hAnsi="Tahoma" w:cs="Tahoma"/>
      <w:snapToGrid w:val="0"/>
      <w:sz w:val="16"/>
      <w:szCs w:val="16"/>
      <w:lang w:eastAsia="ru-RU"/>
    </w:rPr>
  </w:style>
  <w:style w:type="character" w:styleId="a5">
    <w:name w:val="Hyperlink"/>
    <w:rsid w:val="005941C0"/>
    <w:rPr>
      <w:color w:val="0000FF"/>
      <w:u w:val="single"/>
    </w:rPr>
  </w:style>
  <w:style w:type="character" w:styleId="a6">
    <w:name w:val="annotation reference"/>
    <w:basedOn w:val="a0"/>
    <w:uiPriority w:val="99"/>
    <w:semiHidden/>
    <w:unhideWhenUsed/>
    <w:rsid w:val="00AA647A"/>
    <w:rPr>
      <w:sz w:val="16"/>
      <w:szCs w:val="16"/>
    </w:rPr>
  </w:style>
  <w:style w:type="paragraph" w:styleId="a7">
    <w:name w:val="annotation text"/>
    <w:basedOn w:val="a"/>
    <w:link w:val="a8"/>
    <w:uiPriority w:val="99"/>
    <w:semiHidden/>
    <w:unhideWhenUsed/>
    <w:rsid w:val="00AA647A"/>
    <w:rPr>
      <w:sz w:val="20"/>
      <w:szCs w:val="20"/>
    </w:rPr>
  </w:style>
  <w:style w:type="character" w:customStyle="1" w:styleId="a8">
    <w:name w:val="Текст примечания Знак"/>
    <w:basedOn w:val="a0"/>
    <w:link w:val="a7"/>
    <w:uiPriority w:val="99"/>
    <w:semiHidden/>
    <w:rsid w:val="00AA647A"/>
    <w:rPr>
      <w:rFonts w:ascii="Times New Roman" w:eastAsia="Times New Roman" w:hAnsi="Times New Roman" w:cs="Times New Roman"/>
      <w:snapToGrid w:val="0"/>
      <w:sz w:val="20"/>
      <w:szCs w:val="20"/>
      <w:lang w:eastAsia="ru-RU"/>
    </w:rPr>
  </w:style>
  <w:style w:type="paragraph" w:styleId="a9">
    <w:name w:val="annotation subject"/>
    <w:basedOn w:val="a7"/>
    <w:next w:val="a7"/>
    <w:link w:val="aa"/>
    <w:uiPriority w:val="99"/>
    <w:semiHidden/>
    <w:unhideWhenUsed/>
    <w:rsid w:val="00AA647A"/>
    <w:rPr>
      <w:b/>
      <w:bCs/>
    </w:rPr>
  </w:style>
  <w:style w:type="character" w:customStyle="1" w:styleId="aa">
    <w:name w:val="Тема примечания Знак"/>
    <w:basedOn w:val="a8"/>
    <w:link w:val="a9"/>
    <w:uiPriority w:val="99"/>
    <w:semiHidden/>
    <w:rsid w:val="00AA647A"/>
    <w:rPr>
      <w:rFonts w:ascii="Times New Roman" w:eastAsia="Times New Roman" w:hAnsi="Times New Roman" w:cs="Times New Roman"/>
      <w:b/>
      <w:bCs/>
      <w:snapToGrid w:val="0"/>
      <w:sz w:val="20"/>
      <w:szCs w:val="20"/>
      <w:lang w:eastAsia="ru-RU"/>
    </w:rPr>
  </w:style>
  <w:style w:type="paragraph" w:customStyle="1" w:styleId="ConsPlusNormal">
    <w:name w:val="ConsPlusNormal"/>
    <w:rsid w:val="00D065D8"/>
    <w:pPr>
      <w:widowControl w:val="0"/>
      <w:autoSpaceDE w:val="0"/>
      <w:autoSpaceDN w:val="0"/>
      <w:spacing w:after="0" w:line="240" w:lineRule="auto"/>
    </w:pPr>
    <w:rPr>
      <w:rFonts w:ascii="Calibri" w:eastAsia="Times New Roman" w:hAnsi="Calibri" w:cs="Calibri"/>
      <w:szCs w:val="20"/>
      <w:lang w:eastAsia="ru-RU"/>
    </w:rPr>
  </w:style>
  <w:style w:type="character" w:customStyle="1" w:styleId="ab">
    <w:name w:val="Основной текст_"/>
    <w:basedOn w:val="a0"/>
    <w:link w:val="2"/>
    <w:rsid w:val="00FD452E"/>
    <w:rPr>
      <w:rFonts w:ascii="Times New Roman" w:eastAsia="Times New Roman" w:hAnsi="Times New Roman" w:cs="Times New Roman"/>
      <w:spacing w:val="2"/>
      <w:sz w:val="25"/>
      <w:szCs w:val="25"/>
      <w:shd w:val="clear" w:color="auto" w:fill="FFFFFF"/>
    </w:rPr>
  </w:style>
  <w:style w:type="paragraph" w:customStyle="1" w:styleId="2">
    <w:name w:val="Основной текст2"/>
    <w:basedOn w:val="a"/>
    <w:link w:val="ab"/>
    <w:rsid w:val="00FD452E"/>
    <w:pPr>
      <w:widowControl w:val="0"/>
      <w:shd w:val="clear" w:color="auto" w:fill="FFFFFF"/>
      <w:spacing w:before="300" w:line="653" w:lineRule="exact"/>
      <w:ind w:hanging="2160"/>
      <w:jc w:val="center"/>
    </w:pPr>
    <w:rPr>
      <w:snapToGrid/>
      <w:spacing w:val="2"/>
      <w:sz w:val="25"/>
      <w:szCs w:val="25"/>
      <w:lang w:eastAsia="en-US"/>
    </w:rPr>
  </w:style>
  <w:style w:type="paragraph" w:styleId="ac">
    <w:name w:val="header"/>
    <w:basedOn w:val="a"/>
    <w:link w:val="ad"/>
    <w:uiPriority w:val="99"/>
    <w:unhideWhenUsed/>
    <w:rsid w:val="00737DE6"/>
    <w:pPr>
      <w:tabs>
        <w:tab w:val="center" w:pos="4677"/>
        <w:tab w:val="right" w:pos="9355"/>
      </w:tabs>
    </w:pPr>
  </w:style>
  <w:style w:type="character" w:customStyle="1" w:styleId="ad">
    <w:name w:val="Верхний колонтитул Знак"/>
    <w:basedOn w:val="a0"/>
    <w:link w:val="ac"/>
    <w:uiPriority w:val="99"/>
    <w:rsid w:val="00737DE6"/>
    <w:rPr>
      <w:rFonts w:ascii="Times New Roman" w:eastAsia="Times New Roman" w:hAnsi="Times New Roman" w:cs="Times New Roman"/>
      <w:snapToGrid w:val="0"/>
      <w:sz w:val="24"/>
      <w:szCs w:val="24"/>
      <w:lang w:eastAsia="ru-RU"/>
    </w:rPr>
  </w:style>
  <w:style w:type="paragraph" w:styleId="ae">
    <w:name w:val="footer"/>
    <w:basedOn w:val="a"/>
    <w:link w:val="af"/>
    <w:uiPriority w:val="99"/>
    <w:unhideWhenUsed/>
    <w:rsid w:val="00737DE6"/>
    <w:pPr>
      <w:tabs>
        <w:tab w:val="center" w:pos="4677"/>
        <w:tab w:val="right" w:pos="9355"/>
      </w:tabs>
    </w:pPr>
  </w:style>
  <w:style w:type="character" w:customStyle="1" w:styleId="af">
    <w:name w:val="Нижний колонтитул Знак"/>
    <w:basedOn w:val="a0"/>
    <w:link w:val="ae"/>
    <w:uiPriority w:val="99"/>
    <w:rsid w:val="00737DE6"/>
    <w:rPr>
      <w:rFonts w:ascii="Times New Roman" w:eastAsia="Times New Roman" w:hAnsi="Times New Roman" w:cs="Times New Roman"/>
      <w:snapToGrid w:val="0"/>
      <w:sz w:val="24"/>
      <w:szCs w:val="24"/>
      <w:lang w:eastAsia="ru-RU"/>
    </w:rPr>
  </w:style>
  <w:style w:type="paragraph" w:customStyle="1" w:styleId="s1">
    <w:name w:val="s_1"/>
    <w:basedOn w:val="a"/>
    <w:rsid w:val="00781939"/>
    <w:pPr>
      <w:ind w:firstLine="720"/>
      <w:jc w:val="both"/>
    </w:pPr>
    <w:rPr>
      <w:rFonts w:ascii="Arial" w:hAnsi="Arial" w:cs="Arial"/>
      <w:snapToGrid/>
      <w:sz w:val="26"/>
      <w:szCs w:val="26"/>
    </w:rPr>
  </w:style>
  <w:style w:type="character" w:styleId="af0">
    <w:name w:val="footnote reference"/>
    <w:uiPriority w:val="99"/>
    <w:semiHidden/>
    <w:unhideWhenUsed/>
    <w:rsid w:val="00781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47565">
      <w:bodyDiv w:val="1"/>
      <w:marLeft w:val="0"/>
      <w:marRight w:val="0"/>
      <w:marTop w:val="0"/>
      <w:marBottom w:val="0"/>
      <w:divBdr>
        <w:top w:val="none" w:sz="0" w:space="0" w:color="auto"/>
        <w:left w:val="none" w:sz="0" w:space="0" w:color="auto"/>
        <w:bottom w:val="none" w:sz="0" w:space="0" w:color="auto"/>
        <w:right w:val="none" w:sz="0" w:space="0" w:color="auto"/>
      </w:divBdr>
    </w:div>
    <w:div w:id="12263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3" Type="http://schemas.openxmlformats.org/officeDocument/2006/relationships/hyperlink" Target="https://login.consultant.ru/link/?rnd=81A26F3F2790CBC411E897F38B27F871&amp;req=doc&amp;base=LAW&amp;n=358750&amp;dst=100747&amp;fld=134&amp;date=21.05.2021"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1&amp;fld=134&amp;date=17.06.2021" TargetMode="External"/><Relationship Id="rId7" Type="http://schemas.openxmlformats.org/officeDocument/2006/relationships/image" Target="media/image1.png"/><Relationship Id="rId12" Type="http://schemas.openxmlformats.org/officeDocument/2006/relationships/hyperlink" Target="https://login.consultant.ru/link/?rnd=81A26F3F2790CBC411E897F38B27F871&amp;req=doc&amp;base=LAW&amp;n=358750&amp;dst=100639&amp;fld=134&amp;date=21.05.2021" TargetMode="External"/><Relationship Id="rId17" Type="http://schemas.openxmlformats.org/officeDocument/2006/relationships/hyperlink" Target="https://login.consultant.ru/link/?rnd=5AD74B6D2E97A351E8B738DB1259C5F2&amp;req=doc&amp;base=LAW&amp;n=358750&amp;dst=100225&amp;fld=134&amp;date=24.05.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747&amp;fld=134&amp;date=24.05.2021" TargetMode="External"/><Relationship Id="rId20" Type="http://schemas.openxmlformats.org/officeDocument/2006/relationships/hyperlink" Target="https://login.consultant.ru/link/?rnd=1FF9CCC08E3BC696D126779A474E2F6C&amp;req=doc&amp;base=LAW&amp;n=386954&amp;dst=100710&amp;fld=134&amp;date=17.06.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81A26F3F2790CBC411E897F38B27F871&amp;req=doc&amp;base=LAW&amp;n=358750&amp;dst=100636&amp;fld=134&amp;date=21.05.202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nd=5AD74B6D2E97A351E8B738DB1259C5F2&amp;req=doc&amp;base=LAW&amp;n=358750&amp;dst=100639&amp;fld=134&amp;date=24.05.2021" TargetMode="External"/><Relationship Id="rId23" Type="http://schemas.openxmlformats.org/officeDocument/2006/relationships/header" Target="header1.xm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yperlink" Target="https://login.consultant.ru/link/?rnd=1FF9CCC08E3BC696D126779A474E2F6C&amp;req=doc&amp;base=LAW&amp;n=386954&amp;dst=100708&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https://login.consultant.ru/link/?rnd=5AD74B6D2E97A351E8B738DB1259C5F2&amp;req=doc&amp;base=LAW&amp;n=358750&amp;dst=100636&amp;fld=134&amp;date=24.05.2021" TargetMode="External"/><Relationship Id="rId22"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6152</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Журавлева Анжелика Ивановна</dc:creator>
  <cp:lastModifiedBy>Троценко Наталья Александровна</cp:lastModifiedBy>
  <cp:revision>3</cp:revision>
  <cp:lastPrinted>2021-10-19T05:59:00Z</cp:lastPrinted>
  <dcterms:created xsi:type="dcterms:W3CDTF">2021-10-27T04:05:00Z</dcterms:created>
  <dcterms:modified xsi:type="dcterms:W3CDTF">2021-10-27T04:06:00Z</dcterms:modified>
</cp:coreProperties>
</file>