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876" w:rsidRDefault="00E90876" w:rsidP="00E90876">
      <w:pPr>
        <w:ind w:right="-284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2865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876" w:rsidRDefault="00E90876" w:rsidP="00E90876">
      <w:pPr>
        <w:ind w:right="-284"/>
        <w:jc w:val="center"/>
      </w:pP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ПРИМОРСКИЙ КРАЙ</w:t>
      </w:r>
      <w:r>
        <w:rPr>
          <w:b/>
          <w:sz w:val="26"/>
          <w:szCs w:val="26"/>
        </w:rPr>
        <w:br/>
        <w:t xml:space="preserve"> ДУМА НАХОДКИНСКОГО ГОРОДСКОГО ОКРУГА</w:t>
      </w:r>
    </w:p>
    <w:p w:rsidR="00E90876" w:rsidRDefault="00E90876" w:rsidP="00E90876">
      <w:pPr>
        <w:pBdr>
          <w:bottom w:val="double" w:sz="12" w:space="1" w:color="auto"/>
        </w:pBdr>
        <w:ind w:right="-284"/>
        <w:jc w:val="center"/>
        <w:rPr>
          <w:b/>
          <w:sz w:val="26"/>
          <w:szCs w:val="26"/>
        </w:rPr>
      </w:pP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E90876" w:rsidRDefault="00E90876" w:rsidP="00E90876">
      <w:pPr>
        <w:ind w:right="-284"/>
        <w:jc w:val="center"/>
        <w:rPr>
          <w:sz w:val="26"/>
          <w:szCs w:val="26"/>
        </w:rPr>
      </w:pPr>
    </w:p>
    <w:p w:rsidR="00E90876" w:rsidRDefault="00161E44" w:rsidP="00E90876">
      <w:pPr>
        <w:ind w:right="-284"/>
      </w:pPr>
      <w:r>
        <w:rPr>
          <w:sz w:val="26"/>
          <w:szCs w:val="26"/>
        </w:rPr>
        <w:t>__</w:t>
      </w:r>
      <w:r w:rsidR="00E90876">
        <w:rPr>
          <w:sz w:val="26"/>
          <w:szCs w:val="26"/>
        </w:rPr>
        <w:t>.</w:t>
      </w:r>
      <w:r>
        <w:rPr>
          <w:sz w:val="26"/>
          <w:szCs w:val="26"/>
        </w:rPr>
        <w:t>__</w:t>
      </w:r>
      <w:r w:rsidR="00E90876">
        <w:rPr>
          <w:sz w:val="26"/>
          <w:szCs w:val="26"/>
        </w:rPr>
        <w:t xml:space="preserve">.2026                                                                 </w:t>
      </w:r>
      <w:r>
        <w:rPr>
          <w:sz w:val="26"/>
          <w:szCs w:val="26"/>
        </w:rPr>
        <w:t xml:space="preserve">                              </w:t>
      </w:r>
      <w:r w:rsidR="007E7953">
        <w:rPr>
          <w:sz w:val="26"/>
          <w:szCs w:val="26"/>
        </w:rPr>
        <w:t xml:space="preserve">    № </w:t>
      </w:r>
      <w:r>
        <w:rPr>
          <w:sz w:val="26"/>
          <w:szCs w:val="26"/>
        </w:rPr>
        <w:t>ПРОЕКТ</w:t>
      </w:r>
      <w:r w:rsidR="00E90876">
        <w:rPr>
          <w:sz w:val="26"/>
          <w:szCs w:val="26"/>
        </w:rPr>
        <w:t xml:space="preserve">-НПА        </w:t>
      </w:r>
    </w:p>
    <w:p w:rsidR="00E90876" w:rsidRDefault="00E90876" w:rsidP="00E90876">
      <w:pPr>
        <w:tabs>
          <w:tab w:val="left" w:pos="11624"/>
          <w:tab w:val="left" w:pos="12758"/>
        </w:tabs>
        <w:ind w:right="-284"/>
        <w:jc w:val="both"/>
        <w:rPr>
          <w:sz w:val="26"/>
          <w:szCs w:val="26"/>
        </w:rPr>
      </w:pPr>
    </w:p>
    <w:p w:rsidR="00E90876" w:rsidRDefault="00161E44" w:rsidP="00255986">
      <w:pPr>
        <w:ind w:right="-285"/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</w:t>
      </w:r>
      <w:r w:rsidR="00C23626">
        <w:rPr>
          <w:sz w:val="26"/>
          <w:szCs w:val="26"/>
        </w:rPr>
        <w:t>я</w:t>
      </w:r>
      <w:r>
        <w:rPr>
          <w:sz w:val="26"/>
          <w:szCs w:val="26"/>
        </w:rPr>
        <w:t xml:space="preserve"> в</w:t>
      </w:r>
      <w:r w:rsidR="00C23626">
        <w:rPr>
          <w:sz w:val="26"/>
          <w:szCs w:val="26"/>
        </w:rPr>
        <w:t xml:space="preserve"> пункт 1</w:t>
      </w:r>
      <w:r>
        <w:rPr>
          <w:sz w:val="26"/>
          <w:szCs w:val="26"/>
        </w:rPr>
        <w:t xml:space="preserve"> решени</w:t>
      </w:r>
      <w:r w:rsidR="00C23626">
        <w:rPr>
          <w:sz w:val="26"/>
          <w:szCs w:val="26"/>
        </w:rPr>
        <w:t>я</w:t>
      </w:r>
      <w:r>
        <w:rPr>
          <w:sz w:val="26"/>
          <w:szCs w:val="26"/>
        </w:rPr>
        <w:t xml:space="preserve"> Думы Находкинского городского округа от 27.05.2026 № 726-НПА «</w:t>
      </w:r>
      <w:r w:rsidR="00E90876">
        <w:rPr>
          <w:sz w:val="26"/>
          <w:szCs w:val="26"/>
        </w:rPr>
        <w:t>О признании утратившими силу некоторых решений Думы Находкинского</w:t>
      </w:r>
      <w:r w:rsidR="00255986">
        <w:rPr>
          <w:sz w:val="26"/>
          <w:szCs w:val="26"/>
        </w:rPr>
        <w:t xml:space="preserve"> </w:t>
      </w:r>
      <w:r w:rsidR="00E90876">
        <w:rPr>
          <w:sz w:val="26"/>
          <w:szCs w:val="26"/>
        </w:rPr>
        <w:t>городского округа</w:t>
      </w:r>
      <w:r>
        <w:rPr>
          <w:sz w:val="26"/>
          <w:szCs w:val="26"/>
        </w:rPr>
        <w:t>»</w:t>
      </w:r>
    </w:p>
    <w:p w:rsidR="00E90876" w:rsidRDefault="00E90876" w:rsidP="00E90876">
      <w:pPr>
        <w:ind w:right="-284"/>
        <w:jc w:val="center"/>
        <w:rPr>
          <w:sz w:val="26"/>
          <w:szCs w:val="26"/>
        </w:rPr>
      </w:pPr>
    </w:p>
    <w:p w:rsidR="00161E44" w:rsidRPr="00C23626" w:rsidRDefault="00E90876" w:rsidP="00C23626">
      <w:pPr>
        <w:autoSpaceDE w:val="0"/>
        <w:autoSpaceDN w:val="0"/>
        <w:adjustRightInd w:val="0"/>
        <w:ind w:right="-285" w:firstLine="709"/>
        <w:jc w:val="both"/>
        <w:rPr>
          <w:sz w:val="26"/>
          <w:szCs w:val="26"/>
        </w:rPr>
      </w:pPr>
      <w:r>
        <w:rPr>
          <w:sz w:val="26"/>
          <w:szCs w:val="28"/>
        </w:rPr>
        <w:t>1</w:t>
      </w:r>
      <w:r w:rsidRPr="00C23626">
        <w:rPr>
          <w:sz w:val="26"/>
          <w:szCs w:val="28"/>
        </w:rPr>
        <w:t xml:space="preserve">. </w:t>
      </w:r>
      <w:r w:rsidR="00161E44" w:rsidRPr="00C23626">
        <w:rPr>
          <w:sz w:val="26"/>
          <w:szCs w:val="28"/>
        </w:rPr>
        <w:t>Внести в</w:t>
      </w:r>
      <w:r w:rsidR="00C23626">
        <w:rPr>
          <w:sz w:val="26"/>
          <w:szCs w:val="28"/>
        </w:rPr>
        <w:t xml:space="preserve"> пункт 1</w:t>
      </w:r>
      <w:r w:rsidR="00161E44" w:rsidRPr="00C23626">
        <w:rPr>
          <w:sz w:val="26"/>
          <w:szCs w:val="28"/>
        </w:rPr>
        <w:t xml:space="preserve"> </w:t>
      </w:r>
      <w:r w:rsidR="00161E44" w:rsidRPr="00C23626">
        <w:rPr>
          <w:sz w:val="26"/>
          <w:szCs w:val="26"/>
        </w:rPr>
        <w:t>решени</w:t>
      </w:r>
      <w:r w:rsidR="00C23626">
        <w:rPr>
          <w:sz w:val="26"/>
          <w:szCs w:val="26"/>
        </w:rPr>
        <w:t>я</w:t>
      </w:r>
      <w:r w:rsidR="00161E44" w:rsidRPr="00C23626">
        <w:rPr>
          <w:sz w:val="26"/>
          <w:szCs w:val="26"/>
        </w:rPr>
        <w:t xml:space="preserve"> Думы Находкинского городского округа от 27.05.2026 № 726-НПА «О признании утратившими силу некоторых решений Думы Находкинского городского округа» (</w:t>
      </w:r>
      <w:r w:rsidR="00161E44" w:rsidRPr="00C23626">
        <w:rPr>
          <w:rFonts w:eastAsiaTheme="minorHAnsi"/>
          <w:sz w:val="26"/>
          <w:szCs w:val="26"/>
          <w:lang w:eastAsia="en-US"/>
        </w:rPr>
        <w:t>сетевое издание «Ведомости Находки» (</w:t>
      </w:r>
      <w:hyperlink r:id="rId7" w:history="1">
        <w:r w:rsidR="00161E44" w:rsidRPr="00C23626">
          <w:rPr>
            <w:rFonts w:eastAsiaTheme="minorHAnsi"/>
            <w:sz w:val="26"/>
            <w:szCs w:val="26"/>
            <w:lang w:eastAsia="en-US"/>
          </w:rPr>
          <w:t>http://ved-nakhodka.ru</w:t>
        </w:r>
      </w:hyperlink>
      <w:r w:rsidR="00161E44" w:rsidRPr="00C23626">
        <w:rPr>
          <w:rFonts w:eastAsiaTheme="minorHAnsi"/>
          <w:sz w:val="26"/>
          <w:szCs w:val="26"/>
          <w:lang w:eastAsia="en-US"/>
        </w:rPr>
        <w:t>)</w:t>
      </w:r>
      <w:r w:rsidR="00C23626">
        <w:rPr>
          <w:rFonts w:eastAsiaTheme="minorHAnsi"/>
          <w:sz w:val="26"/>
          <w:szCs w:val="26"/>
          <w:lang w:eastAsia="en-US"/>
        </w:rPr>
        <w:t xml:space="preserve"> </w:t>
      </w:r>
      <w:r w:rsidR="00161E44" w:rsidRPr="00C23626">
        <w:rPr>
          <w:rFonts w:eastAsiaTheme="minorHAnsi"/>
          <w:sz w:val="26"/>
          <w:szCs w:val="26"/>
          <w:lang w:eastAsia="en-US"/>
        </w:rPr>
        <w:t>2026, 29</w:t>
      </w:r>
      <w:r w:rsidR="00C23626">
        <w:rPr>
          <w:rFonts w:eastAsiaTheme="minorHAnsi"/>
          <w:sz w:val="26"/>
          <w:szCs w:val="26"/>
          <w:lang w:eastAsia="en-US"/>
        </w:rPr>
        <w:t xml:space="preserve"> </w:t>
      </w:r>
      <w:r w:rsidR="00161E44" w:rsidRPr="00C23626">
        <w:rPr>
          <w:rFonts w:eastAsiaTheme="minorHAnsi"/>
          <w:sz w:val="26"/>
          <w:szCs w:val="26"/>
          <w:lang w:eastAsia="en-US"/>
        </w:rPr>
        <w:t>мая</w:t>
      </w:r>
      <w:r w:rsidR="00161E44" w:rsidRPr="00C23626">
        <w:rPr>
          <w:sz w:val="26"/>
          <w:szCs w:val="26"/>
        </w:rPr>
        <w:t>)</w:t>
      </w:r>
      <w:r w:rsidR="00C23626" w:rsidRPr="00C23626">
        <w:rPr>
          <w:sz w:val="26"/>
          <w:szCs w:val="26"/>
        </w:rPr>
        <w:t xml:space="preserve"> изменение</w:t>
      </w:r>
      <w:r w:rsidR="00C23626">
        <w:rPr>
          <w:sz w:val="26"/>
          <w:szCs w:val="26"/>
        </w:rPr>
        <w:t xml:space="preserve">, </w:t>
      </w:r>
      <w:r w:rsidR="000D535D">
        <w:rPr>
          <w:sz w:val="26"/>
          <w:szCs w:val="26"/>
        </w:rPr>
        <w:t>исключи</w:t>
      </w:r>
      <w:r w:rsidR="00063EBA">
        <w:rPr>
          <w:sz w:val="26"/>
          <w:szCs w:val="26"/>
        </w:rPr>
        <w:t>в</w:t>
      </w:r>
      <w:r w:rsidR="00C23626">
        <w:rPr>
          <w:sz w:val="26"/>
          <w:szCs w:val="26"/>
        </w:rPr>
        <w:t xml:space="preserve"> подпункты 5, 6. </w:t>
      </w:r>
    </w:p>
    <w:p w:rsidR="00C23626" w:rsidRPr="009F43F4" w:rsidRDefault="00C23626" w:rsidP="00C23626">
      <w:pPr>
        <w:autoSpaceDE w:val="0"/>
        <w:autoSpaceDN w:val="0"/>
        <w:adjustRightInd w:val="0"/>
        <w:ind w:right="-285" w:firstLine="708"/>
        <w:jc w:val="both"/>
        <w:rPr>
          <w:rFonts w:eastAsia="Calibri"/>
          <w:snapToGrid w:val="0"/>
          <w:sz w:val="26"/>
          <w:szCs w:val="26"/>
        </w:rPr>
      </w:pPr>
      <w:r w:rsidRPr="009F43F4">
        <w:rPr>
          <w:rFonts w:eastAsia="Calibri"/>
          <w:sz w:val="26"/>
          <w:szCs w:val="26"/>
          <w:lang w:eastAsia="en-US"/>
        </w:rPr>
        <w:t xml:space="preserve">2. </w:t>
      </w:r>
      <w:r w:rsidRPr="009F43F4">
        <w:rPr>
          <w:snapToGrid w:val="0"/>
          <w:sz w:val="26"/>
          <w:szCs w:val="26"/>
        </w:rPr>
        <w:t>Настоящее решение вступает в силу со дня его официального опубликования.</w:t>
      </w:r>
    </w:p>
    <w:p w:rsidR="00E90876" w:rsidRDefault="00E90876" w:rsidP="00E90876">
      <w:pPr>
        <w:ind w:right="-284" w:firstLine="709"/>
        <w:jc w:val="both"/>
        <w:rPr>
          <w:sz w:val="26"/>
          <w:szCs w:val="26"/>
        </w:rPr>
      </w:pPr>
    </w:p>
    <w:p w:rsidR="00E90876" w:rsidRDefault="00E90876" w:rsidP="00E90876">
      <w:pPr>
        <w:ind w:right="-284" w:firstLine="709"/>
        <w:jc w:val="both"/>
        <w:rPr>
          <w:sz w:val="26"/>
          <w:szCs w:val="26"/>
        </w:rPr>
      </w:pPr>
    </w:p>
    <w:p w:rsidR="00E90876" w:rsidRPr="00BE0DA7" w:rsidRDefault="00E90876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r w:rsidRPr="00BE0DA7">
        <w:rPr>
          <w:sz w:val="26"/>
          <w:szCs w:val="26"/>
        </w:rPr>
        <w:t>Председатель Думы</w:t>
      </w:r>
      <w:r>
        <w:rPr>
          <w:sz w:val="26"/>
          <w:szCs w:val="26"/>
        </w:rPr>
        <w:t xml:space="preserve"> </w:t>
      </w:r>
      <w:r w:rsidRPr="00BE0DA7">
        <w:rPr>
          <w:sz w:val="26"/>
          <w:szCs w:val="26"/>
        </w:rPr>
        <w:t xml:space="preserve">Находкинского городского округа  </w:t>
      </w:r>
      <w:r>
        <w:rPr>
          <w:sz w:val="26"/>
          <w:szCs w:val="26"/>
        </w:rPr>
        <w:t xml:space="preserve">                           </w:t>
      </w:r>
      <w:r w:rsidRPr="00BE0DA7">
        <w:rPr>
          <w:sz w:val="26"/>
          <w:szCs w:val="26"/>
        </w:rPr>
        <w:t>А.В. Кузнецов</w:t>
      </w:r>
    </w:p>
    <w:p w:rsidR="00E90876" w:rsidRDefault="00E90876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E90876" w:rsidRDefault="00E90876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E90876" w:rsidRDefault="00E90876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r w:rsidRPr="00BE0DA7">
        <w:rPr>
          <w:sz w:val="26"/>
          <w:szCs w:val="26"/>
        </w:rPr>
        <w:t xml:space="preserve">Глава Находкинского городского округа                                         </w:t>
      </w:r>
      <w:r>
        <w:rPr>
          <w:sz w:val="26"/>
          <w:szCs w:val="26"/>
        </w:rPr>
        <w:t xml:space="preserve">      </w:t>
      </w:r>
      <w:r w:rsidRPr="00BE0DA7">
        <w:rPr>
          <w:sz w:val="26"/>
          <w:szCs w:val="26"/>
        </w:rPr>
        <w:t xml:space="preserve">      Т.В. Магинский</w:t>
      </w:r>
    </w:p>
    <w:p w:rsidR="00FF7265" w:rsidRDefault="00FF7265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E90876" w:rsidRDefault="00E90876"/>
    <w:p w:rsidR="00C23626" w:rsidRDefault="00C23626"/>
    <w:sectPr w:rsidR="00C23626" w:rsidSect="009E011D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3B4" w:rsidRDefault="006F63B4" w:rsidP="00FF7265">
      <w:r>
        <w:separator/>
      </w:r>
    </w:p>
  </w:endnote>
  <w:endnote w:type="continuationSeparator" w:id="0">
    <w:p w:rsidR="006F63B4" w:rsidRDefault="006F63B4" w:rsidP="00FF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3B4" w:rsidRDefault="006F63B4" w:rsidP="00FF7265">
      <w:r>
        <w:separator/>
      </w:r>
    </w:p>
  </w:footnote>
  <w:footnote w:type="continuationSeparator" w:id="0">
    <w:p w:rsidR="006F63B4" w:rsidRDefault="006F63B4" w:rsidP="00FF7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8749330"/>
      <w:docPartObj>
        <w:docPartGallery w:val="Page Numbers (Top of Page)"/>
        <w:docPartUnique/>
      </w:docPartObj>
    </w:sdtPr>
    <w:sdtEndPr/>
    <w:sdtContent>
      <w:p w:rsidR="00FF7265" w:rsidRDefault="00FF726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E44">
          <w:rPr>
            <w:noProof/>
          </w:rPr>
          <w:t>2</w:t>
        </w:r>
        <w:r>
          <w:fldChar w:fldCharType="end"/>
        </w:r>
      </w:p>
    </w:sdtContent>
  </w:sdt>
  <w:p w:rsidR="00FF7265" w:rsidRDefault="00FF726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A3A"/>
    <w:rsid w:val="00063EBA"/>
    <w:rsid w:val="00072D10"/>
    <w:rsid w:val="000D535D"/>
    <w:rsid w:val="00161E44"/>
    <w:rsid w:val="00255986"/>
    <w:rsid w:val="002B35F7"/>
    <w:rsid w:val="002C7CE1"/>
    <w:rsid w:val="003E25E2"/>
    <w:rsid w:val="004E688D"/>
    <w:rsid w:val="006D181F"/>
    <w:rsid w:val="006F63B4"/>
    <w:rsid w:val="007C1A3A"/>
    <w:rsid w:val="007E7953"/>
    <w:rsid w:val="0081298A"/>
    <w:rsid w:val="00891E02"/>
    <w:rsid w:val="009953B3"/>
    <w:rsid w:val="009E011D"/>
    <w:rsid w:val="00A35829"/>
    <w:rsid w:val="00AD33CE"/>
    <w:rsid w:val="00B67EAD"/>
    <w:rsid w:val="00C014F7"/>
    <w:rsid w:val="00C02726"/>
    <w:rsid w:val="00C23626"/>
    <w:rsid w:val="00C76337"/>
    <w:rsid w:val="00D656C2"/>
    <w:rsid w:val="00DB36CB"/>
    <w:rsid w:val="00E90876"/>
    <w:rsid w:val="00FB4FDF"/>
    <w:rsid w:val="00FF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0351B6-F661-487B-92CF-33EA3938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8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272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272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FF72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F72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F72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F72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A358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ved-nakhodk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Китлярчук Марьяна Игоревна</dc:creator>
  <cp:keywords/>
  <dc:description/>
  <cp:lastModifiedBy>Троценко Наталья Александровна</cp:lastModifiedBy>
  <cp:revision>9</cp:revision>
  <cp:lastPrinted>2026-02-08T23:50:00Z</cp:lastPrinted>
  <dcterms:created xsi:type="dcterms:W3CDTF">2026-05-27T03:03:00Z</dcterms:created>
  <dcterms:modified xsi:type="dcterms:W3CDTF">2026-07-21T05:21:00Z</dcterms:modified>
</cp:coreProperties>
</file>