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32" w:rsidRPr="007177CA" w:rsidRDefault="00607432" w:rsidP="00607432">
      <w:pPr>
        <w:spacing w:line="16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32" w:rsidRPr="007177CA" w:rsidRDefault="00607432" w:rsidP="00607432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7432" w:rsidRPr="00607432" w:rsidRDefault="00607432" w:rsidP="00607432">
      <w:pPr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РОССИЙСКАЯ ФЕДЕРАЦИЯ</w:t>
      </w:r>
    </w:p>
    <w:p w:rsidR="00607432" w:rsidRPr="00607432" w:rsidRDefault="00607432" w:rsidP="00607432">
      <w:pPr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ПРИМОРСКИЙ КРАЙ</w:t>
      </w:r>
      <w:r w:rsidRPr="00607432">
        <w:rPr>
          <w:b/>
          <w:sz w:val="24"/>
          <w:szCs w:val="24"/>
        </w:rPr>
        <w:br/>
        <w:t>ДУМА НАХОДКИНСКОГО ГОРОДСКОГО ОКРУГА</w:t>
      </w:r>
    </w:p>
    <w:p w:rsidR="00607432" w:rsidRPr="00DB639B" w:rsidRDefault="00607432" w:rsidP="00607432">
      <w:pPr>
        <w:pBdr>
          <w:bottom w:val="single" w:sz="12" w:space="1" w:color="auto"/>
        </w:pBdr>
        <w:jc w:val="center"/>
      </w:pPr>
    </w:p>
    <w:p w:rsidR="00607432" w:rsidRDefault="00607432" w:rsidP="00607432">
      <w:pPr>
        <w:jc w:val="center"/>
        <w:rPr>
          <w:b/>
          <w:sz w:val="26"/>
          <w:szCs w:val="26"/>
        </w:rPr>
      </w:pPr>
    </w:p>
    <w:p w:rsidR="00607432" w:rsidRPr="003D51B5" w:rsidRDefault="00607432" w:rsidP="00607432">
      <w:pPr>
        <w:jc w:val="center"/>
        <w:rPr>
          <w:b/>
          <w:sz w:val="26"/>
          <w:szCs w:val="26"/>
        </w:rPr>
      </w:pPr>
      <w:r w:rsidRPr="003D51B5">
        <w:rPr>
          <w:b/>
          <w:sz w:val="26"/>
          <w:szCs w:val="26"/>
        </w:rPr>
        <w:t>РЕШЕНИЕ</w:t>
      </w:r>
    </w:p>
    <w:p w:rsidR="00607432" w:rsidRPr="003D51B5" w:rsidRDefault="00607432" w:rsidP="00607432">
      <w:pPr>
        <w:jc w:val="center"/>
        <w:rPr>
          <w:b/>
          <w:sz w:val="26"/>
          <w:szCs w:val="26"/>
        </w:rPr>
      </w:pPr>
    </w:p>
    <w:p w:rsidR="00607432" w:rsidRPr="003D51B5" w:rsidRDefault="00067086" w:rsidP="00607432">
      <w:pPr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2415DA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2415DA">
        <w:rPr>
          <w:sz w:val="26"/>
          <w:szCs w:val="26"/>
        </w:rPr>
        <w:t>.2017</w:t>
      </w:r>
      <w:r w:rsidR="00607432" w:rsidRPr="003D51B5">
        <w:rPr>
          <w:sz w:val="26"/>
          <w:szCs w:val="26"/>
        </w:rPr>
        <w:t xml:space="preserve">                                    </w:t>
      </w:r>
      <w:r w:rsidR="00FB1148">
        <w:rPr>
          <w:sz w:val="26"/>
          <w:szCs w:val="26"/>
        </w:rPr>
        <w:t xml:space="preserve">              </w:t>
      </w:r>
      <w:r w:rsidR="00607432" w:rsidRPr="003D51B5">
        <w:rPr>
          <w:sz w:val="26"/>
          <w:szCs w:val="26"/>
        </w:rPr>
        <w:t xml:space="preserve">                                                  </w:t>
      </w:r>
      <w:r w:rsidR="00607432">
        <w:rPr>
          <w:sz w:val="26"/>
          <w:szCs w:val="26"/>
        </w:rPr>
        <w:t xml:space="preserve">  </w:t>
      </w:r>
      <w:r w:rsidR="00607432" w:rsidRPr="003D51B5">
        <w:rPr>
          <w:sz w:val="26"/>
          <w:szCs w:val="26"/>
        </w:rPr>
        <w:t xml:space="preserve">   </w:t>
      </w:r>
      <w:r w:rsidR="002415DA">
        <w:rPr>
          <w:sz w:val="26"/>
          <w:szCs w:val="26"/>
        </w:rPr>
        <w:t xml:space="preserve"> </w:t>
      </w:r>
      <w:r>
        <w:rPr>
          <w:sz w:val="26"/>
          <w:szCs w:val="26"/>
        </w:rPr>
        <w:t>№ 54-НПА</w:t>
      </w:r>
      <w:r w:rsidR="002415DA">
        <w:rPr>
          <w:sz w:val="26"/>
          <w:szCs w:val="26"/>
        </w:rPr>
        <w:t xml:space="preserve">  </w:t>
      </w:r>
    </w:p>
    <w:p w:rsidR="00607432" w:rsidRDefault="00607432" w:rsidP="00607432">
      <w:pPr>
        <w:pStyle w:val="ConsPlusTitle"/>
        <w:jc w:val="center"/>
        <w:rPr>
          <w:szCs w:val="24"/>
        </w:rPr>
      </w:pPr>
    </w:p>
    <w:p w:rsidR="00FB1148" w:rsidRPr="00FB1148" w:rsidRDefault="00FB1148" w:rsidP="00FB1148">
      <w:pPr>
        <w:pStyle w:val="ConsPlusTitle"/>
        <w:jc w:val="center"/>
        <w:rPr>
          <w:b w:val="0"/>
          <w:szCs w:val="26"/>
        </w:rPr>
      </w:pPr>
      <w:bookmarkStart w:id="0" w:name="Par37"/>
      <w:bookmarkEnd w:id="0"/>
      <w:r w:rsidRPr="00FB1148">
        <w:rPr>
          <w:b w:val="0"/>
          <w:szCs w:val="26"/>
        </w:rPr>
        <w:t>О молодежном парламенте Находкинского городского округа</w:t>
      </w:r>
    </w:p>
    <w:p w:rsidR="00FB1148" w:rsidRPr="00FB1148" w:rsidRDefault="00FB1148" w:rsidP="00FB11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BE6486" w:rsidRDefault="00BE6486" w:rsidP="00BE6486">
      <w:pPr>
        <w:widowControl w:val="0"/>
        <w:autoSpaceDE w:val="0"/>
        <w:autoSpaceDN w:val="0"/>
        <w:adjustRightInd w:val="0"/>
        <w:ind w:firstLine="709"/>
        <w:outlineLvl w:val="1"/>
        <w:rPr>
          <w:rFonts w:eastAsia="Calibri"/>
          <w:sz w:val="26"/>
          <w:szCs w:val="26"/>
          <w:lang w:eastAsia="en-US"/>
        </w:rPr>
      </w:pPr>
      <w:r w:rsidRPr="00BE6486">
        <w:rPr>
          <w:rFonts w:eastAsia="Calibri"/>
          <w:sz w:val="26"/>
          <w:szCs w:val="26"/>
          <w:lang w:eastAsia="en-US"/>
        </w:rPr>
        <w:t xml:space="preserve">Статья </w:t>
      </w:r>
      <w:r w:rsidR="00FB1148" w:rsidRPr="00BE6486">
        <w:rPr>
          <w:rFonts w:eastAsia="Calibri"/>
          <w:sz w:val="26"/>
          <w:szCs w:val="26"/>
          <w:lang w:eastAsia="en-US"/>
        </w:rPr>
        <w:t>1. Общие положения</w:t>
      </w:r>
    </w:p>
    <w:p w:rsidR="00FB1148" w:rsidRPr="00FB1148" w:rsidRDefault="00FB1148" w:rsidP="00FB11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1. Молодежный парламент Находкинского городского округа (далее - Парламент) образован при Думе Находкинского городского округа, является коллегиальным консультативным органом и осуществляет свою деятельность на общественных началах в соответствии с настоящим решением и Регламентом Парламента.</w:t>
      </w:r>
    </w:p>
    <w:p w:rsidR="00516EE6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2. Парламент образовывается на срок полномочий Думы Находкинского городского округа текущего созыва решением Думы Находкинского городского округа</w:t>
      </w:r>
      <w:r w:rsidR="00516EE6">
        <w:rPr>
          <w:rFonts w:ascii="Times New Roman" w:hAnsi="Times New Roman" w:cs="Times New Roman"/>
          <w:sz w:val="26"/>
          <w:szCs w:val="26"/>
        </w:rPr>
        <w:t>.</w:t>
      </w:r>
      <w:r w:rsidRPr="00FB11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3. Парламент в своей деятельности подотчетен Думе Находкинского городского округа.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4. Глава Находкинского городского округа, председатель и депутаты Думы Находкинского городского округа имеют право присутствовать на собраниях Парламента.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 xml:space="preserve">5. Курирование деятельности Парламента осуществляет постоянная депутатская комиссия Думы Находкинского городского округа </w:t>
      </w:r>
      <w:r w:rsidRPr="00E439FC">
        <w:rPr>
          <w:rFonts w:ascii="Times New Roman" w:hAnsi="Times New Roman" w:cs="Times New Roman"/>
          <w:sz w:val="26"/>
          <w:szCs w:val="26"/>
        </w:rPr>
        <w:t>по социальной политике.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6. Деятельность Парламента основывается на принципах равноправия, добровольности, гласности, законности, самоуправления, коллективного, свободного обсуждения и решения вопросов.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E439FC" w:rsidRDefault="00BE6486" w:rsidP="00BE648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eastAsia="Calibri" w:hAnsi="Times New Roman" w:cs="Times New Roman"/>
          <w:sz w:val="26"/>
          <w:szCs w:val="26"/>
          <w:lang w:eastAsia="en-US"/>
        </w:rPr>
        <w:t>Статья</w:t>
      </w:r>
      <w:r w:rsidRPr="00E439FC">
        <w:rPr>
          <w:rFonts w:ascii="Times New Roman" w:hAnsi="Times New Roman" w:cs="Times New Roman"/>
          <w:sz w:val="26"/>
          <w:szCs w:val="26"/>
        </w:rPr>
        <w:t xml:space="preserve"> </w:t>
      </w:r>
      <w:r w:rsidR="00FB1148" w:rsidRPr="00E439FC">
        <w:rPr>
          <w:rFonts w:ascii="Times New Roman" w:hAnsi="Times New Roman" w:cs="Times New Roman"/>
          <w:sz w:val="26"/>
          <w:szCs w:val="26"/>
        </w:rPr>
        <w:t>2. Основные цели и задачи Парламента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1. Целями Парламента являются содействие в разработке и реализации молодежной политики на территории Находкинского городского округа, совершенствование и разработка новых приоритетов в данной сфере, активное участие в решении вопросов местного значения, разработке проектов муниципальных правовых актов.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2. Основными задачами деятельности Парламента являются: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содействие приобщению молодых граждан к парламентской деятельности, формированию их правовой и политической культуры;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lastRenderedPageBreak/>
        <w:t>направление созидательной, гражданской активности молодежи, формирование института помощников депутатов Думы Находкинского городского округа из числа членов Парламента;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участие в подготовке нормативных правовых актов органов местного самоуправления Находкинского городского округа;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анализ и подготовка предложений по совершенствованию нормативных правовых актов муниципального образования по вопросам, затрагивающим права и законные интересы молодежи;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рассмотрение и оценка поступающих в Думу Находкинского городского округа предложений по совершенствованию нормативных правовых актов;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формирование позитивного общественного мнения, связанного с деятельностью органов местного самоуправления Находкинского городского округа и Парламента при Думе Находкинского городского округа.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BE6486" w:rsidP="00BE648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E6486">
        <w:rPr>
          <w:rFonts w:ascii="Times New Roman" w:eastAsia="Calibri" w:hAnsi="Times New Roman" w:cs="Times New Roman"/>
          <w:sz w:val="26"/>
          <w:szCs w:val="26"/>
          <w:lang w:eastAsia="en-US"/>
        </w:rPr>
        <w:t>Статья</w:t>
      </w:r>
      <w:r w:rsidRPr="00FB1148">
        <w:rPr>
          <w:rFonts w:ascii="Times New Roman" w:hAnsi="Times New Roman" w:cs="Times New Roman"/>
          <w:sz w:val="26"/>
          <w:szCs w:val="26"/>
        </w:rPr>
        <w:t xml:space="preserve"> </w:t>
      </w:r>
      <w:r w:rsidR="00FB1148" w:rsidRPr="00FB1148">
        <w:rPr>
          <w:rFonts w:ascii="Times New Roman" w:hAnsi="Times New Roman" w:cs="Times New Roman"/>
          <w:sz w:val="26"/>
          <w:szCs w:val="26"/>
        </w:rPr>
        <w:t>3. Состав и порядок формирования Парламента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E439FC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t xml:space="preserve">1. Для формирования Парламента Думой Находкинского городского округа создается организационный комитет </w:t>
      </w:r>
      <w:r w:rsidRPr="00E439FC">
        <w:rPr>
          <w:sz w:val="26"/>
          <w:szCs w:val="26"/>
        </w:rPr>
        <w:t xml:space="preserve">в количестве 4 человек из числа сотрудников аппарата Думы. 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2. Организационный комитет осуществляет координацию по всем вопросам, связанным с формированием Парламента: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направляет информацию на предприятия и в организации по запросам о порядке делегирования своих представителей в Парламент;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принимает заявки на включение представителей в Парламент;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организует первое заседание Парламента.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3. Предложения о включении представителей в Парламент направляются в организационный комитет в течение 15 дней с момента опубликования решения Думы Находкинского городского округа о начале формирования Парламента.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Списки представителей в Парламент, подготовленные организационным комитетом, утверждаются Думой Находкинского городского округа.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4. Парламент считается сформированным с момента принятия Думой Находкинского городского округа решения об утверждении списка представителей Парламента.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5. Персональный состав членов Парламента с правом решающего голоса опубликовывается Думой Находкинского городского округа в средствах массовой информации.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6. Парламент состоит из 15 членов с правом решающего голоса, а также членов с правом совещательного голоса.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7. Количество членов с правом совещательного голоса определяется решением Парламента и не может превышать количество членов с правом решающего голоса.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8. В состав Парламента в качестве членов с правом решающего голоса входят: молодые люди от 18 до 35 лет, проживающие на территории Находкинского городского округа и представляющие следующие категории молодежи: учащиеся школ, учреждений начального, среднего и высшего профессионального образования, работающая молодежь, представители молодежных общественных объединений.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 xml:space="preserve">9. Состав членов Парламента с правом решающего голоса формируется на </w:t>
      </w:r>
      <w:r w:rsidRPr="00E439FC">
        <w:rPr>
          <w:rFonts w:ascii="Times New Roman" w:hAnsi="Times New Roman" w:cs="Times New Roman"/>
          <w:sz w:val="26"/>
          <w:szCs w:val="26"/>
        </w:rPr>
        <w:lastRenderedPageBreak/>
        <w:t>основе заявок, поступивших в организационный комитет от общественных объединений, осуществляющих деятельность на территории Находкинского городского округа, местных отделений политических партий, собраний молодежи по месту учебы, работы.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10. Первоочередному включению в состав Парламента подлежат лица, принимающие активное участие в общегородских мероприятиях, являющиеся членами молодежных общественных объединений.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11. Основаниями для отказа во включении в состав Парламента с правом решающего голоса являются: возрастные ограничения (младше 18 лет либо старше 35 лет), непредставление документов, предусмотренных настоящим решением, превышение установленного количества членов Парламента.</w:t>
      </w:r>
    </w:p>
    <w:p w:rsidR="00FB1148" w:rsidRPr="00E439FC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4"/>
      <w:bookmarkEnd w:id="1"/>
      <w:r w:rsidRPr="00E439FC">
        <w:rPr>
          <w:rFonts w:ascii="Times New Roman" w:hAnsi="Times New Roman" w:cs="Times New Roman"/>
          <w:sz w:val="26"/>
          <w:szCs w:val="26"/>
        </w:rPr>
        <w:t>12. Документы, необходимые для включения в состав Парламента</w:t>
      </w:r>
      <w:r w:rsidR="00516EE6">
        <w:rPr>
          <w:rFonts w:ascii="Times New Roman" w:hAnsi="Times New Roman" w:cs="Times New Roman"/>
          <w:sz w:val="26"/>
          <w:szCs w:val="26"/>
        </w:rPr>
        <w:t xml:space="preserve"> членом</w:t>
      </w:r>
      <w:r w:rsidRPr="00E439FC">
        <w:rPr>
          <w:rFonts w:ascii="Times New Roman" w:hAnsi="Times New Roman" w:cs="Times New Roman"/>
          <w:sz w:val="26"/>
          <w:szCs w:val="26"/>
        </w:rPr>
        <w:t xml:space="preserve"> с правом решающего голоса: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FC">
        <w:rPr>
          <w:rFonts w:ascii="Times New Roman" w:hAnsi="Times New Roman" w:cs="Times New Roman"/>
          <w:sz w:val="26"/>
          <w:szCs w:val="26"/>
        </w:rPr>
        <w:t>заявление на включение кандидата в Парламент</w:t>
      </w:r>
      <w:r w:rsidRPr="00FB1148">
        <w:rPr>
          <w:rFonts w:ascii="Times New Roman" w:hAnsi="Times New Roman" w:cs="Times New Roman"/>
          <w:sz w:val="26"/>
          <w:szCs w:val="26"/>
        </w:rPr>
        <w:t>, подписанное ответственным за воспитательную работу в учебном заведении, руководителем организации, учреждения, общественного объединения, секретарем местного отделения политической партии, членами собрания молодежи по месту учебы или работы (не менее 10 человек);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заявление кандидата с просьбой включить в состав Парламента;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копии второй - пятой страниц паспорта кандидата.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13. Наделение лица статусом члена с правом совещательного голоса производится Парламентом на основании заявления кандидата в порядке, установленном Регламентом Парламента.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14. Полномочия члена Парламента прекращаются по основаниям и в порядке, предусмотренных Регламентом Парламента.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BE6486" w:rsidP="00BE648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E6486">
        <w:rPr>
          <w:rFonts w:ascii="Times New Roman" w:eastAsia="Calibri" w:hAnsi="Times New Roman" w:cs="Times New Roman"/>
          <w:sz w:val="26"/>
          <w:szCs w:val="26"/>
          <w:lang w:eastAsia="en-US"/>
        </w:rPr>
        <w:t>Статья</w:t>
      </w:r>
      <w:r w:rsidRPr="00FB1148">
        <w:rPr>
          <w:rFonts w:ascii="Times New Roman" w:hAnsi="Times New Roman" w:cs="Times New Roman"/>
          <w:sz w:val="26"/>
          <w:szCs w:val="26"/>
        </w:rPr>
        <w:t xml:space="preserve"> </w:t>
      </w:r>
      <w:r w:rsidR="00FB1148" w:rsidRPr="00FB1148">
        <w:rPr>
          <w:rFonts w:ascii="Times New Roman" w:hAnsi="Times New Roman" w:cs="Times New Roman"/>
          <w:sz w:val="26"/>
          <w:szCs w:val="26"/>
        </w:rPr>
        <w:t>4. Организационная структура и формы деятельности Парламента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 xml:space="preserve">1. Основной формой деятельности Парламента является собрание. Очередные собрания проводятся не реже </w:t>
      </w:r>
      <w:r w:rsidRPr="00E439FC">
        <w:rPr>
          <w:rFonts w:ascii="Times New Roman" w:hAnsi="Times New Roman" w:cs="Times New Roman"/>
          <w:sz w:val="26"/>
          <w:szCs w:val="26"/>
        </w:rPr>
        <w:t>одного раза в месяц.</w:t>
      </w:r>
      <w:r w:rsidRPr="00FB1148">
        <w:rPr>
          <w:rFonts w:ascii="Times New Roman" w:hAnsi="Times New Roman" w:cs="Times New Roman"/>
          <w:sz w:val="26"/>
          <w:szCs w:val="26"/>
        </w:rPr>
        <w:t xml:space="preserve"> Собрание правомочно, если на нем присутствует не менее половины от утвержденного состава членов Парламента.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2. Парламент самостоятельно определяет свою структуру, которая состоит из комитетов, осуществляющих деятельность по отдельным направлениям в соответствии с целями и задачами Парламента. Все члены Парламента, за исключением председателя, входят в состав комитетов Парламента, при этом член Парламента вправе входить в состав только одного комитета Парламента.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3. Распределение членов Парламента по комитетам происходит в соответствии с личным желанием каждого члена Парламента, включая членов с правом совещательного голоса, о чем делается соответствующая запись в протоколе заседания Парламента. Количество членов каждого комитета определяется Парламентом.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4. Члены Парламента вправе перейти из одного комитета в другой не чаще, чем 1 раз в год.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5. Порядок подготовки, созыва и проведения собраний Парламента, избрания председателя и иных должностных лиц Парламента, а также прекращения ими своих полномочий, образования комиссий, комитетов, их деятельности, рассмотрения проектов нормативных правовых актов, голосования и другие вопросы организации работы Парламента определяются Регламентом, утверждаемым Парламентом.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lastRenderedPageBreak/>
        <w:t>6. Регламент считается принятым, если за него проголосовало более половины от утвержденного состава членов Парламента.</w:t>
      </w:r>
    </w:p>
    <w:p w:rsidR="00FB1148" w:rsidRPr="00FB1148" w:rsidRDefault="00FB1148" w:rsidP="00BE6486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BE6486" w:rsidP="00BE648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E6486">
        <w:rPr>
          <w:rFonts w:ascii="Times New Roman" w:eastAsia="Calibri" w:hAnsi="Times New Roman" w:cs="Times New Roman"/>
          <w:sz w:val="26"/>
          <w:szCs w:val="26"/>
          <w:lang w:eastAsia="en-US"/>
        </w:rPr>
        <w:t>Статья</w:t>
      </w:r>
      <w:r w:rsidRPr="00FB1148">
        <w:rPr>
          <w:rFonts w:ascii="Times New Roman" w:hAnsi="Times New Roman" w:cs="Times New Roman"/>
          <w:sz w:val="26"/>
          <w:szCs w:val="26"/>
        </w:rPr>
        <w:t xml:space="preserve"> </w:t>
      </w:r>
      <w:r w:rsidR="00FB1148" w:rsidRPr="00FB1148">
        <w:rPr>
          <w:rFonts w:ascii="Times New Roman" w:hAnsi="Times New Roman" w:cs="Times New Roman"/>
          <w:sz w:val="26"/>
          <w:szCs w:val="26"/>
        </w:rPr>
        <w:t>5. Полномочия Парламента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 xml:space="preserve">1. Решения Парламента носят рекомендательный характер, принимаются большинством голосов членов Парламента, присутствующих на собрании, и доводятся до сведения граждан, депутатов Думы Находкинского городского округа, главы Находкинского городского округа путем опубликования на официальном сайте Думы Находкинского городского округа в сети </w:t>
      </w:r>
      <w:r w:rsidR="00516EE6">
        <w:rPr>
          <w:rFonts w:ascii="Times New Roman" w:hAnsi="Times New Roman" w:cs="Times New Roman"/>
          <w:sz w:val="26"/>
          <w:szCs w:val="26"/>
        </w:rPr>
        <w:t>«</w:t>
      </w:r>
      <w:r w:rsidRPr="00FB1148">
        <w:rPr>
          <w:rFonts w:ascii="Times New Roman" w:hAnsi="Times New Roman" w:cs="Times New Roman"/>
          <w:sz w:val="26"/>
          <w:szCs w:val="26"/>
        </w:rPr>
        <w:t>Интернет</w:t>
      </w:r>
      <w:r w:rsidR="00516EE6">
        <w:rPr>
          <w:rFonts w:ascii="Times New Roman" w:hAnsi="Times New Roman" w:cs="Times New Roman"/>
          <w:sz w:val="26"/>
          <w:szCs w:val="26"/>
        </w:rPr>
        <w:t>»</w:t>
      </w:r>
      <w:r w:rsidRPr="00FB1148">
        <w:rPr>
          <w:rFonts w:ascii="Times New Roman" w:hAnsi="Times New Roman" w:cs="Times New Roman"/>
          <w:sz w:val="26"/>
          <w:szCs w:val="26"/>
        </w:rPr>
        <w:t>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2. Для реализац</w:t>
      </w:r>
      <w:r w:rsidR="00516EE6">
        <w:rPr>
          <w:rFonts w:ascii="Times New Roman" w:hAnsi="Times New Roman" w:cs="Times New Roman"/>
          <w:sz w:val="26"/>
          <w:szCs w:val="26"/>
        </w:rPr>
        <w:t>ии поставленных задач П</w:t>
      </w:r>
      <w:r w:rsidRPr="00FB1148">
        <w:rPr>
          <w:rFonts w:ascii="Times New Roman" w:hAnsi="Times New Roman" w:cs="Times New Roman"/>
          <w:sz w:val="26"/>
          <w:szCs w:val="26"/>
        </w:rPr>
        <w:t>арламент имеет право: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в лице своих представителей по согласованию с председателем Думы Находкинского городского округа, председателями постоянных депутатских комиссий Думы Находкинского городского округа принимать участие в работе постоянных депутатских комиссий Думы, вносить предложения по проектам нормативных актов и иным документам, в том числе относящимся к сфере молодежной политики;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выходить с предлож</w:t>
      </w:r>
      <w:r w:rsidR="00516EE6">
        <w:rPr>
          <w:rFonts w:ascii="Times New Roman" w:hAnsi="Times New Roman" w:cs="Times New Roman"/>
          <w:sz w:val="26"/>
          <w:szCs w:val="26"/>
        </w:rPr>
        <w:t>ением о проведении и проводить «круглые столы»</w:t>
      </w:r>
      <w:r w:rsidRPr="00FB1148">
        <w:rPr>
          <w:rFonts w:ascii="Times New Roman" w:hAnsi="Times New Roman" w:cs="Times New Roman"/>
          <w:sz w:val="26"/>
          <w:szCs w:val="26"/>
        </w:rPr>
        <w:t>, социологические исследования и консультации, семинары, конференции и встречи по актуальным молодежным проблемам;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обращаться за информацией в государственные органы и различные организации в пределах своей компетенции;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принимать рекомендательные решения в пределах своей компетенции, направлять консультационные материалы и иную информацию по запросам заинтересованных органов исполнительной и законодательной власти, других органов и организаций;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свободно распространять информацию о своей деятельности;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обмениваться информацией с различными государственными органами, государственными организациями, физическими и юридическими лицами, участвовать в мероприятиях, цель которых совпадает с целью и задачами Парламента;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осуществлять иные действия, направленные на реализацию задач деятельности Парламента, в пределах своей компетенции.</w:t>
      </w:r>
    </w:p>
    <w:p w:rsidR="00FB1148" w:rsidRPr="00FB1148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t>3. Для реализации поставленных задач Парламент осуществляет следующие функции:</w:t>
      </w:r>
    </w:p>
    <w:p w:rsidR="00FB1148" w:rsidRPr="00FB1148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t>готовит предложения по совершенствованию</w:t>
      </w:r>
      <w:r w:rsidR="00516EE6">
        <w:rPr>
          <w:sz w:val="26"/>
          <w:szCs w:val="26"/>
        </w:rPr>
        <w:t xml:space="preserve"> муниципальных</w:t>
      </w:r>
      <w:r w:rsidRPr="00FB1148">
        <w:rPr>
          <w:sz w:val="26"/>
          <w:szCs w:val="26"/>
        </w:rPr>
        <w:t xml:space="preserve"> нормативных правовых актов по вопросам, затрагивающим права и законные интересы молодежи;</w:t>
      </w:r>
    </w:p>
    <w:p w:rsidR="00FB1148" w:rsidRPr="00FB1148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t>проводит анализ проектов</w:t>
      </w:r>
      <w:r w:rsidR="00516EE6">
        <w:rPr>
          <w:sz w:val="26"/>
          <w:szCs w:val="26"/>
        </w:rPr>
        <w:t xml:space="preserve"> нормативных правовых актов</w:t>
      </w:r>
      <w:r w:rsidRPr="00FB1148">
        <w:rPr>
          <w:sz w:val="26"/>
          <w:szCs w:val="26"/>
        </w:rPr>
        <w:t xml:space="preserve"> и </w:t>
      </w:r>
      <w:r w:rsidR="00516EE6">
        <w:rPr>
          <w:sz w:val="26"/>
          <w:szCs w:val="26"/>
        </w:rPr>
        <w:t xml:space="preserve">муниципальных </w:t>
      </w:r>
      <w:r w:rsidRPr="00FB1148">
        <w:rPr>
          <w:sz w:val="26"/>
          <w:szCs w:val="26"/>
        </w:rPr>
        <w:t>нормативных правовых актов в части, затрагивающей реализацию и защиту прав и законных интересов молодежи;</w:t>
      </w:r>
    </w:p>
    <w:p w:rsidR="00FB1148" w:rsidRPr="00FB1148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t>ведет просветительскую и разъяснительную работу в молодежной среде, направленную на повышение правовой культуры молодых избирателей, доступности общественно-политической информации, формирование активной гражданской позиции молодежи;</w:t>
      </w:r>
    </w:p>
    <w:p w:rsidR="00FB1148" w:rsidRPr="00FB1148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t xml:space="preserve">изучает мнение молодежи о деятельности органов местного самоуправления в сфере организации работы с молодежью на территории </w:t>
      </w:r>
      <w:r w:rsidR="00516EE6">
        <w:rPr>
          <w:sz w:val="26"/>
          <w:szCs w:val="26"/>
        </w:rPr>
        <w:t>Находкинского городского округа</w:t>
      </w:r>
      <w:r w:rsidRPr="00FB1148">
        <w:rPr>
          <w:sz w:val="26"/>
          <w:szCs w:val="26"/>
        </w:rPr>
        <w:t>;</w:t>
      </w:r>
    </w:p>
    <w:p w:rsidR="00FB1148" w:rsidRPr="00FB1148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lastRenderedPageBreak/>
        <w:t>осуществляет постоянное взаимодействие с общественными объединениями, объединениями учащейся и работающей молодежи в целях поддержки и продвижения выдвинутых ими общественно значимых идей;</w:t>
      </w:r>
    </w:p>
    <w:p w:rsidR="00FB1148" w:rsidRPr="00FB1148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t>осуществляет другие функции, соответствующие основным задачам Парламента и не противоречащие законодательству.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BE6486" w:rsidP="00BE6486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E6486">
        <w:rPr>
          <w:rFonts w:ascii="Times New Roman" w:eastAsia="Calibri" w:hAnsi="Times New Roman" w:cs="Times New Roman"/>
          <w:sz w:val="26"/>
          <w:szCs w:val="26"/>
          <w:lang w:eastAsia="en-US"/>
        </w:rPr>
        <w:t>Статья</w:t>
      </w:r>
      <w:r w:rsidRPr="00FB1148">
        <w:rPr>
          <w:rFonts w:ascii="Times New Roman" w:hAnsi="Times New Roman" w:cs="Times New Roman"/>
          <w:sz w:val="26"/>
          <w:szCs w:val="26"/>
        </w:rPr>
        <w:t xml:space="preserve"> </w:t>
      </w:r>
      <w:r w:rsidR="00FB1148" w:rsidRPr="00FB1148">
        <w:rPr>
          <w:rFonts w:ascii="Times New Roman" w:hAnsi="Times New Roman" w:cs="Times New Roman"/>
          <w:sz w:val="26"/>
          <w:szCs w:val="26"/>
        </w:rPr>
        <w:t>6. Организационно-техническое содействие деятельности Парламента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148">
        <w:rPr>
          <w:rFonts w:ascii="Times New Roman" w:hAnsi="Times New Roman" w:cs="Times New Roman"/>
          <w:sz w:val="26"/>
          <w:szCs w:val="26"/>
        </w:rPr>
        <w:t>Организационно-техническое, правовое и информационное обеспечение деятельности Парламента осуществляется аппаратом Думы Находкинского городского округа.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BE6486" w:rsidP="000F2E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E6486">
        <w:rPr>
          <w:rFonts w:ascii="Times New Roman" w:eastAsia="Calibri" w:hAnsi="Times New Roman" w:cs="Times New Roman"/>
          <w:sz w:val="26"/>
          <w:szCs w:val="26"/>
          <w:lang w:eastAsia="en-US"/>
        </w:rPr>
        <w:t>Статья</w:t>
      </w:r>
      <w:r w:rsidRPr="00FB1148">
        <w:rPr>
          <w:rFonts w:ascii="Times New Roman" w:hAnsi="Times New Roman" w:cs="Times New Roman"/>
          <w:sz w:val="26"/>
          <w:szCs w:val="26"/>
        </w:rPr>
        <w:t xml:space="preserve"> </w:t>
      </w:r>
      <w:r w:rsidR="00FB1148" w:rsidRPr="00FB1148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FB1148" w:rsidRPr="00FB1148" w:rsidRDefault="00FB1148" w:rsidP="00BE6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148" w:rsidRPr="00FB1148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t xml:space="preserve">1. Деятельность Парламента прекращается </w:t>
      </w:r>
      <w:r w:rsidR="00516EE6">
        <w:rPr>
          <w:sz w:val="26"/>
          <w:szCs w:val="26"/>
        </w:rPr>
        <w:t>по</w:t>
      </w:r>
      <w:r w:rsidRPr="00FB1148">
        <w:rPr>
          <w:sz w:val="26"/>
          <w:szCs w:val="26"/>
        </w:rPr>
        <w:t xml:space="preserve"> решени</w:t>
      </w:r>
      <w:r w:rsidR="00516EE6">
        <w:rPr>
          <w:sz w:val="26"/>
          <w:szCs w:val="26"/>
        </w:rPr>
        <w:t>ю</w:t>
      </w:r>
      <w:r w:rsidRPr="00FB1148">
        <w:rPr>
          <w:sz w:val="26"/>
          <w:szCs w:val="26"/>
        </w:rPr>
        <w:t xml:space="preserve"> Думы Находкинского городского округа на основании представления постоянной депутатской комиссии Думы Находкинского городского округа по </w:t>
      </w:r>
      <w:r w:rsidR="00516EE6">
        <w:rPr>
          <w:sz w:val="26"/>
          <w:szCs w:val="26"/>
        </w:rPr>
        <w:t>социальной политике</w:t>
      </w:r>
      <w:r w:rsidRPr="00FB1148">
        <w:rPr>
          <w:sz w:val="26"/>
          <w:szCs w:val="26"/>
        </w:rPr>
        <w:t>.</w:t>
      </w:r>
    </w:p>
    <w:p w:rsidR="00FB1148" w:rsidRPr="00FB1148" w:rsidRDefault="00FB1148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1148">
        <w:rPr>
          <w:sz w:val="26"/>
          <w:szCs w:val="26"/>
        </w:rPr>
        <w:t xml:space="preserve">2. Вопросы, не </w:t>
      </w:r>
      <w:r w:rsidR="00516EE6">
        <w:rPr>
          <w:sz w:val="26"/>
          <w:szCs w:val="26"/>
        </w:rPr>
        <w:t>урегулированные</w:t>
      </w:r>
      <w:r w:rsidRPr="00FB1148">
        <w:rPr>
          <w:sz w:val="26"/>
          <w:szCs w:val="26"/>
        </w:rPr>
        <w:t xml:space="preserve"> настоящим решением, решаются Парламентом в соответствии </w:t>
      </w:r>
      <w:r w:rsidR="005D744F">
        <w:rPr>
          <w:sz w:val="26"/>
          <w:szCs w:val="26"/>
        </w:rPr>
        <w:t>с действующим законодательством и Регламентом Парламента.</w:t>
      </w:r>
    </w:p>
    <w:p w:rsidR="00FB1148" w:rsidRDefault="005D744F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B1148" w:rsidRPr="00BE6486">
        <w:rPr>
          <w:sz w:val="26"/>
          <w:szCs w:val="26"/>
        </w:rPr>
        <w:t xml:space="preserve">. </w:t>
      </w:r>
      <w:r w:rsidR="00050A91">
        <w:rPr>
          <w:sz w:val="26"/>
          <w:szCs w:val="26"/>
        </w:rPr>
        <w:t>Со дня вступления в силу настоящего решения признать утратившим силу</w:t>
      </w:r>
      <w:r>
        <w:rPr>
          <w:sz w:val="26"/>
          <w:szCs w:val="26"/>
        </w:rPr>
        <w:t xml:space="preserve"> </w:t>
      </w:r>
      <w:r w:rsidR="00050A91">
        <w:rPr>
          <w:sz w:val="26"/>
          <w:szCs w:val="26"/>
        </w:rPr>
        <w:t>решение Думы Находкинского городского округа от 21.06.2013 № 216-НПА «О Молодежном совете Находкинского городского округа» (</w:t>
      </w:r>
      <w:r w:rsidR="00050A91" w:rsidRPr="00050A91">
        <w:rPr>
          <w:sz w:val="26"/>
          <w:szCs w:val="26"/>
        </w:rPr>
        <w:t>Находкинский рабочий</w:t>
      </w:r>
      <w:r w:rsidR="00050A91">
        <w:rPr>
          <w:sz w:val="26"/>
          <w:szCs w:val="26"/>
        </w:rPr>
        <w:t xml:space="preserve">, 2013, </w:t>
      </w:r>
      <w:r w:rsidR="00050A91" w:rsidRPr="00050A91">
        <w:rPr>
          <w:sz w:val="26"/>
          <w:szCs w:val="26"/>
        </w:rPr>
        <w:t>4 июля</w:t>
      </w:r>
      <w:r w:rsidR="00050A91">
        <w:rPr>
          <w:sz w:val="26"/>
          <w:szCs w:val="26"/>
        </w:rPr>
        <w:t>,</w:t>
      </w:r>
      <w:r>
        <w:rPr>
          <w:sz w:val="26"/>
          <w:szCs w:val="26"/>
        </w:rPr>
        <w:t xml:space="preserve"> № 86).</w:t>
      </w:r>
    </w:p>
    <w:p w:rsidR="005D744F" w:rsidRPr="00FB1148" w:rsidRDefault="005D744F" w:rsidP="005D744F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4</w:t>
      </w:r>
      <w:r w:rsidRPr="00050A91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  <w:lang w:eastAsia="en-US"/>
        </w:rPr>
        <w:t>Настоящее решение вступает в силу со дня его официального опубликования.</w:t>
      </w:r>
    </w:p>
    <w:p w:rsidR="005D744F" w:rsidRDefault="005D744F" w:rsidP="00BE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15DA" w:rsidRDefault="002415DA" w:rsidP="000B26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415DA" w:rsidRDefault="002415DA" w:rsidP="002415DA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Находкинского</w:t>
      </w:r>
    </w:p>
    <w:p w:rsidR="002415DA" w:rsidRDefault="002415DA" w:rsidP="002415DA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городского округа                                                                                          А.Е. Горелов</w:t>
      </w:r>
    </w:p>
    <w:p w:rsidR="00067086" w:rsidRDefault="00067086" w:rsidP="002415DA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67086" w:rsidRDefault="00067086" w:rsidP="002415DA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21 ноября 2017 года</w:t>
      </w:r>
    </w:p>
    <w:p w:rsidR="00067086" w:rsidRPr="00067086" w:rsidRDefault="00067086" w:rsidP="002415DA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№ 54-НПА</w:t>
      </w:r>
      <w:bookmarkStart w:id="2" w:name="_GoBack"/>
      <w:bookmarkEnd w:id="2"/>
    </w:p>
    <w:sectPr w:rsidR="00067086" w:rsidRPr="00067086" w:rsidSect="002415D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363" w:rsidRDefault="00556363" w:rsidP="002415DA">
      <w:r>
        <w:separator/>
      </w:r>
    </w:p>
  </w:endnote>
  <w:endnote w:type="continuationSeparator" w:id="0">
    <w:p w:rsidR="00556363" w:rsidRDefault="00556363" w:rsidP="0024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363" w:rsidRDefault="00556363" w:rsidP="002415DA">
      <w:r>
        <w:separator/>
      </w:r>
    </w:p>
  </w:footnote>
  <w:footnote w:type="continuationSeparator" w:id="0">
    <w:p w:rsidR="00556363" w:rsidRDefault="00556363" w:rsidP="00241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548243"/>
      <w:docPartObj>
        <w:docPartGallery w:val="Page Numbers (Top of Page)"/>
        <w:docPartUnique/>
      </w:docPartObj>
    </w:sdtPr>
    <w:sdtEndPr/>
    <w:sdtContent>
      <w:p w:rsidR="002415DA" w:rsidRDefault="002415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086">
          <w:rPr>
            <w:noProof/>
          </w:rPr>
          <w:t>4</w:t>
        </w:r>
        <w:r>
          <w:fldChar w:fldCharType="end"/>
        </w:r>
      </w:p>
    </w:sdtContent>
  </w:sdt>
  <w:p w:rsidR="002415DA" w:rsidRDefault="002415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98"/>
    <w:rsid w:val="0000632E"/>
    <w:rsid w:val="00007952"/>
    <w:rsid w:val="000174AD"/>
    <w:rsid w:val="00024756"/>
    <w:rsid w:val="00031FDF"/>
    <w:rsid w:val="000352DD"/>
    <w:rsid w:val="0003543A"/>
    <w:rsid w:val="0003578B"/>
    <w:rsid w:val="0004243A"/>
    <w:rsid w:val="000425F8"/>
    <w:rsid w:val="00047222"/>
    <w:rsid w:val="00050A91"/>
    <w:rsid w:val="00056FB2"/>
    <w:rsid w:val="000602A7"/>
    <w:rsid w:val="00067086"/>
    <w:rsid w:val="00071F00"/>
    <w:rsid w:val="00075B5E"/>
    <w:rsid w:val="00076FD2"/>
    <w:rsid w:val="0007787F"/>
    <w:rsid w:val="00085984"/>
    <w:rsid w:val="000904D4"/>
    <w:rsid w:val="000911DB"/>
    <w:rsid w:val="00096061"/>
    <w:rsid w:val="0009643E"/>
    <w:rsid w:val="000A430E"/>
    <w:rsid w:val="000B2603"/>
    <w:rsid w:val="000D10BC"/>
    <w:rsid w:val="000D6726"/>
    <w:rsid w:val="000E49D3"/>
    <w:rsid w:val="000E733B"/>
    <w:rsid w:val="000F0570"/>
    <w:rsid w:val="000F2331"/>
    <w:rsid w:val="000F2E33"/>
    <w:rsid w:val="000F489D"/>
    <w:rsid w:val="000F48B5"/>
    <w:rsid w:val="00101273"/>
    <w:rsid w:val="00113D6A"/>
    <w:rsid w:val="0012116A"/>
    <w:rsid w:val="00122BD6"/>
    <w:rsid w:val="00123B60"/>
    <w:rsid w:val="00123B98"/>
    <w:rsid w:val="00125C73"/>
    <w:rsid w:val="00130943"/>
    <w:rsid w:val="00140BD7"/>
    <w:rsid w:val="00141BA1"/>
    <w:rsid w:val="00143D18"/>
    <w:rsid w:val="00147A87"/>
    <w:rsid w:val="001675FF"/>
    <w:rsid w:val="00171389"/>
    <w:rsid w:val="001736FD"/>
    <w:rsid w:val="00174E3E"/>
    <w:rsid w:val="00177847"/>
    <w:rsid w:val="00187E5A"/>
    <w:rsid w:val="00192CD3"/>
    <w:rsid w:val="001A11A3"/>
    <w:rsid w:val="001A1315"/>
    <w:rsid w:val="001A6D12"/>
    <w:rsid w:val="001B0CC2"/>
    <w:rsid w:val="001B16E5"/>
    <w:rsid w:val="001B40A7"/>
    <w:rsid w:val="001B4966"/>
    <w:rsid w:val="001B7760"/>
    <w:rsid w:val="001C30CB"/>
    <w:rsid w:val="001C6E58"/>
    <w:rsid w:val="001D01E0"/>
    <w:rsid w:val="001D6B1A"/>
    <w:rsid w:val="001E5C97"/>
    <w:rsid w:val="00201E35"/>
    <w:rsid w:val="00207DBE"/>
    <w:rsid w:val="00217D0B"/>
    <w:rsid w:val="00226D43"/>
    <w:rsid w:val="002278C1"/>
    <w:rsid w:val="00230A6A"/>
    <w:rsid w:val="00230D71"/>
    <w:rsid w:val="00231024"/>
    <w:rsid w:val="0023301A"/>
    <w:rsid w:val="002415DA"/>
    <w:rsid w:val="002417A3"/>
    <w:rsid w:val="00242737"/>
    <w:rsid w:val="00246D52"/>
    <w:rsid w:val="00251994"/>
    <w:rsid w:val="002550AF"/>
    <w:rsid w:val="00255743"/>
    <w:rsid w:val="002572B6"/>
    <w:rsid w:val="00257852"/>
    <w:rsid w:val="00257B5C"/>
    <w:rsid w:val="00264230"/>
    <w:rsid w:val="00267561"/>
    <w:rsid w:val="00267D22"/>
    <w:rsid w:val="002713A6"/>
    <w:rsid w:val="002775D7"/>
    <w:rsid w:val="00277855"/>
    <w:rsid w:val="00281A3C"/>
    <w:rsid w:val="00281CAF"/>
    <w:rsid w:val="00284964"/>
    <w:rsid w:val="00284AEF"/>
    <w:rsid w:val="00284BEB"/>
    <w:rsid w:val="002970A8"/>
    <w:rsid w:val="00297833"/>
    <w:rsid w:val="002A41F8"/>
    <w:rsid w:val="002A4704"/>
    <w:rsid w:val="002A5EF1"/>
    <w:rsid w:val="002B111B"/>
    <w:rsid w:val="002B2C66"/>
    <w:rsid w:val="002B6B51"/>
    <w:rsid w:val="002B7009"/>
    <w:rsid w:val="002C2387"/>
    <w:rsid w:val="002C357E"/>
    <w:rsid w:val="002C5B00"/>
    <w:rsid w:val="002E1059"/>
    <w:rsid w:val="002E7923"/>
    <w:rsid w:val="002F3EFF"/>
    <w:rsid w:val="002F48EB"/>
    <w:rsid w:val="002F777D"/>
    <w:rsid w:val="00307306"/>
    <w:rsid w:val="00311B6A"/>
    <w:rsid w:val="003140FB"/>
    <w:rsid w:val="00321274"/>
    <w:rsid w:val="00323DA2"/>
    <w:rsid w:val="0032692F"/>
    <w:rsid w:val="0033070F"/>
    <w:rsid w:val="0033149D"/>
    <w:rsid w:val="00332502"/>
    <w:rsid w:val="00334BF9"/>
    <w:rsid w:val="00336013"/>
    <w:rsid w:val="00336E12"/>
    <w:rsid w:val="003373CF"/>
    <w:rsid w:val="00350EF6"/>
    <w:rsid w:val="00355D37"/>
    <w:rsid w:val="0035644A"/>
    <w:rsid w:val="00356C00"/>
    <w:rsid w:val="00360059"/>
    <w:rsid w:val="0036696A"/>
    <w:rsid w:val="0038040D"/>
    <w:rsid w:val="00383FB5"/>
    <w:rsid w:val="00384816"/>
    <w:rsid w:val="003907E8"/>
    <w:rsid w:val="00392246"/>
    <w:rsid w:val="00392CAE"/>
    <w:rsid w:val="003A48FF"/>
    <w:rsid w:val="003B265C"/>
    <w:rsid w:val="003B322C"/>
    <w:rsid w:val="003B3AB0"/>
    <w:rsid w:val="003C2081"/>
    <w:rsid w:val="003D121C"/>
    <w:rsid w:val="003D3000"/>
    <w:rsid w:val="003D3D8C"/>
    <w:rsid w:val="003D4A9A"/>
    <w:rsid w:val="003D4C61"/>
    <w:rsid w:val="003E126F"/>
    <w:rsid w:val="003E658E"/>
    <w:rsid w:val="003E6828"/>
    <w:rsid w:val="003F0963"/>
    <w:rsid w:val="003F7E11"/>
    <w:rsid w:val="004029FA"/>
    <w:rsid w:val="0041123F"/>
    <w:rsid w:val="0043235B"/>
    <w:rsid w:val="00446ED9"/>
    <w:rsid w:val="004478F0"/>
    <w:rsid w:val="00453966"/>
    <w:rsid w:val="00456440"/>
    <w:rsid w:val="00461D38"/>
    <w:rsid w:val="00464AAD"/>
    <w:rsid w:val="00485DC3"/>
    <w:rsid w:val="004903BD"/>
    <w:rsid w:val="00490ADC"/>
    <w:rsid w:val="00494C07"/>
    <w:rsid w:val="004A6F8B"/>
    <w:rsid w:val="004A73AE"/>
    <w:rsid w:val="004B160D"/>
    <w:rsid w:val="004B1C15"/>
    <w:rsid w:val="004B218C"/>
    <w:rsid w:val="004B2705"/>
    <w:rsid w:val="004B5E13"/>
    <w:rsid w:val="004C1825"/>
    <w:rsid w:val="004C3222"/>
    <w:rsid w:val="004C3B16"/>
    <w:rsid w:val="004D06CD"/>
    <w:rsid w:val="004D12D6"/>
    <w:rsid w:val="004E3E4D"/>
    <w:rsid w:val="004F1184"/>
    <w:rsid w:val="004F1650"/>
    <w:rsid w:val="004F4183"/>
    <w:rsid w:val="004F42DE"/>
    <w:rsid w:val="00501B54"/>
    <w:rsid w:val="0050645C"/>
    <w:rsid w:val="005129E9"/>
    <w:rsid w:val="00516EE6"/>
    <w:rsid w:val="00520B8A"/>
    <w:rsid w:val="00527C93"/>
    <w:rsid w:val="0053430E"/>
    <w:rsid w:val="00535121"/>
    <w:rsid w:val="005440BE"/>
    <w:rsid w:val="00546D03"/>
    <w:rsid w:val="00550BDA"/>
    <w:rsid w:val="00551D9C"/>
    <w:rsid w:val="00556363"/>
    <w:rsid w:val="0056672D"/>
    <w:rsid w:val="00571B93"/>
    <w:rsid w:val="00572CAF"/>
    <w:rsid w:val="005758EC"/>
    <w:rsid w:val="00575C1E"/>
    <w:rsid w:val="00577690"/>
    <w:rsid w:val="005824D4"/>
    <w:rsid w:val="00593688"/>
    <w:rsid w:val="00594EA6"/>
    <w:rsid w:val="005B3CD2"/>
    <w:rsid w:val="005B45EB"/>
    <w:rsid w:val="005B776D"/>
    <w:rsid w:val="005C1125"/>
    <w:rsid w:val="005C653F"/>
    <w:rsid w:val="005D465A"/>
    <w:rsid w:val="005D493B"/>
    <w:rsid w:val="005D5158"/>
    <w:rsid w:val="005D744F"/>
    <w:rsid w:val="005E1236"/>
    <w:rsid w:val="005E4FB0"/>
    <w:rsid w:val="005E5213"/>
    <w:rsid w:val="005F3B9F"/>
    <w:rsid w:val="005F578B"/>
    <w:rsid w:val="005F6AE3"/>
    <w:rsid w:val="005F780E"/>
    <w:rsid w:val="00602929"/>
    <w:rsid w:val="00604CD0"/>
    <w:rsid w:val="00607432"/>
    <w:rsid w:val="0060795D"/>
    <w:rsid w:val="00611308"/>
    <w:rsid w:val="00626224"/>
    <w:rsid w:val="00627748"/>
    <w:rsid w:val="00630E11"/>
    <w:rsid w:val="0063242D"/>
    <w:rsid w:val="00632BEA"/>
    <w:rsid w:val="00643EC0"/>
    <w:rsid w:val="00645504"/>
    <w:rsid w:val="0064730A"/>
    <w:rsid w:val="00656BE9"/>
    <w:rsid w:val="006671D7"/>
    <w:rsid w:val="00673974"/>
    <w:rsid w:val="0067578E"/>
    <w:rsid w:val="00680544"/>
    <w:rsid w:val="006845B3"/>
    <w:rsid w:val="00684C43"/>
    <w:rsid w:val="006903A2"/>
    <w:rsid w:val="00691AF6"/>
    <w:rsid w:val="00697663"/>
    <w:rsid w:val="006A0261"/>
    <w:rsid w:val="006A0B7F"/>
    <w:rsid w:val="006B2A53"/>
    <w:rsid w:val="006B70E9"/>
    <w:rsid w:val="006C35BD"/>
    <w:rsid w:val="006C4058"/>
    <w:rsid w:val="006D5FC0"/>
    <w:rsid w:val="006E0EF4"/>
    <w:rsid w:val="006E2BF8"/>
    <w:rsid w:val="006E6AEE"/>
    <w:rsid w:val="006F383E"/>
    <w:rsid w:val="006F506F"/>
    <w:rsid w:val="00700F97"/>
    <w:rsid w:val="0071693E"/>
    <w:rsid w:val="0072624D"/>
    <w:rsid w:val="00730A50"/>
    <w:rsid w:val="007329F6"/>
    <w:rsid w:val="00733229"/>
    <w:rsid w:val="0073778C"/>
    <w:rsid w:val="0075219E"/>
    <w:rsid w:val="00752FF1"/>
    <w:rsid w:val="00756843"/>
    <w:rsid w:val="00756E1E"/>
    <w:rsid w:val="00764BB6"/>
    <w:rsid w:val="00766D5B"/>
    <w:rsid w:val="00770E03"/>
    <w:rsid w:val="007813EF"/>
    <w:rsid w:val="007855CD"/>
    <w:rsid w:val="007858F9"/>
    <w:rsid w:val="007A199B"/>
    <w:rsid w:val="007A592C"/>
    <w:rsid w:val="007A67B3"/>
    <w:rsid w:val="007A733E"/>
    <w:rsid w:val="007C0219"/>
    <w:rsid w:val="007C2B8E"/>
    <w:rsid w:val="007C43C1"/>
    <w:rsid w:val="007C7AEF"/>
    <w:rsid w:val="007D020B"/>
    <w:rsid w:val="007D08F8"/>
    <w:rsid w:val="007E5395"/>
    <w:rsid w:val="007F3537"/>
    <w:rsid w:val="00800A04"/>
    <w:rsid w:val="008010FB"/>
    <w:rsid w:val="00805ED4"/>
    <w:rsid w:val="008146A0"/>
    <w:rsid w:val="00815AA5"/>
    <w:rsid w:val="0081737D"/>
    <w:rsid w:val="00831F1B"/>
    <w:rsid w:val="00832085"/>
    <w:rsid w:val="00836FF1"/>
    <w:rsid w:val="00837F93"/>
    <w:rsid w:val="008402FE"/>
    <w:rsid w:val="00843A88"/>
    <w:rsid w:val="00850CB0"/>
    <w:rsid w:val="00853427"/>
    <w:rsid w:val="00863D83"/>
    <w:rsid w:val="00863E31"/>
    <w:rsid w:val="00864473"/>
    <w:rsid w:val="00871CA0"/>
    <w:rsid w:val="00872560"/>
    <w:rsid w:val="00873E4E"/>
    <w:rsid w:val="00874A42"/>
    <w:rsid w:val="008770B6"/>
    <w:rsid w:val="0088491A"/>
    <w:rsid w:val="00886B44"/>
    <w:rsid w:val="00886F36"/>
    <w:rsid w:val="008929A8"/>
    <w:rsid w:val="00892CAC"/>
    <w:rsid w:val="00893CC0"/>
    <w:rsid w:val="00894860"/>
    <w:rsid w:val="00896CA7"/>
    <w:rsid w:val="008A10BB"/>
    <w:rsid w:val="008A6ADB"/>
    <w:rsid w:val="008B4148"/>
    <w:rsid w:val="008B5494"/>
    <w:rsid w:val="008B57F7"/>
    <w:rsid w:val="008B5C45"/>
    <w:rsid w:val="008C0060"/>
    <w:rsid w:val="008C28CD"/>
    <w:rsid w:val="008D7103"/>
    <w:rsid w:val="008E02DB"/>
    <w:rsid w:val="008E5B5E"/>
    <w:rsid w:val="008E5FE6"/>
    <w:rsid w:val="008E6A24"/>
    <w:rsid w:val="008F02F5"/>
    <w:rsid w:val="008F5057"/>
    <w:rsid w:val="008F7D14"/>
    <w:rsid w:val="00900474"/>
    <w:rsid w:val="00900488"/>
    <w:rsid w:val="00900ACC"/>
    <w:rsid w:val="0090335E"/>
    <w:rsid w:val="00907A44"/>
    <w:rsid w:val="00910E10"/>
    <w:rsid w:val="009155F6"/>
    <w:rsid w:val="009201EB"/>
    <w:rsid w:val="00922690"/>
    <w:rsid w:val="00922E3B"/>
    <w:rsid w:val="00927BE5"/>
    <w:rsid w:val="0093766B"/>
    <w:rsid w:val="009405D3"/>
    <w:rsid w:val="00940DE2"/>
    <w:rsid w:val="00943E99"/>
    <w:rsid w:val="00944E23"/>
    <w:rsid w:val="0094554C"/>
    <w:rsid w:val="009461A7"/>
    <w:rsid w:val="009507FD"/>
    <w:rsid w:val="00950AE7"/>
    <w:rsid w:val="0095401B"/>
    <w:rsid w:val="009555D5"/>
    <w:rsid w:val="00960275"/>
    <w:rsid w:val="00965B17"/>
    <w:rsid w:val="00974A05"/>
    <w:rsid w:val="009833C0"/>
    <w:rsid w:val="0099088D"/>
    <w:rsid w:val="009A06D5"/>
    <w:rsid w:val="009B4B71"/>
    <w:rsid w:val="009B67FE"/>
    <w:rsid w:val="009B6934"/>
    <w:rsid w:val="009C1023"/>
    <w:rsid w:val="009C3E90"/>
    <w:rsid w:val="009D528D"/>
    <w:rsid w:val="009E17B5"/>
    <w:rsid w:val="009E3A94"/>
    <w:rsid w:val="009E65D5"/>
    <w:rsid w:val="009E74CD"/>
    <w:rsid w:val="009F29A3"/>
    <w:rsid w:val="009F436B"/>
    <w:rsid w:val="00A01F25"/>
    <w:rsid w:val="00A02088"/>
    <w:rsid w:val="00A0699D"/>
    <w:rsid w:val="00A07E57"/>
    <w:rsid w:val="00A10498"/>
    <w:rsid w:val="00A14374"/>
    <w:rsid w:val="00A20DBA"/>
    <w:rsid w:val="00A2715B"/>
    <w:rsid w:val="00A32331"/>
    <w:rsid w:val="00A41570"/>
    <w:rsid w:val="00A427C9"/>
    <w:rsid w:val="00A52E90"/>
    <w:rsid w:val="00A60FB8"/>
    <w:rsid w:val="00A731CE"/>
    <w:rsid w:val="00A85049"/>
    <w:rsid w:val="00A85491"/>
    <w:rsid w:val="00A9037C"/>
    <w:rsid w:val="00AA1B92"/>
    <w:rsid w:val="00AA3DA3"/>
    <w:rsid w:val="00AA7FE5"/>
    <w:rsid w:val="00AB2F36"/>
    <w:rsid w:val="00AB4D78"/>
    <w:rsid w:val="00AB6B0E"/>
    <w:rsid w:val="00AC3C4D"/>
    <w:rsid w:val="00AC5BC7"/>
    <w:rsid w:val="00AD1EDA"/>
    <w:rsid w:val="00AD3CB8"/>
    <w:rsid w:val="00AD7270"/>
    <w:rsid w:val="00AE0D70"/>
    <w:rsid w:val="00AE20FE"/>
    <w:rsid w:val="00AE2E95"/>
    <w:rsid w:val="00AE4A3C"/>
    <w:rsid w:val="00AF3565"/>
    <w:rsid w:val="00AF5F39"/>
    <w:rsid w:val="00B03397"/>
    <w:rsid w:val="00B046E0"/>
    <w:rsid w:val="00B10107"/>
    <w:rsid w:val="00B11FB3"/>
    <w:rsid w:val="00B2023E"/>
    <w:rsid w:val="00B306CD"/>
    <w:rsid w:val="00B33579"/>
    <w:rsid w:val="00B41127"/>
    <w:rsid w:val="00B51A1E"/>
    <w:rsid w:val="00B52DA9"/>
    <w:rsid w:val="00B53577"/>
    <w:rsid w:val="00B666B3"/>
    <w:rsid w:val="00B718D6"/>
    <w:rsid w:val="00B81AFA"/>
    <w:rsid w:val="00B82F47"/>
    <w:rsid w:val="00B92C07"/>
    <w:rsid w:val="00BA28E3"/>
    <w:rsid w:val="00BA412C"/>
    <w:rsid w:val="00BB4497"/>
    <w:rsid w:val="00BB490F"/>
    <w:rsid w:val="00BB5B58"/>
    <w:rsid w:val="00BB738D"/>
    <w:rsid w:val="00BC2F0C"/>
    <w:rsid w:val="00BC64A4"/>
    <w:rsid w:val="00BD01C7"/>
    <w:rsid w:val="00BE6486"/>
    <w:rsid w:val="00BE77A5"/>
    <w:rsid w:val="00BF06FE"/>
    <w:rsid w:val="00BF2C2A"/>
    <w:rsid w:val="00BF31F7"/>
    <w:rsid w:val="00BF5809"/>
    <w:rsid w:val="00C01013"/>
    <w:rsid w:val="00C1067C"/>
    <w:rsid w:val="00C1254F"/>
    <w:rsid w:val="00C1388E"/>
    <w:rsid w:val="00C139D8"/>
    <w:rsid w:val="00C15C60"/>
    <w:rsid w:val="00C36108"/>
    <w:rsid w:val="00C37D7F"/>
    <w:rsid w:val="00C4090E"/>
    <w:rsid w:val="00C4267E"/>
    <w:rsid w:val="00C4421A"/>
    <w:rsid w:val="00C4603D"/>
    <w:rsid w:val="00C476E5"/>
    <w:rsid w:val="00C508C7"/>
    <w:rsid w:val="00C5492C"/>
    <w:rsid w:val="00C57D93"/>
    <w:rsid w:val="00C60F0E"/>
    <w:rsid w:val="00C65858"/>
    <w:rsid w:val="00C66660"/>
    <w:rsid w:val="00C72CB1"/>
    <w:rsid w:val="00C743F8"/>
    <w:rsid w:val="00C74B16"/>
    <w:rsid w:val="00C777DE"/>
    <w:rsid w:val="00C8420F"/>
    <w:rsid w:val="00C8551E"/>
    <w:rsid w:val="00C879D8"/>
    <w:rsid w:val="00C87BFB"/>
    <w:rsid w:val="00C97ED9"/>
    <w:rsid w:val="00CA1395"/>
    <w:rsid w:val="00CA4344"/>
    <w:rsid w:val="00CA491D"/>
    <w:rsid w:val="00CA5998"/>
    <w:rsid w:val="00CB30A4"/>
    <w:rsid w:val="00CB3609"/>
    <w:rsid w:val="00CB42B5"/>
    <w:rsid w:val="00CB4803"/>
    <w:rsid w:val="00CB5134"/>
    <w:rsid w:val="00CC2DAD"/>
    <w:rsid w:val="00CC566E"/>
    <w:rsid w:val="00CC6FC9"/>
    <w:rsid w:val="00CD2A32"/>
    <w:rsid w:val="00CD6DA6"/>
    <w:rsid w:val="00CE624E"/>
    <w:rsid w:val="00CF0662"/>
    <w:rsid w:val="00CF0B46"/>
    <w:rsid w:val="00CF328D"/>
    <w:rsid w:val="00CF32D6"/>
    <w:rsid w:val="00CF400D"/>
    <w:rsid w:val="00CF74B4"/>
    <w:rsid w:val="00D0157D"/>
    <w:rsid w:val="00D0453A"/>
    <w:rsid w:val="00D0640C"/>
    <w:rsid w:val="00D11871"/>
    <w:rsid w:val="00D15F4A"/>
    <w:rsid w:val="00D214BC"/>
    <w:rsid w:val="00D21FC7"/>
    <w:rsid w:val="00D25125"/>
    <w:rsid w:val="00D26D2C"/>
    <w:rsid w:val="00D34ACE"/>
    <w:rsid w:val="00D360A0"/>
    <w:rsid w:val="00D37412"/>
    <w:rsid w:val="00D37AB9"/>
    <w:rsid w:val="00D40682"/>
    <w:rsid w:val="00D45749"/>
    <w:rsid w:val="00D4616B"/>
    <w:rsid w:val="00D47CC1"/>
    <w:rsid w:val="00D55C97"/>
    <w:rsid w:val="00D55EFF"/>
    <w:rsid w:val="00D63928"/>
    <w:rsid w:val="00D65517"/>
    <w:rsid w:val="00D6679D"/>
    <w:rsid w:val="00D70745"/>
    <w:rsid w:val="00D82618"/>
    <w:rsid w:val="00D86EBB"/>
    <w:rsid w:val="00D94DA6"/>
    <w:rsid w:val="00D95B66"/>
    <w:rsid w:val="00D95E23"/>
    <w:rsid w:val="00DA0BFE"/>
    <w:rsid w:val="00DB06E4"/>
    <w:rsid w:val="00DB1E55"/>
    <w:rsid w:val="00DB7A41"/>
    <w:rsid w:val="00DB7B33"/>
    <w:rsid w:val="00DC0865"/>
    <w:rsid w:val="00DC1B5A"/>
    <w:rsid w:val="00DC1DF7"/>
    <w:rsid w:val="00DC2820"/>
    <w:rsid w:val="00DC400C"/>
    <w:rsid w:val="00DD033A"/>
    <w:rsid w:val="00DD4794"/>
    <w:rsid w:val="00DD4CA5"/>
    <w:rsid w:val="00DD4F08"/>
    <w:rsid w:val="00DE240C"/>
    <w:rsid w:val="00DE5873"/>
    <w:rsid w:val="00DF04A1"/>
    <w:rsid w:val="00DF084B"/>
    <w:rsid w:val="00DF78C4"/>
    <w:rsid w:val="00E039AF"/>
    <w:rsid w:val="00E15144"/>
    <w:rsid w:val="00E152AD"/>
    <w:rsid w:val="00E23A27"/>
    <w:rsid w:val="00E27C53"/>
    <w:rsid w:val="00E36051"/>
    <w:rsid w:val="00E425FD"/>
    <w:rsid w:val="00E439FC"/>
    <w:rsid w:val="00E50E12"/>
    <w:rsid w:val="00E51A06"/>
    <w:rsid w:val="00E54332"/>
    <w:rsid w:val="00E657F9"/>
    <w:rsid w:val="00E65802"/>
    <w:rsid w:val="00E66947"/>
    <w:rsid w:val="00E74078"/>
    <w:rsid w:val="00E7753F"/>
    <w:rsid w:val="00E77891"/>
    <w:rsid w:val="00E82C05"/>
    <w:rsid w:val="00E855FB"/>
    <w:rsid w:val="00E904E8"/>
    <w:rsid w:val="00E91DF0"/>
    <w:rsid w:val="00EA16D8"/>
    <w:rsid w:val="00EA718B"/>
    <w:rsid w:val="00EB0E85"/>
    <w:rsid w:val="00EB1B22"/>
    <w:rsid w:val="00EC0D7D"/>
    <w:rsid w:val="00EC47B4"/>
    <w:rsid w:val="00EC4A50"/>
    <w:rsid w:val="00EC7D55"/>
    <w:rsid w:val="00ED1675"/>
    <w:rsid w:val="00ED2E9A"/>
    <w:rsid w:val="00ED3E28"/>
    <w:rsid w:val="00ED604A"/>
    <w:rsid w:val="00ED7DB7"/>
    <w:rsid w:val="00EE23CA"/>
    <w:rsid w:val="00EE347F"/>
    <w:rsid w:val="00EE544F"/>
    <w:rsid w:val="00EE6DCF"/>
    <w:rsid w:val="00EF26B1"/>
    <w:rsid w:val="00F04884"/>
    <w:rsid w:val="00F06152"/>
    <w:rsid w:val="00F12B63"/>
    <w:rsid w:val="00F13ED5"/>
    <w:rsid w:val="00F21F84"/>
    <w:rsid w:val="00F2594A"/>
    <w:rsid w:val="00F31162"/>
    <w:rsid w:val="00F34452"/>
    <w:rsid w:val="00F413FF"/>
    <w:rsid w:val="00F42C98"/>
    <w:rsid w:val="00F45169"/>
    <w:rsid w:val="00F4603F"/>
    <w:rsid w:val="00F511D7"/>
    <w:rsid w:val="00F531CD"/>
    <w:rsid w:val="00F53202"/>
    <w:rsid w:val="00F5340E"/>
    <w:rsid w:val="00F5402E"/>
    <w:rsid w:val="00F540DB"/>
    <w:rsid w:val="00F56C6D"/>
    <w:rsid w:val="00F57C32"/>
    <w:rsid w:val="00F63633"/>
    <w:rsid w:val="00F65F26"/>
    <w:rsid w:val="00F70F96"/>
    <w:rsid w:val="00F732C0"/>
    <w:rsid w:val="00F74EF6"/>
    <w:rsid w:val="00F844E2"/>
    <w:rsid w:val="00F8480E"/>
    <w:rsid w:val="00F85F53"/>
    <w:rsid w:val="00F94BDD"/>
    <w:rsid w:val="00F94DA2"/>
    <w:rsid w:val="00F97537"/>
    <w:rsid w:val="00FA5131"/>
    <w:rsid w:val="00FA5CBE"/>
    <w:rsid w:val="00FA71A0"/>
    <w:rsid w:val="00FB062E"/>
    <w:rsid w:val="00FB1148"/>
    <w:rsid w:val="00FB374B"/>
    <w:rsid w:val="00FB5A58"/>
    <w:rsid w:val="00FB61AC"/>
    <w:rsid w:val="00FC759E"/>
    <w:rsid w:val="00FD1159"/>
    <w:rsid w:val="00FD1CFD"/>
    <w:rsid w:val="00FD29C8"/>
    <w:rsid w:val="00FD422B"/>
    <w:rsid w:val="00FD4DD8"/>
    <w:rsid w:val="00FE657F"/>
    <w:rsid w:val="00FE6BA2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8DBDCC-B9D2-46E3-B06B-EB34046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260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260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B2603"/>
    <w:rPr>
      <w:rFonts w:ascii="Times New Roman" w:hAnsi="Times New Roman" w:cs="Times New Roman" w:hint="default"/>
      <w:color w:val="106BBE"/>
    </w:rPr>
  </w:style>
  <w:style w:type="character" w:styleId="a4">
    <w:name w:val="Hyperlink"/>
    <w:basedOn w:val="a0"/>
    <w:uiPriority w:val="99"/>
    <w:semiHidden/>
    <w:unhideWhenUsed/>
    <w:rsid w:val="000B2603"/>
    <w:rPr>
      <w:color w:val="0000FF"/>
      <w:u w:val="single"/>
    </w:rPr>
  </w:style>
  <w:style w:type="paragraph" w:customStyle="1" w:styleId="ConsPlusTitle">
    <w:name w:val="ConsPlusTitle"/>
    <w:rsid w:val="00607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4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4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415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1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415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1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91AF6"/>
    <w:pPr>
      <w:ind w:left="720"/>
      <w:contextualSpacing/>
    </w:pPr>
  </w:style>
  <w:style w:type="paragraph" w:customStyle="1" w:styleId="ConsPlusNormal">
    <w:name w:val="ConsPlusNormal"/>
    <w:rsid w:val="00FB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E0A6-E4CC-4DA7-95BD-B4DD532F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Тамара Александровна</dc:creator>
  <cp:keywords/>
  <dc:description/>
  <cp:lastModifiedBy>Троценко Наталья Александровна</cp:lastModifiedBy>
  <cp:revision>3</cp:revision>
  <cp:lastPrinted>2017-11-16T06:00:00Z</cp:lastPrinted>
  <dcterms:created xsi:type="dcterms:W3CDTF">2017-11-21T01:16:00Z</dcterms:created>
  <dcterms:modified xsi:type="dcterms:W3CDTF">2017-11-21T01:17:00Z</dcterms:modified>
</cp:coreProperties>
</file>