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75C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75C96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75C9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75C9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B75C96" w:rsidRDefault="00B75C96" w:rsidP="00B75C96"/>
    <w:p w:rsidR="00B75C96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20F5A" w:rsidRPr="009A3A89" w:rsidRDefault="00020F5A" w:rsidP="00B75C96">
      <w:pPr>
        <w:jc w:val="center"/>
        <w:rPr>
          <w:b/>
          <w:sz w:val="26"/>
          <w:szCs w:val="26"/>
        </w:rPr>
      </w:pPr>
    </w:p>
    <w:p w:rsidR="00B75C96" w:rsidRPr="003A62D0" w:rsidRDefault="005053C7" w:rsidP="00B75C96">
      <w:pPr>
        <w:ind w:right="-185"/>
        <w:rPr>
          <w:sz w:val="26"/>
          <w:szCs w:val="26"/>
        </w:rPr>
      </w:pPr>
      <w:r>
        <w:rPr>
          <w:sz w:val="26"/>
          <w:szCs w:val="26"/>
        </w:rPr>
        <w:t>27.10</w:t>
      </w:r>
      <w:r w:rsidR="00AC770A" w:rsidRPr="00AC770A">
        <w:rPr>
          <w:sz w:val="26"/>
          <w:szCs w:val="26"/>
        </w:rPr>
        <w:t>.</w:t>
      </w:r>
      <w:r w:rsidR="00B75C96" w:rsidRPr="00AC770A">
        <w:rPr>
          <w:sz w:val="26"/>
          <w:szCs w:val="26"/>
        </w:rPr>
        <w:t>201</w:t>
      </w:r>
      <w:r w:rsidR="00F22611">
        <w:rPr>
          <w:sz w:val="26"/>
          <w:szCs w:val="26"/>
        </w:rPr>
        <w:t>6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        </w:t>
      </w:r>
      <w:r w:rsidR="008A663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bookmarkStart w:id="0" w:name="_GoBack"/>
      <w:bookmarkEnd w:id="0"/>
      <w:r w:rsidR="008A6639">
        <w:rPr>
          <w:sz w:val="26"/>
          <w:szCs w:val="26"/>
        </w:rPr>
        <w:t xml:space="preserve"> </w:t>
      </w:r>
      <w:r>
        <w:rPr>
          <w:sz w:val="26"/>
          <w:szCs w:val="26"/>
        </w:rPr>
        <w:t>№ 990</w:t>
      </w:r>
      <w:r w:rsidR="00BB241B">
        <w:rPr>
          <w:sz w:val="26"/>
          <w:szCs w:val="26"/>
        </w:rPr>
        <w:t>-НПА</w:t>
      </w:r>
      <w:r w:rsidR="008A6639">
        <w:rPr>
          <w:sz w:val="26"/>
          <w:szCs w:val="26"/>
        </w:rPr>
        <w:t xml:space="preserve">  </w:t>
      </w:r>
    </w:p>
    <w:p w:rsidR="00B75C96" w:rsidRPr="009A3A89" w:rsidRDefault="00B75C96" w:rsidP="00B75C96">
      <w:pPr>
        <w:jc w:val="center"/>
        <w:rPr>
          <w:sz w:val="26"/>
          <w:szCs w:val="26"/>
        </w:rPr>
      </w:pPr>
    </w:p>
    <w:p w:rsidR="0094195B" w:rsidRDefault="008107FA" w:rsidP="00B75C96">
      <w:pPr>
        <w:tabs>
          <w:tab w:val="left" w:pos="11624"/>
          <w:tab w:val="left" w:pos="12758"/>
        </w:tabs>
        <w:ind w:right="-143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F22611">
        <w:rPr>
          <w:sz w:val="26"/>
          <w:szCs w:val="26"/>
        </w:rPr>
        <w:t>й</w:t>
      </w:r>
      <w:r w:rsidR="00B75C96" w:rsidRPr="009A3A89">
        <w:rPr>
          <w:sz w:val="26"/>
          <w:szCs w:val="26"/>
        </w:rPr>
        <w:t xml:space="preserve"> в</w:t>
      </w:r>
      <w:r w:rsidR="00F22611">
        <w:rPr>
          <w:sz w:val="26"/>
          <w:szCs w:val="26"/>
        </w:rPr>
        <w:t xml:space="preserve"> </w:t>
      </w:r>
      <w:r w:rsidR="00B75C96" w:rsidRPr="009A3A89">
        <w:rPr>
          <w:sz w:val="26"/>
          <w:szCs w:val="26"/>
        </w:rPr>
        <w:t>решени</w:t>
      </w:r>
      <w:r w:rsidR="00F22611">
        <w:rPr>
          <w:sz w:val="26"/>
          <w:szCs w:val="26"/>
        </w:rPr>
        <w:t>е</w:t>
      </w:r>
      <w:r w:rsidR="00B75C96" w:rsidRPr="009A3A89">
        <w:rPr>
          <w:sz w:val="26"/>
          <w:szCs w:val="26"/>
        </w:rPr>
        <w:t xml:space="preserve">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</w:t>
      </w:r>
    </w:p>
    <w:p w:rsidR="00B75C96" w:rsidRPr="009A3A89" w:rsidRDefault="00B75C96" w:rsidP="00B75C96">
      <w:pPr>
        <w:tabs>
          <w:tab w:val="left" w:pos="11624"/>
          <w:tab w:val="left" w:pos="12758"/>
        </w:tabs>
        <w:ind w:right="-143"/>
        <w:jc w:val="center"/>
        <w:rPr>
          <w:sz w:val="26"/>
          <w:szCs w:val="26"/>
        </w:rPr>
      </w:pPr>
      <w:r w:rsidRPr="009A3A89">
        <w:rPr>
          <w:sz w:val="26"/>
          <w:szCs w:val="26"/>
        </w:rPr>
        <w:t>в Находкинском городском округе»</w:t>
      </w:r>
    </w:p>
    <w:p w:rsidR="002A275F" w:rsidRDefault="002A275F" w:rsidP="00B75C96">
      <w:pPr>
        <w:ind w:right="-185" w:firstLine="540"/>
        <w:jc w:val="both"/>
        <w:rPr>
          <w:sz w:val="26"/>
          <w:szCs w:val="26"/>
        </w:rPr>
      </w:pPr>
    </w:p>
    <w:p w:rsidR="00B75C96" w:rsidRDefault="00B75C96" w:rsidP="00B75C96">
      <w:pPr>
        <w:ind w:right="-185" w:firstLine="567"/>
        <w:jc w:val="both"/>
        <w:rPr>
          <w:sz w:val="26"/>
          <w:szCs w:val="26"/>
        </w:rPr>
      </w:pPr>
      <w:r w:rsidRPr="00FA6846">
        <w:rPr>
          <w:sz w:val="26"/>
          <w:szCs w:val="26"/>
        </w:rPr>
        <w:t>1. Внести в решени</w:t>
      </w:r>
      <w:r w:rsidR="00F22611">
        <w:rPr>
          <w:sz w:val="26"/>
          <w:szCs w:val="26"/>
        </w:rPr>
        <w:t>е</w:t>
      </w:r>
      <w:r w:rsidRPr="00FA6846">
        <w:rPr>
          <w:sz w:val="26"/>
          <w:szCs w:val="26"/>
        </w:rPr>
        <w:t xml:space="preserve">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</w:t>
      </w:r>
      <w:r w:rsidR="00257D87">
        <w:rPr>
          <w:sz w:val="26"/>
          <w:szCs w:val="26"/>
        </w:rPr>
        <w:t xml:space="preserve"> (Находкинский рабочий, </w:t>
      </w:r>
      <w:r w:rsidRPr="00FA6846">
        <w:rPr>
          <w:sz w:val="26"/>
          <w:szCs w:val="26"/>
        </w:rPr>
        <w:t>2005</w:t>
      </w:r>
      <w:r w:rsidR="00257D87">
        <w:rPr>
          <w:sz w:val="26"/>
          <w:szCs w:val="26"/>
        </w:rPr>
        <w:t>, 30 ноября</w:t>
      </w:r>
      <w:r w:rsidR="008C2D50">
        <w:rPr>
          <w:sz w:val="26"/>
          <w:szCs w:val="26"/>
        </w:rPr>
        <w:t>,</w:t>
      </w:r>
      <w:r w:rsidR="00257D87">
        <w:rPr>
          <w:sz w:val="26"/>
          <w:szCs w:val="26"/>
        </w:rPr>
        <w:t xml:space="preserve"> </w:t>
      </w:r>
      <w:r w:rsidRPr="00FA6846">
        <w:rPr>
          <w:sz w:val="26"/>
          <w:szCs w:val="26"/>
        </w:rPr>
        <w:t>№ 179</w:t>
      </w:r>
      <w:r w:rsidR="00257D87">
        <w:rPr>
          <w:sz w:val="26"/>
          <w:szCs w:val="26"/>
        </w:rPr>
        <w:t>; 2006, 22 ноября</w:t>
      </w:r>
      <w:r w:rsidR="008C2D50">
        <w:rPr>
          <w:sz w:val="26"/>
          <w:szCs w:val="26"/>
        </w:rPr>
        <w:t>,</w:t>
      </w:r>
      <w:r w:rsidR="00257D87">
        <w:rPr>
          <w:sz w:val="26"/>
          <w:szCs w:val="26"/>
        </w:rPr>
        <w:t xml:space="preserve"> № 173-174; 2007, 29 ноября</w:t>
      </w:r>
      <w:r w:rsidR="008C2D50">
        <w:rPr>
          <w:sz w:val="26"/>
          <w:szCs w:val="26"/>
        </w:rPr>
        <w:t xml:space="preserve">, </w:t>
      </w:r>
      <w:r w:rsidR="00413851">
        <w:rPr>
          <w:sz w:val="26"/>
          <w:szCs w:val="26"/>
        </w:rPr>
        <w:t>№ 189-190; 2008, 13 ноября</w:t>
      </w:r>
      <w:r w:rsidR="008C2D50">
        <w:rPr>
          <w:sz w:val="26"/>
          <w:szCs w:val="26"/>
        </w:rPr>
        <w:t>,</w:t>
      </w:r>
      <w:r w:rsidR="00413851">
        <w:rPr>
          <w:sz w:val="26"/>
          <w:szCs w:val="26"/>
        </w:rPr>
        <w:t xml:space="preserve"> № 164-165; 2009, 8 октября</w:t>
      </w:r>
      <w:r w:rsidR="008C2D50">
        <w:rPr>
          <w:sz w:val="26"/>
          <w:szCs w:val="26"/>
        </w:rPr>
        <w:t>,</w:t>
      </w:r>
      <w:r w:rsidR="00413851">
        <w:rPr>
          <w:sz w:val="26"/>
          <w:szCs w:val="26"/>
        </w:rPr>
        <w:t xml:space="preserve"> № 139-140; 2010, 13 октября</w:t>
      </w:r>
      <w:r w:rsidR="008C2D50">
        <w:rPr>
          <w:sz w:val="26"/>
          <w:szCs w:val="26"/>
        </w:rPr>
        <w:t xml:space="preserve">, </w:t>
      </w:r>
      <w:r w:rsidR="00413851">
        <w:rPr>
          <w:sz w:val="26"/>
          <w:szCs w:val="26"/>
        </w:rPr>
        <w:t>№ 167</w:t>
      </w:r>
      <w:r w:rsidR="000B2C81">
        <w:rPr>
          <w:sz w:val="26"/>
          <w:szCs w:val="26"/>
        </w:rPr>
        <w:t>;</w:t>
      </w:r>
      <w:r w:rsidR="004D4DFB">
        <w:rPr>
          <w:sz w:val="26"/>
          <w:szCs w:val="26"/>
        </w:rPr>
        <w:t xml:space="preserve"> 2011, 12 мая, № 63-65</w:t>
      </w:r>
      <w:r w:rsidR="00750BE6">
        <w:rPr>
          <w:sz w:val="26"/>
          <w:szCs w:val="26"/>
        </w:rPr>
        <w:t>; 2011, 17 ноября, № 170</w:t>
      </w:r>
      <w:r w:rsidR="008A6639">
        <w:rPr>
          <w:sz w:val="26"/>
          <w:szCs w:val="26"/>
        </w:rPr>
        <w:t>; 2012, 11 октября, № 14</w:t>
      </w:r>
      <w:r w:rsidR="0037534C">
        <w:rPr>
          <w:sz w:val="26"/>
          <w:szCs w:val="26"/>
        </w:rPr>
        <w:t>; 2014, 4 декабря, № 29</w:t>
      </w:r>
      <w:r w:rsidR="00F22611">
        <w:rPr>
          <w:sz w:val="26"/>
          <w:szCs w:val="26"/>
        </w:rPr>
        <w:t>; 2015, 30 декабря, № 166</w:t>
      </w:r>
      <w:r w:rsidR="008C2D50">
        <w:rPr>
          <w:sz w:val="26"/>
          <w:szCs w:val="26"/>
        </w:rPr>
        <w:t>)</w:t>
      </w:r>
      <w:r w:rsidR="00413851">
        <w:rPr>
          <w:sz w:val="26"/>
          <w:szCs w:val="26"/>
        </w:rPr>
        <w:t xml:space="preserve"> </w:t>
      </w:r>
      <w:r w:rsidRPr="00FA6846">
        <w:rPr>
          <w:sz w:val="26"/>
          <w:szCs w:val="26"/>
        </w:rPr>
        <w:t>следующ</w:t>
      </w:r>
      <w:r w:rsidR="00F22611">
        <w:rPr>
          <w:sz w:val="26"/>
          <w:szCs w:val="26"/>
        </w:rPr>
        <w:t>и</w:t>
      </w:r>
      <w:r w:rsidRPr="00FA6846">
        <w:rPr>
          <w:sz w:val="26"/>
          <w:szCs w:val="26"/>
        </w:rPr>
        <w:t>е изменени</w:t>
      </w:r>
      <w:r w:rsidR="00F22611">
        <w:rPr>
          <w:sz w:val="26"/>
          <w:szCs w:val="26"/>
        </w:rPr>
        <w:t>я</w:t>
      </w:r>
      <w:r w:rsidRPr="00FA6846">
        <w:rPr>
          <w:sz w:val="26"/>
          <w:szCs w:val="26"/>
        </w:rPr>
        <w:t>:</w:t>
      </w:r>
    </w:p>
    <w:p w:rsidR="006763D7" w:rsidRDefault="00F22611" w:rsidP="00B75C96">
      <w:pPr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в пункте 2 </w:t>
      </w:r>
      <w:r w:rsidR="006763D7">
        <w:rPr>
          <w:sz w:val="26"/>
          <w:szCs w:val="26"/>
        </w:rPr>
        <w:t>слова «на 201</w:t>
      </w:r>
      <w:r>
        <w:rPr>
          <w:sz w:val="26"/>
          <w:szCs w:val="26"/>
        </w:rPr>
        <w:t xml:space="preserve">6 и 2017 </w:t>
      </w:r>
      <w:r w:rsidR="006763D7">
        <w:rPr>
          <w:sz w:val="26"/>
          <w:szCs w:val="26"/>
        </w:rPr>
        <w:t>год</w:t>
      </w:r>
      <w:r>
        <w:rPr>
          <w:sz w:val="26"/>
          <w:szCs w:val="26"/>
        </w:rPr>
        <w:t>ы</w:t>
      </w:r>
      <w:r w:rsidR="006763D7">
        <w:rPr>
          <w:sz w:val="26"/>
          <w:szCs w:val="26"/>
        </w:rPr>
        <w:t>»</w:t>
      </w:r>
      <w:r w:rsidR="008107FA">
        <w:rPr>
          <w:sz w:val="26"/>
          <w:szCs w:val="26"/>
        </w:rPr>
        <w:t xml:space="preserve"> заменить словами «на 201</w:t>
      </w:r>
      <w:r>
        <w:rPr>
          <w:sz w:val="26"/>
          <w:szCs w:val="26"/>
        </w:rPr>
        <w:t>7 год и на последующие 2018, 2019, 2020 годы»;</w:t>
      </w:r>
    </w:p>
    <w:p w:rsidR="00F22611" w:rsidRDefault="00F22611" w:rsidP="00B75C96">
      <w:pPr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пункт 1 приложения 1 к решению изложить в следующей редакции:</w:t>
      </w:r>
    </w:p>
    <w:p w:rsidR="00F22611" w:rsidRDefault="00F22611" w:rsidP="00B75C96">
      <w:pPr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Федерации.». </w:t>
      </w:r>
    </w:p>
    <w:p w:rsidR="00780275" w:rsidRDefault="00780275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 1 </w:t>
      </w:r>
      <w:r w:rsidR="00085064">
        <w:rPr>
          <w:sz w:val="26"/>
          <w:szCs w:val="26"/>
        </w:rPr>
        <w:t xml:space="preserve">января </w:t>
      </w:r>
      <w:r>
        <w:rPr>
          <w:sz w:val="26"/>
          <w:szCs w:val="26"/>
        </w:rPr>
        <w:t>201</w:t>
      </w:r>
      <w:r w:rsidR="00F22611">
        <w:rPr>
          <w:sz w:val="26"/>
          <w:szCs w:val="26"/>
        </w:rPr>
        <w:t>7</w:t>
      </w:r>
      <w:r>
        <w:rPr>
          <w:sz w:val="26"/>
          <w:szCs w:val="26"/>
        </w:rPr>
        <w:t xml:space="preserve"> года.</w:t>
      </w:r>
    </w:p>
    <w:p w:rsidR="003F2104" w:rsidRDefault="003F2104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780275" w:rsidRDefault="00780275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687157" w:rsidRDefault="00F22611" w:rsidP="00780275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8715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87157">
        <w:rPr>
          <w:sz w:val="26"/>
          <w:szCs w:val="26"/>
        </w:rPr>
        <w:t xml:space="preserve"> Находкинского </w:t>
      </w:r>
    </w:p>
    <w:p w:rsidR="00780275" w:rsidRPr="00FA6846" w:rsidRDefault="00687157" w:rsidP="00780275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780275" w:rsidRPr="001E4FD0">
        <w:rPr>
          <w:sz w:val="26"/>
          <w:szCs w:val="26"/>
        </w:rPr>
        <w:t xml:space="preserve">                                                                                 </w:t>
      </w:r>
      <w:r w:rsidR="000D3B63">
        <w:rPr>
          <w:sz w:val="26"/>
          <w:szCs w:val="26"/>
        </w:rPr>
        <w:t xml:space="preserve">    </w:t>
      </w:r>
      <w:r w:rsidR="00F2261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F22611">
        <w:rPr>
          <w:sz w:val="26"/>
          <w:szCs w:val="26"/>
        </w:rPr>
        <w:t>А.Е. Горелов</w:t>
      </w:r>
    </w:p>
    <w:sectPr w:rsidR="00780275" w:rsidRPr="00FA6846" w:rsidSect="00AC770A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20D00"/>
    <w:rsid w:val="00020F5A"/>
    <w:rsid w:val="0005477B"/>
    <w:rsid w:val="00085064"/>
    <w:rsid w:val="000B2C81"/>
    <w:rsid w:val="000D3B63"/>
    <w:rsid w:val="00126FB8"/>
    <w:rsid w:val="00177A96"/>
    <w:rsid w:val="001E61C7"/>
    <w:rsid w:val="00257D87"/>
    <w:rsid w:val="0026406A"/>
    <w:rsid w:val="002A275F"/>
    <w:rsid w:val="00334ACC"/>
    <w:rsid w:val="0037534C"/>
    <w:rsid w:val="003A62D0"/>
    <w:rsid w:val="003E5F1C"/>
    <w:rsid w:val="003F2104"/>
    <w:rsid w:val="00413851"/>
    <w:rsid w:val="00433C7B"/>
    <w:rsid w:val="00443555"/>
    <w:rsid w:val="00495DB1"/>
    <w:rsid w:val="004D4DFB"/>
    <w:rsid w:val="004D7152"/>
    <w:rsid w:val="005053C7"/>
    <w:rsid w:val="00505620"/>
    <w:rsid w:val="0055458D"/>
    <w:rsid w:val="00585A38"/>
    <w:rsid w:val="0063418F"/>
    <w:rsid w:val="00657B16"/>
    <w:rsid w:val="006752D5"/>
    <w:rsid w:val="006763D7"/>
    <w:rsid w:val="00687157"/>
    <w:rsid w:val="007361F5"/>
    <w:rsid w:val="00750BE6"/>
    <w:rsid w:val="00780275"/>
    <w:rsid w:val="007C2421"/>
    <w:rsid w:val="008107FA"/>
    <w:rsid w:val="008A56FB"/>
    <w:rsid w:val="008A6639"/>
    <w:rsid w:val="008C2D50"/>
    <w:rsid w:val="008F396B"/>
    <w:rsid w:val="00900348"/>
    <w:rsid w:val="0094195B"/>
    <w:rsid w:val="00967157"/>
    <w:rsid w:val="00981273"/>
    <w:rsid w:val="00986AD3"/>
    <w:rsid w:val="009B0315"/>
    <w:rsid w:val="009F11F2"/>
    <w:rsid w:val="009F7D3A"/>
    <w:rsid w:val="00A4359E"/>
    <w:rsid w:val="00AC770A"/>
    <w:rsid w:val="00B75C96"/>
    <w:rsid w:val="00B77140"/>
    <w:rsid w:val="00BB241B"/>
    <w:rsid w:val="00BF361C"/>
    <w:rsid w:val="00CB0A18"/>
    <w:rsid w:val="00D14552"/>
    <w:rsid w:val="00D70B2A"/>
    <w:rsid w:val="00DE2595"/>
    <w:rsid w:val="00EA46E3"/>
    <w:rsid w:val="00EE5ACE"/>
    <w:rsid w:val="00F22611"/>
    <w:rsid w:val="00F73650"/>
    <w:rsid w:val="00FC5E2E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CC779-FFF8-455B-A9B4-83F3FB2C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uiPriority w:val="99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2010-09-28T03:36:00Z</cp:lastPrinted>
  <dcterms:created xsi:type="dcterms:W3CDTF">2016-10-28T01:09:00Z</dcterms:created>
  <dcterms:modified xsi:type="dcterms:W3CDTF">2016-10-28T01:10:00Z</dcterms:modified>
</cp:coreProperties>
</file>