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2E" w:rsidRPr="00A31F2E" w:rsidRDefault="00A31F2E" w:rsidP="00A31F2E">
      <w:pPr>
        <w:ind w:right="-284"/>
        <w:jc w:val="center"/>
      </w:pPr>
      <w:r>
        <w:rPr>
          <w:noProof/>
        </w:rPr>
        <w:drawing>
          <wp:inline distT="0" distB="0" distL="0" distR="0">
            <wp:extent cx="628015" cy="8509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2E" w:rsidRPr="00A31F2E" w:rsidRDefault="00A31F2E" w:rsidP="00A31F2E">
      <w:pPr>
        <w:ind w:right="-284"/>
        <w:jc w:val="center"/>
      </w:pPr>
    </w:p>
    <w:p w:rsidR="00A31F2E" w:rsidRPr="00A31F2E" w:rsidRDefault="00A31F2E" w:rsidP="00A31F2E">
      <w:pPr>
        <w:ind w:right="-284"/>
        <w:jc w:val="center"/>
        <w:rPr>
          <w:b/>
          <w:sz w:val="26"/>
          <w:szCs w:val="26"/>
        </w:rPr>
      </w:pPr>
      <w:r w:rsidRPr="00A31F2E">
        <w:rPr>
          <w:b/>
          <w:sz w:val="26"/>
          <w:szCs w:val="26"/>
        </w:rPr>
        <w:t>РОССИЙСКАЯ ФЕДЕРАЦИЯ</w:t>
      </w:r>
    </w:p>
    <w:p w:rsidR="00A31F2E" w:rsidRPr="00A31F2E" w:rsidRDefault="00D22A6D" w:rsidP="00A31F2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</w:r>
      <w:r w:rsidR="00A31F2E" w:rsidRPr="00A31F2E">
        <w:rPr>
          <w:b/>
          <w:sz w:val="26"/>
          <w:szCs w:val="26"/>
        </w:rPr>
        <w:t>ДУМА НАХОДКИНСКОГО ГОРОДСКОГО ОКРУГА</w:t>
      </w:r>
    </w:p>
    <w:p w:rsidR="00A31F2E" w:rsidRPr="00A31F2E" w:rsidRDefault="00A31F2E" w:rsidP="00A31F2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31F2E" w:rsidRPr="00A31F2E" w:rsidRDefault="00A31F2E" w:rsidP="00A31F2E">
      <w:pPr>
        <w:ind w:right="-284"/>
        <w:jc w:val="center"/>
        <w:rPr>
          <w:b/>
          <w:sz w:val="26"/>
          <w:szCs w:val="26"/>
        </w:rPr>
      </w:pPr>
    </w:p>
    <w:p w:rsidR="00A31F2E" w:rsidRPr="00A31F2E" w:rsidRDefault="00A31F2E" w:rsidP="00A31F2E">
      <w:pPr>
        <w:ind w:right="-284"/>
        <w:jc w:val="center"/>
        <w:rPr>
          <w:b/>
          <w:sz w:val="26"/>
          <w:szCs w:val="26"/>
        </w:rPr>
      </w:pPr>
      <w:r w:rsidRPr="00A31F2E">
        <w:rPr>
          <w:b/>
          <w:sz w:val="26"/>
          <w:szCs w:val="26"/>
        </w:rPr>
        <w:t>РЕШЕНИЕ</w:t>
      </w:r>
    </w:p>
    <w:p w:rsidR="00A31F2E" w:rsidRPr="00A31F2E" w:rsidRDefault="00A31F2E" w:rsidP="00A31F2E">
      <w:pPr>
        <w:ind w:right="-284"/>
        <w:jc w:val="center"/>
        <w:rPr>
          <w:sz w:val="26"/>
          <w:szCs w:val="26"/>
        </w:rPr>
      </w:pPr>
    </w:p>
    <w:p w:rsidR="00A31F2E" w:rsidRPr="00A31F2E" w:rsidRDefault="00A31F2E" w:rsidP="00A31F2E">
      <w:pPr>
        <w:ind w:right="-284"/>
      </w:pPr>
      <w:r w:rsidRPr="00A31F2E">
        <w:rPr>
          <w:sz w:val="26"/>
          <w:szCs w:val="26"/>
        </w:rPr>
        <w:t xml:space="preserve">__.__.2024                                                                                                                  ПРОЕКТ        </w:t>
      </w:r>
    </w:p>
    <w:p w:rsidR="00F22055" w:rsidRPr="00852F5A" w:rsidRDefault="00F22055" w:rsidP="00F22055">
      <w:pPr>
        <w:suppressAutoHyphens/>
        <w:ind w:firstLine="170"/>
        <w:jc w:val="center"/>
        <w:rPr>
          <w:sz w:val="24"/>
          <w:szCs w:val="24"/>
        </w:rPr>
      </w:pP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</w:p>
    <w:p w:rsidR="0052677B" w:rsidRPr="002D13B2" w:rsidRDefault="0052677B" w:rsidP="004C63A6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13B2">
        <w:rPr>
          <w:rFonts w:ascii="Times New Roman" w:hAnsi="Times New Roman" w:cs="Times New Roman"/>
          <w:b w:val="0"/>
          <w:sz w:val="26"/>
          <w:szCs w:val="26"/>
        </w:rPr>
        <w:t>О</w:t>
      </w:r>
      <w:r w:rsidR="002D13B2" w:rsidRPr="002D13B2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2D13B2">
        <w:rPr>
          <w:rFonts w:ascii="Times New Roman" w:hAnsi="Times New Roman" w:cs="Times New Roman"/>
          <w:b w:val="0"/>
          <w:sz w:val="26"/>
          <w:szCs w:val="26"/>
        </w:rPr>
        <w:t>утверждении перечня индикаторов риска нар</w:t>
      </w:r>
      <w:r w:rsidR="008F1A0C">
        <w:rPr>
          <w:rFonts w:ascii="Times New Roman" w:hAnsi="Times New Roman" w:cs="Times New Roman"/>
          <w:b w:val="0"/>
          <w:sz w:val="26"/>
          <w:szCs w:val="26"/>
        </w:rPr>
        <w:t>ушения обязательных требований</w:t>
      </w:r>
      <w:r w:rsidR="002D13B2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земельного контроля на территории Находкинского городского округа</w:t>
      </w:r>
    </w:p>
    <w:p w:rsidR="0052677B" w:rsidRPr="00794A52" w:rsidRDefault="0052677B" w:rsidP="004C63A6">
      <w:pPr>
        <w:pStyle w:val="ConsPlusNormal"/>
        <w:ind w:right="-28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77B" w:rsidRDefault="0052677B" w:rsidP="004C63A6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0B8">
        <w:rPr>
          <w:rFonts w:ascii="Times New Roman" w:hAnsi="Times New Roman" w:cs="Times New Roman"/>
          <w:sz w:val="26"/>
          <w:szCs w:val="26"/>
        </w:rPr>
        <w:t xml:space="preserve">1. </w:t>
      </w:r>
      <w:r w:rsidRPr="00AA44F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28">
        <w:r w:rsidRPr="00AA44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A44F9">
        <w:rPr>
          <w:rFonts w:ascii="Times New Roman" w:hAnsi="Times New Roman" w:cs="Times New Roman"/>
          <w:sz w:val="26"/>
          <w:szCs w:val="26"/>
        </w:rPr>
        <w:t xml:space="preserve"> индикаторов риска нар</w:t>
      </w:r>
      <w:r w:rsidR="006F7626">
        <w:rPr>
          <w:rFonts w:ascii="Times New Roman" w:hAnsi="Times New Roman" w:cs="Times New Roman"/>
          <w:sz w:val="26"/>
          <w:szCs w:val="26"/>
        </w:rPr>
        <w:t xml:space="preserve">ушения обязательных требований </w:t>
      </w:r>
      <w:r w:rsidRPr="00AA44F9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на территории </w:t>
      </w:r>
      <w:r w:rsidR="00AC010A" w:rsidRPr="00AA44F9">
        <w:rPr>
          <w:rFonts w:ascii="Times New Roman" w:hAnsi="Times New Roman" w:cs="Times New Roman"/>
          <w:sz w:val="26"/>
          <w:szCs w:val="26"/>
        </w:rPr>
        <w:t>Находкинского</w:t>
      </w:r>
      <w:r w:rsidRPr="00AA44F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D57441">
        <w:rPr>
          <w:rFonts w:ascii="Times New Roman" w:hAnsi="Times New Roman" w:cs="Times New Roman"/>
          <w:sz w:val="26"/>
          <w:szCs w:val="26"/>
        </w:rPr>
        <w:t>:</w:t>
      </w:r>
    </w:p>
    <w:p w:rsidR="00D57441" w:rsidRPr="00BF653B" w:rsidRDefault="00D57441" w:rsidP="004C63A6">
      <w:pPr>
        <w:pStyle w:val="ConsPlusNormal"/>
        <w:tabs>
          <w:tab w:val="left" w:pos="882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F653B">
        <w:rPr>
          <w:rFonts w:ascii="Times New Roman" w:hAnsi="Times New Roman" w:cs="Times New Roman"/>
          <w:sz w:val="26"/>
          <w:szCs w:val="26"/>
        </w:rPr>
        <w:t>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контролируемым лицом, площади земельного участка, сведения о которой содержатся в Едином государственном реестре недвижимости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D57441" w:rsidRPr="00BF653B" w:rsidRDefault="00D57441" w:rsidP="004C63A6">
      <w:pPr>
        <w:pStyle w:val="ConsPlusNormal"/>
        <w:tabs>
          <w:tab w:val="left" w:pos="910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3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F653B">
        <w:rPr>
          <w:rFonts w:ascii="Times New Roman" w:hAnsi="Times New Roman" w:cs="Times New Roman"/>
          <w:sz w:val="26"/>
          <w:szCs w:val="26"/>
        </w:rPr>
        <w:t xml:space="preserve">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контролируемым лицом, относительно местоположения границы земельного участка, </w:t>
      </w:r>
      <w:r w:rsidR="004C63A6">
        <w:rPr>
          <w:rFonts w:ascii="Times New Roman" w:hAnsi="Times New Roman" w:cs="Times New Roman"/>
          <w:sz w:val="26"/>
          <w:szCs w:val="26"/>
        </w:rPr>
        <w:t xml:space="preserve">содержащегося </w:t>
      </w:r>
      <w:r w:rsidRPr="00BF653B">
        <w:rPr>
          <w:rFonts w:ascii="Times New Roman" w:hAnsi="Times New Roman" w:cs="Times New Roman"/>
          <w:sz w:val="26"/>
          <w:szCs w:val="26"/>
        </w:rPr>
        <w:t xml:space="preserve">в Едином государственном реестре недвижимости, на величину, превышающую значение точности (средней </w:t>
      </w:r>
      <w:proofErr w:type="spellStart"/>
      <w:r w:rsidRPr="00BF653B">
        <w:rPr>
          <w:rFonts w:ascii="Times New Roman" w:hAnsi="Times New Roman" w:cs="Times New Roman"/>
          <w:sz w:val="26"/>
          <w:szCs w:val="26"/>
        </w:rPr>
        <w:t>квадратической</w:t>
      </w:r>
      <w:proofErr w:type="spellEnd"/>
      <w:r w:rsidRPr="00BF653B">
        <w:rPr>
          <w:rFonts w:ascii="Times New Roman" w:hAnsi="Times New Roman" w:cs="Times New Roman"/>
          <w:sz w:val="26"/>
          <w:szCs w:val="26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C63A6">
        <w:rPr>
          <w:rFonts w:ascii="Times New Roman" w:hAnsi="Times New Roman" w:cs="Times New Roman"/>
          <w:sz w:val="26"/>
          <w:szCs w:val="26"/>
        </w:rPr>
        <w:t xml:space="preserve"> П/0393 «</w:t>
      </w:r>
      <w:r w:rsidRPr="00BF653B">
        <w:rPr>
          <w:rFonts w:ascii="Times New Roman" w:hAnsi="Times New Roman" w:cs="Times New Roman"/>
          <w:sz w:val="26"/>
          <w:szCs w:val="26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BF653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BF653B">
        <w:rPr>
          <w:rFonts w:ascii="Times New Roman" w:hAnsi="Times New Roman" w:cs="Times New Roman"/>
          <w:sz w:val="26"/>
          <w:szCs w:val="26"/>
        </w:rPr>
        <w:t>-места</w:t>
      </w:r>
      <w:r w:rsidR="004C63A6">
        <w:rPr>
          <w:rFonts w:ascii="Times New Roman" w:hAnsi="Times New Roman" w:cs="Times New Roman"/>
          <w:sz w:val="26"/>
          <w:szCs w:val="26"/>
        </w:rPr>
        <w:t>»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D57441" w:rsidRPr="00BF653B" w:rsidRDefault="00D57441" w:rsidP="004C63A6">
      <w:pPr>
        <w:pStyle w:val="ConsPlusNormal"/>
        <w:tabs>
          <w:tab w:val="left" w:pos="910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F653B">
        <w:rPr>
          <w:rFonts w:ascii="Times New Roman" w:hAnsi="Times New Roman" w:cs="Times New Roman"/>
          <w:sz w:val="26"/>
          <w:szCs w:val="26"/>
        </w:rPr>
        <w:t>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контролируемым лицом,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D57441" w:rsidRDefault="00D57441" w:rsidP="004C63A6">
      <w:pPr>
        <w:pStyle w:val="ConsPlusNormal"/>
        <w:tabs>
          <w:tab w:val="left" w:pos="910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A0C0D">
        <w:rPr>
          <w:rFonts w:ascii="Times New Roman" w:hAnsi="Times New Roman" w:cs="Times New Roman"/>
          <w:sz w:val="26"/>
          <w:szCs w:val="26"/>
        </w:rPr>
        <w:t>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 w:rsidR="00C41CB0">
        <w:rPr>
          <w:rFonts w:ascii="Times New Roman" w:hAnsi="Times New Roman" w:cs="Times New Roman"/>
          <w:sz w:val="26"/>
          <w:szCs w:val="26"/>
        </w:rPr>
        <w:t>о</w:t>
      </w:r>
      <w:r w:rsidR="00C011F6">
        <w:rPr>
          <w:rFonts w:ascii="Times New Roman" w:hAnsi="Times New Roman" w:cs="Times New Roman"/>
          <w:sz w:val="26"/>
          <w:szCs w:val="26"/>
        </w:rPr>
        <w:t>тсутствие в ЕГРН сведений о правах на используемый юридическим лицом, индивидуальным предпринимателем, гражданином земельный участок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0A48E1" w:rsidRPr="00993CC0" w:rsidRDefault="00D57441" w:rsidP="004C63A6">
      <w:pPr>
        <w:tabs>
          <w:tab w:val="left" w:pos="924"/>
        </w:tabs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93CC0">
        <w:rPr>
          <w:rFonts w:eastAsiaTheme="minorHAnsi"/>
          <w:sz w:val="26"/>
          <w:szCs w:val="26"/>
          <w:lang w:eastAsia="en-US"/>
        </w:rPr>
        <w:t>5</w:t>
      </w:r>
      <w:r w:rsidR="004A0C0D" w:rsidRPr="00993CC0">
        <w:rPr>
          <w:rFonts w:eastAsiaTheme="minorHAnsi"/>
          <w:sz w:val="26"/>
          <w:szCs w:val="26"/>
          <w:lang w:eastAsia="en-US"/>
        </w:rPr>
        <w:t>)</w:t>
      </w:r>
      <w:r w:rsidR="004C63A6">
        <w:rPr>
          <w:rFonts w:eastAsiaTheme="minorHAnsi"/>
          <w:sz w:val="26"/>
          <w:szCs w:val="26"/>
          <w:lang w:eastAsia="en-US"/>
        </w:rPr>
        <w:t xml:space="preserve"> </w:t>
      </w:r>
      <w:r w:rsidR="007C3A70" w:rsidRPr="00993CC0">
        <w:rPr>
          <w:rFonts w:eastAsiaTheme="minorHAnsi"/>
          <w:sz w:val="26"/>
          <w:szCs w:val="26"/>
          <w:lang w:eastAsia="en-US"/>
        </w:rPr>
        <w:t xml:space="preserve">наличие на 50 и более процентах площади земельного участка </w:t>
      </w:r>
      <w:r w:rsidR="004A0C0D" w:rsidRPr="00993CC0">
        <w:rPr>
          <w:rFonts w:eastAsiaTheme="minorHAnsi"/>
          <w:sz w:val="26"/>
          <w:szCs w:val="26"/>
          <w:lang w:eastAsia="en-US"/>
        </w:rPr>
        <w:t>з</w:t>
      </w:r>
      <w:r w:rsidRPr="00993CC0">
        <w:rPr>
          <w:rFonts w:eastAsiaTheme="minorHAnsi"/>
          <w:sz w:val="26"/>
          <w:szCs w:val="26"/>
          <w:lang w:eastAsia="en-US"/>
        </w:rPr>
        <w:t>арастани</w:t>
      </w:r>
      <w:r w:rsidR="007C3A70" w:rsidRPr="00993CC0">
        <w:rPr>
          <w:rFonts w:eastAsiaTheme="minorHAnsi"/>
          <w:sz w:val="26"/>
          <w:szCs w:val="26"/>
          <w:lang w:eastAsia="en-US"/>
        </w:rPr>
        <w:t>я</w:t>
      </w:r>
      <w:r w:rsidRPr="00993CC0">
        <w:rPr>
          <w:rFonts w:eastAsiaTheme="minorHAnsi"/>
          <w:sz w:val="26"/>
          <w:szCs w:val="26"/>
          <w:lang w:eastAsia="en-US"/>
        </w:rPr>
        <w:t xml:space="preserve"> сорными растениями</w:t>
      </w:r>
      <w:r w:rsidR="00ED36C2" w:rsidRPr="00993CC0">
        <w:rPr>
          <w:rFonts w:eastAsiaTheme="minorHAnsi"/>
          <w:sz w:val="26"/>
          <w:szCs w:val="26"/>
          <w:lang w:eastAsia="en-US"/>
        </w:rPr>
        <w:t xml:space="preserve"> по перечню</w:t>
      </w:r>
      <w:r w:rsidRPr="00993CC0">
        <w:rPr>
          <w:rFonts w:eastAsiaTheme="minorHAnsi"/>
          <w:sz w:val="26"/>
          <w:szCs w:val="26"/>
          <w:lang w:eastAsia="en-US"/>
        </w:rPr>
        <w:t>,</w:t>
      </w:r>
      <w:r w:rsidR="003A3B95" w:rsidRPr="00993CC0">
        <w:rPr>
          <w:rFonts w:eastAsiaTheme="minorHAnsi"/>
          <w:sz w:val="26"/>
          <w:szCs w:val="26"/>
          <w:lang w:eastAsia="en-US"/>
        </w:rPr>
        <w:t xml:space="preserve"> согласно приложению к </w:t>
      </w:r>
      <w:r w:rsidRPr="00993CC0">
        <w:rPr>
          <w:rFonts w:eastAsiaTheme="minorHAnsi"/>
          <w:sz w:val="26"/>
          <w:szCs w:val="26"/>
          <w:lang w:eastAsia="en-US"/>
        </w:rPr>
        <w:t>постановлени</w:t>
      </w:r>
      <w:r w:rsidR="003A3B95" w:rsidRPr="00993CC0">
        <w:rPr>
          <w:rFonts w:eastAsiaTheme="minorHAnsi"/>
          <w:sz w:val="26"/>
          <w:szCs w:val="26"/>
          <w:lang w:eastAsia="en-US"/>
        </w:rPr>
        <w:t>ю</w:t>
      </w:r>
      <w:r w:rsidRPr="00993CC0">
        <w:rPr>
          <w:rFonts w:eastAsiaTheme="minorHAnsi"/>
          <w:sz w:val="26"/>
          <w:szCs w:val="26"/>
          <w:lang w:eastAsia="en-US"/>
        </w:rPr>
        <w:t xml:space="preserve"> </w:t>
      </w:r>
      <w:r w:rsidRPr="00993CC0">
        <w:rPr>
          <w:rFonts w:eastAsiaTheme="minorHAnsi"/>
          <w:sz w:val="26"/>
          <w:szCs w:val="26"/>
          <w:lang w:eastAsia="en-US"/>
        </w:rPr>
        <w:lastRenderedPageBreak/>
        <w:t xml:space="preserve">Правительства Российской Федерации от </w:t>
      </w:r>
      <w:smartTag w:uri="urn:schemas-microsoft-com:office:smarttags" w:element="date">
        <w:smartTagPr>
          <w:attr w:name="Year" w:val="2020"/>
          <w:attr w:name="Day" w:val="18"/>
          <w:attr w:name="Month" w:val="09"/>
          <w:attr w:name="ls" w:val="trans"/>
        </w:smartTagPr>
        <w:r w:rsidRPr="00993CC0">
          <w:rPr>
            <w:rFonts w:eastAsiaTheme="minorHAnsi"/>
            <w:sz w:val="26"/>
            <w:szCs w:val="26"/>
            <w:lang w:eastAsia="en-US"/>
          </w:rPr>
          <w:t>18.09.2020</w:t>
        </w:r>
      </w:smartTag>
      <w:r w:rsidRPr="00993CC0">
        <w:rPr>
          <w:rFonts w:eastAsiaTheme="minorHAnsi"/>
          <w:sz w:val="26"/>
          <w:szCs w:val="26"/>
          <w:lang w:eastAsia="en-US"/>
        </w:rPr>
        <w:t xml:space="preserve">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Федерации», </w:t>
      </w:r>
      <w:r w:rsidR="000A48E1" w:rsidRPr="00993CC0">
        <w:rPr>
          <w:rFonts w:eastAsiaTheme="minorHAnsi"/>
          <w:sz w:val="26"/>
          <w:szCs w:val="26"/>
          <w:lang w:eastAsia="en-US"/>
        </w:rPr>
        <w:t>и (или) древесно-кустарниковой растительностью (за исключением поле- и лесозащитных насаждений, плодовых и ягодных насаждений)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</w:t>
      </w:r>
      <w:r w:rsidR="0019248C" w:rsidRPr="00993CC0">
        <w:rPr>
          <w:rFonts w:eastAsiaTheme="minorHAnsi"/>
          <w:sz w:val="26"/>
          <w:szCs w:val="26"/>
          <w:lang w:eastAsia="en-US"/>
        </w:rPr>
        <w:t>спространение деградации земель.</w:t>
      </w:r>
    </w:p>
    <w:p w:rsidR="0052677B" w:rsidRPr="00AB6241" w:rsidRDefault="001D5FE7" w:rsidP="004C63A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677B" w:rsidRPr="00AB6241">
        <w:rPr>
          <w:sz w:val="26"/>
          <w:szCs w:val="26"/>
        </w:rPr>
        <w:t>.</w:t>
      </w:r>
      <w:r w:rsidR="004C63A6">
        <w:rPr>
          <w:sz w:val="26"/>
          <w:szCs w:val="26"/>
        </w:rPr>
        <w:t xml:space="preserve"> </w:t>
      </w:r>
      <w:r w:rsidR="00AC010A" w:rsidRPr="00AB624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E13048" w:rsidRDefault="00E13048" w:rsidP="004C63A6">
      <w:pPr>
        <w:pStyle w:val="ConsPlusNormal"/>
        <w:ind w:right="-285" w:firstLine="53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C63A6" w:rsidRPr="0063472A" w:rsidRDefault="004C63A6" w:rsidP="004C63A6">
      <w:pPr>
        <w:pStyle w:val="ConsPlusNormal"/>
        <w:ind w:right="-285" w:firstLine="53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77EC0" w:rsidRPr="00577EC0" w:rsidRDefault="00577EC0" w:rsidP="004C63A6">
      <w:pPr>
        <w:ind w:right="-285"/>
        <w:rPr>
          <w:sz w:val="26"/>
          <w:szCs w:val="26"/>
        </w:rPr>
      </w:pPr>
      <w:r w:rsidRPr="00577EC0">
        <w:rPr>
          <w:sz w:val="26"/>
          <w:szCs w:val="26"/>
        </w:rPr>
        <w:t xml:space="preserve">Председатель Думы Находкинского </w:t>
      </w:r>
    </w:p>
    <w:p w:rsidR="00577EC0" w:rsidRPr="00577EC0" w:rsidRDefault="00577EC0" w:rsidP="004C63A6">
      <w:pPr>
        <w:ind w:right="-285"/>
        <w:jc w:val="both"/>
        <w:rPr>
          <w:sz w:val="26"/>
          <w:szCs w:val="26"/>
        </w:rPr>
      </w:pPr>
      <w:r w:rsidRPr="00577EC0">
        <w:rPr>
          <w:sz w:val="26"/>
          <w:szCs w:val="26"/>
        </w:rPr>
        <w:t xml:space="preserve">городского округа                                                                                     </w:t>
      </w:r>
      <w:r w:rsidR="004C63A6">
        <w:rPr>
          <w:sz w:val="26"/>
          <w:szCs w:val="26"/>
        </w:rPr>
        <w:t xml:space="preserve">      </w:t>
      </w:r>
      <w:r w:rsidRPr="00577EC0">
        <w:rPr>
          <w:sz w:val="26"/>
          <w:szCs w:val="26"/>
        </w:rPr>
        <w:t>А.В. Кузнецов</w:t>
      </w:r>
    </w:p>
    <w:p w:rsidR="0004313B" w:rsidRDefault="0004313B" w:rsidP="004C63A6">
      <w:pPr>
        <w:ind w:right="-285"/>
        <w:jc w:val="both"/>
        <w:rPr>
          <w:sz w:val="26"/>
          <w:szCs w:val="26"/>
        </w:rPr>
      </w:pPr>
      <w:bookmarkStart w:id="0" w:name="_GoBack"/>
      <w:bookmarkEnd w:id="0"/>
    </w:p>
    <w:p w:rsidR="00D26629" w:rsidRDefault="00D26629" w:rsidP="004C63A6">
      <w:pPr>
        <w:ind w:right="-285"/>
        <w:jc w:val="both"/>
        <w:rPr>
          <w:sz w:val="26"/>
          <w:szCs w:val="26"/>
        </w:rPr>
      </w:pPr>
    </w:p>
    <w:p w:rsidR="00577EC0" w:rsidRPr="00577EC0" w:rsidRDefault="00577EC0" w:rsidP="004C63A6">
      <w:pPr>
        <w:ind w:right="-285"/>
        <w:jc w:val="both"/>
        <w:rPr>
          <w:sz w:val="26"/>
          <w:szCs w:val="26"/>
        </w:rPr>
      </w:pPr>
      <w:r w:rsidRPr="00577EC0">
        <w:rPr>
          <w:sz w:val="26"/>
          <w:szCs w:val="26"/>
        </w:rPr>
        <w:t xml:space="preserve">Глава Находкинского городского округа                                   </w:t>
      </w:r>
      <w:r w:rsidR="004C63A6">
        <w:rPr>
          <w:sz w:val="26"/>
          <w:szCs w:val="26"/>
        </w:rPr>
        <w:t xml:space="preserve">    </w:t>
      </w:r>
      <w:r w:rsidRPr="00577EC0">
        <w:rPr>
          <w:sz w:val="26"/>
          <w:szCs w:val="26"/>
        </w:rPr>
        <w:t xml:space="preserve">           </w:t>
      </w:r>
      <w:r w:rsidR="003628AB">
        <w:rPr>
          <w:sz w:val="26"/>
          <w:szCs w:val="26"/>
        </w:rPr>
        <w:t xml:space="preserve"> </w:t>
      </w:r>
      <w:r w:rsidRPr="00577EC0">
        <w:rPr>
          <w:sz w:val="26"/>
          <w:szCs w:val="26"/>
        </w:rPr>
        <w:t xml:space="preserve">Т.В. </w:t>
      </w:r>
      <w:proofErr w:type="spellStart"/>
      <w:r w:rsidRPr="00577EC0">
        <w:rPr>
          <w:sz w:val="26"/>
          <w:szCs w:val="26"/>
        </w:rPr>
        <w:t>Магинский</w:t>
      </w:r>
      <w:proofErr w:type="spellEnd"/>
    </w:p>
    <w:sectPr w:rsidR="00577EC0" w:rsidRPr="00577EC0" w:rsidSect="004C6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3F5B"/>
    <w:multiLevelType w:val="hybridMultilevel"/>
    <w:tmpl w:val="9B581D38"/>
    <w:lvl w:ilvl="0" w:tplc="3190D9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B"/>
    <w:rsid w:val="00000203"/>
    <w:rsid w:val="00002A9A"/>
    <w:rsid w:val="0000584E"/>
    <w:rsid w:val="0004313B"/>
    <w:rsid w:val="00046CD6"/>
    <w:rsid w:val="00077452"/>
    <w:rsid w:val="00082825"/>
    <w:rsid w:val="000A48E1"/>
    <w:rsid w:val="000B12B1"/>
    <w:rsid w:val="000D0755"/>
    <w:rsid w:val="001011F5"/>
    <w:rsid w:val="00113CCB"/>
    <w:rsid w:val="001539B2"/>
    <w:rsid w:val="001820B8"/>
    <w:rsid w:val="0019248C"/>
    <w:rsid w:val="00197A8E"/>
    <w:rsid w:val="001D5FE7"/>
    <w:rsid w:val="001E5D5A"/>
    <w:rsid w:val="001F393E"/>
    <w:rsid w:val="001F3E2B"/>
    <w:rsid w:val="00244EA8"/>
    <w:rsid w:val="002A0B7C"/>
    <w:rsid w:val="002B1ACA"/>
    <w:rsid w:val="002B77AC"/>
    <w:rsid w:val="002D13B2"/>
    <w:rsid w:val="002E0DCA"/>
    <w:rsid w:val="002E5005"/>
    <w:rsid w:val="003202F9"/>
    <w:rsid w:val="00341DE1"/>
    <w:rsid w:val="0036137D"/>
    <w:rsid w:val="003628AB"/>
    <w:rsid w:val="00373931"/>
    <w:rsid w:val="003A3B95"/>
    <w:rsid w:val="003E74B5"/>
    <w:rsid w:val="00434BE0"/>
    <w:rsid w:val="00447DCF"/>
    <w:rsid w:val="00465EF1"/>
    <w:rsid w:val="00475738"/>
    <w:rsid w:val="004A0C0D"/>
    <w:rsid w:val="004A29FE"/>
    <w:rsid w:val="004C63A6"/>
    <w:rsid w:val="005006B1"/>
    <w:rsid w:val="00525B6D"/>
    <w:rsid w:val="0052677B"/>
    <w:rsid w:val="005637B8"/>
    <w:rsid w:val="00575C2E"/>
    <w:rsid w:val="00577EC0"/>
    <w:rsid w:val="005C505C"/>
    <w:rsid w:val="005D197C"/>
    <w:rsid w:val="005E53C3"/>
    <w:rsid w:val="005F738F"/>
    <w:rsid w:val="00606179"/>
    <w:rsid w:val="00606E47"/>
    <w:rsid w:val="006112F9"/>
    <w:rsid w:val="0063472A"/>
    <w:rsid w:val="00637ACD"/>
    <w:rsid w:val="00681DDC"/>
    <w:rsid w:val="006C3EE0"/>
    <w:rsid w:val="006E3333"/>
    <w:rsid w:val="006F0138"/>
    <w:rsid w:val="006F7626"/>
    <w:rsid w:val="0070642A"/>
    <w:rsid w:val="007711C3"/>
    <w:rsid w:val="00794A52"/>
    <w:rsid w:val="007B15C0"/>
    <w:rsid w:val="007B1FE0"/>
    <w:rsid w:val="007B53F1"/>
    <w:rsid w:val="007C3A70"/>
    <w:rsid w:val="00810991"/>
    <w:rsid w:val="00890AFB"/>
    <w:rsid w:val="008D0C8E"/>
    <w:rsid w:val="008D2934"/>
    <w:rsid w:val="008F1A0C"/>
    <w:rsid w:val="00922438"/>
    <w:rsid w:val="00930690"/>
    <w:rsid w:val="00993CC0"/>
    <w:rsid w:val="00A31F2E"/>
    <w:rsid w:val="00A35F43"/>
    <w:rsid w:val="00A36E41"/>
    <w:rsid w:val="00A85588"/>
    <w:rsid w:val="00AA44F9"/>
    <w:rsid w:val="00AB458E"/>
    <w:rsid w:val="00AB6241"/>
    <w:rsid w:val="00AC010A"/>
    <w:rsid w:val="00AD3C9A"/>
    <w:rsid w:val="00AF2868"/>
    <w:rsid w:val="00B22D74"/>
    <w:rsid w:val="00B71EE3"/>
    <w:rsid w:val="00B91C40"/>
    <w:rsid w:val="00BD6A41"/>
    <w:rsid w:val="00BE404D"/>
    <w:rsid w:val="00BF4586"/>
    <w:rsid w:val="00BF653B"/>
    <w:rsid w:val="00C011F6"/>
    <w:rsid w:val="00C41CB0"/>
    <w:rsid w:val="00C65F6A"/>
    <w:rsid w:val="00C97C07"/>
    <w:rsid w:val="00CC2F59"/>
    <w:rsid w:val="00CD03B7"/>
    <w:rsid w:val="00CE5641"/>
    <w:rsid w:val="00D22A6D"/>
    <w:rsid w:val="00D232A7"/>
    <w:rsid w:val="00D26629"/>
    <w:rsid w:val="00D57441"/>
    <w:rsid w:val="00D70EE9"/>
    <w:rsid w:val="00D7358F"/>
    <w:rsid w:val="00D75655"/>
    <w:rsid w:val="00D91BD4"/>
    <w:rsid w:val="00D942A2"/>
    <w:rsid w:val="00DC5515"/>
    <w:rsid w:val="00E1014D"/>
    <w:rsid w:val="00E13048"/>
    <w:rsid w:val="00E131E0"/>
    <w:rsid w:val="00E7253E"/>
    <w:rsid w:val="00E830C0"/>
    <w:rsid w:val="00E93D1D"/>
    <w:rsid w:val="00ED36C2"/>
    <w:rsid w:val="00EF1F21"/>
    <w:rsid w:val="00EF414B"/>
    <w:rsid w:val="00F22055"/>
    <w:rsid w:val="00FB2F24"/>
    <w:rsid w:val="00FC516F"/>
    <w:rsid w:val="00FC5D39"/>
    <w:rsid w:val="00FD3834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7067BE0"/>
  <w15:docId w15:val="{8D54F7BD-57B3-4884-B1CF-0682102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67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67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lock Text"/>
    <w:basedOn w:val="a"/>
    <w:uiPriority w:val="99"/>
    <w:semiHidden/>
    <w:unhideWhenUsed/>
    <w:rsid w:val="002B1A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31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CAAE-6122-4F43-B6C7-55C58369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 Юрий Анатольевич</dc:creator>
  <cp:lastModifiedBy>Троценко Наталья Александровна</cp:lastModifiedBy>
  <cp:revision>138</cp:revision>
  <dcterms:created xsi:type="dcterms:W3CDTF">2023-04-28T01:43:00Z</dcterms:created>
  <dcterms:modified xsi:type="dcterms:W3CDTF">2024-07-23T00:33:00Z</dcterms:modified>
</cp:coreProperties>
</file>