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A9" w:rsidRPr="00FF0E94" w:rsidRDefault="00725CC6" w:rsidP="00EB65C5">
      <w:pPr>
        <w:spacing w:after="0"/>
        <w:jc w:val="center"/>
        <w:rPr>
          <w:rFonts w:ascii="Times New Roman" w:hAnsi="Times New Roman" w:cs="Times New Roman"/>
          <w:b/>
          <w:sz w:val="26"/>
          <w:szCs w:val="26"/>
        </w:rPr>
      </w:pPr>
      <w:r w:rsidRPr="00FF0E94">
        <w:rPr>
          <w:rFonts w:ascii="Times New Roman" w:hAnsi="Times New Roman" w:cs="Times New Roman"/>
          <w:b/>
          <w:sz w:val="26"/>
          <w:szCs w:val="26"/>
        </w:rPr>
        <w:t>П</w:t>
      </w:r>
      <w:r w:rsidR="00EB65C5" w:rsidRPr="00FF0E94">
        <w:rPr>
          <w:rFonts w:ascii="Times New Roman" w:hAnsi="Times New Roman" w:cs="Times New Roman"/>
          <w:b/>
          <w:sz w:val="26"/>
          <w:szCs w:val="26"/>
        </w:rPr>
        <w:t>ОЯСНИТЕЛЬНАЯ ЗАПИСКА</w:t>
      </w:r>
    </w:p>
    <w:p w:rsidR="00EB65C5" w:rsidRPr="00FF0E94" w:rsidRDefault="00EB65C5" w:rsidP="00EB65C5">
      <w:pPr>
        <w:spacing w:after="0"/>
        <w:jc w:val="center"/>
        <w:rPr>
          <w:rFonts w:ascii="Times New Roman" w:hAnsi="Times New Roman" w:cs="Times New Roman"/>
          <w:b/>
          <w:sz w:val="26"/>
          <w:szCs w:val="26"/>
        </w:rPr>
      </w:pPr>
      <w:r w:rsidRPr="00FF0E94">
        <w:rPr>
          <w:rFonts w:ascii="Times New Roman" w:hAnsi="Times New Roman" w:cs="Times New Roman"/>
          <w:b/>
          <w:sz w:val="26"/>
          <w:szCs w:val="26"/>
        </w:rPr>
        <w:t xml:space="preserve">к проекту решения Думы </w:t>
      </w:r>
      <w:r w:rsidR="007A2048" w:rsidRPr="00FF0E94">
        <w:rPr>
          <w:rFonts w:ascii="Times New Roman" w:hAnsi="Times New Roman" w:cs="Times New Roman"/>
          <w:b/>
          <w:sz w:val="26"/>
          <w:szCs w:val="26"/>
        </w:rPr>
        <w:t>Находкинского городского округа</w:t>
      </w:r>
      <w:r w:rsidR="007A2048" w:rsidRPr="00FF0E94">
        <w:rPr>
          <w:rFonts w:ascii="Times New Roman" w:hAnsi="Times New Roman" w:cs="Times New Roman"/>
          <w:b/>
          <w:sz w:val="26"/>
          <w:szCs w:val="26"/>
        </w:rPr>
        <w:br/>
      </w:r>
      <w:r w:rsidRPr="00FF0E94">
        <w:rPr>
          <w:rFonts w:ascii="Times New Roman" w:hAnsi="Times New Roman" w:cs="Times New Roman"/>
          <w:b/>
          <w:sz w:val="26"/>
          <w:szCs w:val="26"/>
        </w:rPr>
        <w:t xml:space="preserve">«Об </w:t>
      </w:r>
      <w:proofErr w:type="gramStart"/>
      <w:r w:rsidRPr="00FF0E94">
        <w:rPr>
          <w:rFonts w:ascii="Times New Roman" w:hAnsi="Times New Roman" w:cs="Times New Roman"/>
          <w:b/>
          <w:sz w:val="26"/>
          <w:szCs w:val="26"/>
        </w:rPr>
        <w:t>отчете</w:t>
      </w:r>
      <w:proofErr w:type="gramEnd"/>
      <w:r w:rsidRPr="00FF0E94">
        <w:rPr>
          <w:rFonts w:ascii="Times New Roman" w:hAnsi="Times New Roman" w:cs="Times New Roman"/>
          <w:b/>
          <w:sz w:val="26"/>
          <w:szCs w:val="26"/>
        </w:rPr>
        <w:t xml:space="preserve"> об исполнении бюджета </w:t>
      </w:r>
      <w:r w:rsidR="00355984" w:rsidRPr="00FF0E94">
        <w:rPr>
          <w:rFonts w:ascii="Times New Roman" w:hAnsi="Times New Roman" w:cs="Times New Roman"/>
          <w:b/>
          <w:sz w:val="26"/>
          <w:szCs w:val="26"/>
        </w:rPr>
        <w:t>Находкинского городского округа</w:t>
      </w:r>
      <w:r w:rsidR="00355984" w:rsidRPr="00FF0E94">
        <w:rPr>
          <w:rFonts w:ascii="Times New Roman" w:hAnsi="Times New Roman" w:cs="Times New Roman"/>
          <w:b/>
          <w:sz w:val="26"/>
          <w:szCs w:val="26"/>
        </w:rPr>
        <w:br/>
      </w:r>
      <w:r w:rsidRPr="00FF0E94">
        <w:rPr>
          <w:rFonts w:ascii="Times New Roman" w:hAnsi="Times New Roman" w:cs="Times New Roman"/>
          <w:b/>
          <w:sz w:val="26"/>
          <w:szCs w:val="26"/>
        </w:rPr>
        <w:t>за 202</w:t>
      </w:r>
      <w:r w:rsidR="00FF77D4" w:rsidRPr="00FF0E94">
        <w:rPr>
          <w:rFonts w:ascii="Times New Roman" w:hAnsi="Times New Roman" w:cs="Times New Roman"/>
          <w:b/>
          <w:sz w:val="26"/>
          <w:szCs w:val="26"/>
        </w:rPr>
        <w:t>4</w:t>
      </w:r>
      <w:r w:rsidRPr="00FF0E94">
        <w:rPr>
          <w:rFonts w:ascii="Times New Roman" w:hAnsi="Times New Roman" w:cs="Times New Roman"/>
          <w:b/>
          <w:sz w:val="26"/>
          <w:szCs w:val="26"/>
        </w:rPr>
        <w:t xml:space="preserve"> год»</w:t>
      </w:r>
    </w:p>
    <w:p w:rsidR="00924ADE" w:rsidRPr="00FF0E94" w:rsidRDefault="00924ADE" w:rsidP="00EB65C5">
      <w:pPr>
        <w:spacing w:after="0"/>
        <w:jc w:val="center"/>
        <w:rPr>
          <w:rFonts w:ascii="Times New Roman" w:hAnsi="Times New Roman" w:cs="Times New Roman"/>
          <w:b/>
          <w:sz w:val="26"/>
          <w:szCs w:val="26"/>
        </w:rPr>
      </w:pPr>
    </w:p>
    <w:p w:rsidR="00924ADE" w:rsidRPr="00FF0E94" w:rsidRDefault="00BC0047" w:rsidP="003B4125">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Администрацией</w:t>
      </w:r>
      <w:r w:rsidR="00924ADE" w:rsidRPr="00FF0E94">
        <w:rPr>
          <w:rFonts w:ascii="Times New Roman" w:hAnsi="Times New Roman" w:cs="Times New Roman"/>
          <w:sz w:val="26"/>
          <w:szCs w:val="26"/>
        </w:rPr>
        <w:t xml:space="preserve"> Находкинского городского округа на рассмотрение Думы Находкинского городского округа внесен проект решения Думы Находкинского городского округа «Об отчете об исполнении бюджета Находкинского городского округа за </w:t>
      </w:r>
      <w:r w:rsidR="00FF77D4" w:rsidRPr="00FF0E94">
        <w:rPr>
          <w:rFonts w:ascii="Times New Roman" w:hAnsi="Times New Roman" w:cs="Times New Roman"/>
          <w:sz w:val="26"/>
          <w:szCs w:val="26"/>
        </w:rPr>
        <w:t>2024 год</w:t>
      </w:r>
      <w:r w:rsidR="00924ADE" w:rsidRPr="00FF0E94">
        <w:rPr>
          <w:rFonts w:ascii="Times New Roman" w:hAnsi="Times New Roman" w:cs="Times New Roman"/>
          <w:sz w:val="26"/>
          <w:szCs w:val="26"/>
        </w:rPr>
        <w:t>»</w:t>
      </w:r>
      <w:r w:rsidRPr="00FF0E94">
        <w:rPr>
          <w:rFonts w:ascii="Times New Roman" w:hAnsi="Times New Roman" w:cs="Times New Roman"/>
          <w:sz w:val="26"/>
          <w:szCs w:val="26"/>
        </w:rPr>
        <w:t xml:space="preserve"> в сроки, определенные статьёй 29 решения Думы Находкинского городского округа от 09.09.2017 №</w:t>
      </w:r>
      <w:r w:rsidR="007A2048" w:rsidRPr="00FF0E94">
        <w:rPr>
          <w:rFonts w:ascii="Times New Roman" w:hAnsi="Times New Roman" w:cs="Times New Roman"/>
          <w:sz w:val="26"/>
          <w:szCs w:val="26"/>
        </w:rPr>
        <w:t xml:space="preserve"> 1217-НПА «О бюджетном процессе</w:t>
      </w:r>
      <w:r w:rsidR="007A2048" w:rsidRPr="00FF0E94">
        <w:rPr>
          <w:rFonts w:ascii="Times New Roman" w:hAnsi="Times New Roman" w:cs="Times New Roman"/>
          <w:sz w:val="26"/>
          <w:szCs w:val="26"/>
        </w:rPr>
        <w:br/>
      </w:r>
      <w:r w:rsidRPr="00FF0E94">
        <w:rPr>
          <w:rFonts w:ascii="Times New Roman" w:hAnsi="Times New Roman" w:cs="Times New Roman"/>
          <w:sz w:val="26"/>
          <w:szCs w:val="26"/>
        </w:rPr>
        <w:t>в Находкинском городском округе».</w:t>
      </w:r>
    </w:p>
    <w:p w:rsidR="00C87BF5" w:rsidRPr="00FF0E94" w:rsidRDefault="00C87BF5" w:rsidP="003B4125">
      <w:pPr>
        <w:pStyle w:val="ConsPlusNormal"/>
        <w:spacing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Решением Думы Находкинского город</w:t>
      </w:r>
      <w:r w:rsidR="003B4125" w:rsidRPr="00FF0E94">
        <w:rPr>
          <w:rFonts w:ascii="Times New Roman" w:hAnsi="Times New Roman" w:cs="Times New Roman"/>
          <w:sz w:val="26"/>
          <w:szCs w:val="26"/>
        </w:rPr>
        <w:t>ского округа от 20.12.2023 года</w:t>
      </w:r>
      <w:r w:rsidR="003B4125" w:rsidRPr="00FF0E94">
        <w:rPr>
          <w:rFonts w:ascii="Times New Roman" w:hAnsi="Times New Roman" w:cs="Times New Roman"/>
          <w:sz w:val="26"/>
          <w:szCs w:val="26"/>
        </w:rPr>
        <w:br/>
      </w:r>
      <w:r w:rsidRPr="00FF0E94">
        <w:rPr>
          <w:rFonts w:ascii="Times New Roman" w:hAnsi="Times New Roman" w:cs="Times New Roman"/>
          <w:sz w:val="26"/>
          <w:szCs w:val="26"/>
        </w:rPr>
        <w:t xml:space="preserve">№ 250-НПА «О бюджете Находкинского городского округа на 2024 год и плановый период 2025-2026 </w:t>
      </w:r>
      <w:r w:rsidR="003B4125" w:rsidRPr="00FF0E94">
        <w:rPr>
          <w:rFonts w:ascii="Times New Roman" w:hAnsi="Times New Roman" w:cs="Times New Roman"/>
          <w:sz w:val="26"/>
          <w:szCs w:val="26"/>
        </w:rPr>
        <w:t xml:space="preserve">годов» был утвержден бюджет на </w:t>
      </w:r>
      <w:r w:rsidRPr="00FF0E94">
        <w:rPr>
          <w:rFonts w:ascii="Times New Roman" w:hAnsi="Times New Roman" w:cs="Times New Roman"/>
          <w:sz w:val="26"/>
          <w:szCs w:val="26"/>
        </w:rPr>
        <w:t xml:space="preserve">3 года – </w:t>
      </w:r>
      <w:r w:rsidR="003B4125" w:rsidRPr="00FF0E94">
        <w:rPr>
          <w:rFonts w:ascii="Times New Roman" w:hAnsi="Times New Roman" w:cs="Times New Roman"/>
          <w:sz w:val="26"/>
          <w:szCs w:val="26"/>
        </w:rPr>
        <w:t xml:space="preserve">очередной финансовый год -2024 </w:t>
      </w:r>
      <w:r w:rsidRPr="00FF0E94">
        <w:rPr>
          <w:rFonts w:ascii="Times New Roman" w:hAnsi="Times New Roman" w:cs="Times New Roman"/>
          <w:sz w:val="26"/>
          <w:szCs w:val="26"/>
        </w:rPr>
        <w:t>и плановый период 2025 и 2026 годы.</w:t>
      </w:r>
    </w:p>
    <w:p w:rsidR="00C87BF5" w:rsidRPr="00FF0E94" w:rsidRDefault="00C87BF5" w:rsidP="003B4125">
      <w:pPr>
        <w:pStyle w:val="ConsPlusNormal"/>
        <w:spacing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 Исполнение бюджета осуществлялось в </w:t>
      </w:r>
      <w:r w:rsidR="003B4125" w:rsidRPr="00FF0E94">
        <w:rPr>
          <w:rFonts w:ascii="Times New Roman" w:hAnsi="Times New Roman" w:cs="Times New Roman"/>
          <w:sz w:val="26"/>
          <w:szCs w:val="26"/>
        </w:rPr>
        <w:t>разрезе муниципальных программ,</w:t>
      </w:r>
      <w:r w:rsidR="003B4125" w:rsidRPr="00FF0E94">
        <w:rPr>
          <w:rFonts w:ascii="Times New Roman" w:hAnsi="Times New Roman" w:cs="Times New Roman"/>
          <w:sz w:val="26"/>
          <w:szCs w:val="26"/>
        </w:rPr>
        <w:br/>
      </w:r>
      <w:r w:rsidRPr="00FF0E94">
        <w:rPr>
          <w:rFonts w:ascii="Times New Roman" w:hAnsi="Times New Roman" w:cs="Times New Roman"/>
          <w:sz w:val="26"/>
          <w:szCs w:val="26"/>
        </w:rPr>
        <w:t>в соответствии с Бюджетным кодексом РФ,</w:t>
      </w:r>
      <w:r w:rsidRPr="00FF0E94">
        <w:t xml:space="preserve"> </w:t>
      </w:r>
      <w:r w:rsidRPr="00FF0E94">
        <w:rPr>
          <w:rFonts w:ascii="Times New Roman" w:hAnsi="Times New Roman" w:cs="Times New Roman"/>
          <w:sz w:val="26"/>
          <w:szCs w:val="26"/>
        </w:rPr>
        <w:t xml:space="preserve">приказом </w:t>
      </w:r>
      <w:r w:rsidR="003B4125" w:rsidRPr="00FF0E94">
        <w:rPr>
          <w:rFonts w:ascii="Times New Roman" w:hAnsi="Times New Roman" w:cs="Times New Roman"/>
          <w:sz w:val="26"/>
          <w:szCs w:val="26"/>
        </w:rPr>
        <w:t>Минфина России от 24 мая</w:t>
      </w:r>
      <w:r w:rsidR="003B4125" w:rsidRPr="00FF0E94">
        <w:rPr>
          <w:rFonts w:ascii="Times New Roman" w:hAnsi="Times New Roman" w:cs="Times New Roman"/>
          <w:sz w:val="26"/>
          <w:szCs w:val="26"/>
        </w:rPr>
        <w:br/>
      </w:r>
      <w:r w:rsidRPr="00FF0E94">
        <w:rPr>
          <w:rFonts w:ascii="Times New Roman" w:hAnsi="Times New Roman" w:cs="Times New Roman"/>
          <w:sz w:val="26"/>
          <w:szCs w:val="26"/>
        </w:rPr>
        <w:t>2022 года № 82н «О порядке формирования и применения кодов бюджетной классификации Российской Федер</w:t>
      </w:r>
      <w:r w:rsidR="003B4125" w:rsidRPr="00FF0E94">
        <w:rPr>
          <w:rFonts w:ascii="Times New Roman" w:hAnsi="Times New Roman" w:cs="Times New Roman"/>
          <w:sz w:val="26"/>
          <w:szCs w:val="26"/>
        </w:rPr>
        <w:t xml:space="preserve">ации, их структуре и принципах </w:t>
      </w:r>
      <w:r w:rsidRPr="00FF0E94">
        <w:rPr>
          <w:rFonts w:ascii="Times New Roman" w:hAnsi="Times New Roman" w:cs="Times New Roman"/>
          <w:sz w:val="26"/>
          <w:szCs w:val="26"/>
        </w:rPr>
        <w:t>назначения»</w:t>
      </w:r>
      <w:r w:rsidR="003B4125" w:rsidRPr="00FF0E94">
        <w:rPr>
          <w:rFonts w:ascii="Times New Roman" w:hAnsi="Times New Roman" w:cs="Times New Roman"/>
          <w:sz w:val="26"/>
          <w:szCs w:val="26"/>
        </w:rPr>
        <w:br/>
      </w:r>
      <w:r w:rsidR="005E37B7" w:rsidRPr="00FF0E94">
        <w:rPr>
          <w:rFonts w:ascii="Times New Roman" w:hAnsi="Times New Roman" w:cs="Times New Roman"/>
          <w:sz w:val="26"/>
          <w:szCs w:val="26"/>
        </w:rPr>
        <w:t>и решением Думы Находкинского городского округа от 09.08.2017 года № 1217-НПА «О бюджетном процессе в Находкинском городском округе»</w:t>
      </w:r>
      <w:r w:rsidRPr="00FF0E94">
        <w:rPr>
          <w:rFonts w:ascii="Times New Roman" w:hAnsi="Times New Roman" w:cs="Times New Roman"/>
          <w:sz w:val="26"/>
          <w:szCs w:val="26"/>
        </w:rPr>
        <w:t xml:space="preserve"> на основании сводной бюджетной росписи и кассового плана. </w:t>
      </w:r>
    </w:p>
    <w:p w:rsidR="00C87BF5" w:rsidRPr="00FF0E94" w:rsidRDefault="00C87BF5" w:rsidP="003B4125">
      <w:pPr>
        <w:pStyle w:val="ConsPlusNormal"/>
        <w:spacing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Для организации процесса эффективного исполнения бюджета в 2024 году было принято постановление администрации Находкинского городского округа</w:t>
      </w:r>
      <w:r w:rsidR="003B4125" w:rsidRPr="00FF0E94">
        <w:rPr>
          <w:rFonts w:ascii="Times New Roman" w:hAnsi="Times New Roman" w:cs="Times New Roman"/>
          <w:sz w:val="26"/>
          <w:szCs w:val="26"/>
        </w:rPr>
        <w:br/>
        <w:t xml:space="preserve">от </w:t>
      </w:r>
      <w:r w:rsidRPr="00FF0E94">
        <w:rPr>
          <w:rFonts w:ascii="Times New Roman" w:hAnsi="Times New Roman" w:cs="Times New Roman"/>
          <w:sz w:val="26"/>
          <w:szCs w:val="26"/>
        </w:rPr>
        <w:t xml:space="preserve">22.02.2024 № 425 «О мерах по реализации решения Думы Находкинского городского округа от 20.12.2023 №250-НПА «О бюджете Находкинского городского округа на 2024 год и плановый период 2025-2026 годов». </w:t>
      </w:r>
    </w:p>
    <w:p w:rsidR="00522AE4" w:rsidRPr="00FF0E94" w:rsidRDefault="00DB6F28" w:rsidP="003B4125">
      <w:pPr>
        <w:pStyle w:val="ConsPlusNormal"/>
        <w:spacing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При исполнении бюджета в </w:t>
      </w:r>
      <w:r w:rsidR="00FF77D4" w:rsidRPr="00FF0E94">
        <w:rPr>
          <w:rFonts w:ascii="Times New Roman" w:hAnsi="Times New Roman" w:cs="Times New Roman"/>
          <w:sz w:val="26"/>
          <w:szCs w:val="26"/>
        </w:rPr>
        <w:t>2024 год</w:t>
      </w:r>
      <w:r w:rsidRPr="00FF0E94">
        <w:rPr>
          <w:rFonts w:ascii="Times New Roman" w:hAnsi="Times New Roman" w:cs="Times New Roman"/>
          <w:sz w:val="26"/>
          <w:szCs w:val="26"/>
        </w:rPr>
        <w:t>у Администрация Находкинского городского округа руководствовалась следующими приоритетами:</w:t>
      </w:r>
    </w:p>
    <w:p w:rsidR="00DB6F28" w:rsidRPr="00FF0E94" w:rsidRDefault="00DB6F28" w:rsidP="003B4125">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обеспечение открытости и прозрачности бюджета и бюджетного процесса;</w:t>
      </w:r>
    </w:p>
    <w:p w:rsidR="00DB6F28" w:rsidRPr="00FF0E94" w:rsidRDefault="00DB6F28" w:rsidP="003B4125">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соблюдение безопасного уровня дефицита и муниципального долга;</w:t>
      </w:r>
    </w:p>
    <w:p w:rsidR="00DB6F28" w:rsidRPr="00FF0E94" w:rsidRDefault="00DB6F28" w:rsidP="003B4125">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ограничение роста расходов бюджета Н</w:t>
      </w:r>
      <w:r w:rsidR="00A12338" w:rsidRPr="00FF0E94">
        <w:rPr>
          <w:rFonts w:ascii="Times New Roman" w:hAnsi="Times New Roman" w:cs="Times New Roman"/>
          <w:sz w:val="26"/>
          <w:szCs w:val="26"/>
        </w:rPr>
        <w:t>аходкинского городского округа,</w:t>
      </w:r>
      <w:r w:rsidR="007A2048" w:rsidRPr="00FF0E94">
        <w:rPr>
          <w:rFonts w:ascii="Times New Roman" w:hAnsi="Times New Roman" w:cs="Times New Roman"/>
          <w:sz w:val="26"/>
          <w:szCs w:val="26"/>
        </w:rPr>
        <w:br/>
      </w:r>
      <w:r w:rsidRPr="00FF0E94">
        <w:rPr>
          <w:rFonts w:ascii="Times New Roman" w:hAnsi="Times New Roman" w:cs="Times New Roman"/>
          <w:sz w:val="26"/>
          <w:szCs w:val="26"/>
        </w:rPr>
        <w:t xml:space="preserve">не обеспеченных стабильными доходными источниками. Принятие новых расходных </w:t>
      </w:r>
      <w:r w:rsidRPr="00FF0E94">
        <w:rPr>
          <w:rFonts w:ascii="Times New Roman" w:hAnsi="Times New Roman" w:cs="Times New Roman"/>
          <w:sz w:val="26"/>
          <w:szCs w:val="26"/>
        </w:rPr>
        <w:lastRenderedPageBreak/>
        <w:t>обязательств в обязательном порядке основыва</w:t>
      </w:r>
      <w:r w:rsidR="004C67C5" w:rsidRPr="00FF0E94">
        <w:rPr>
          <w:rFonts w:ascii="Times New Roman" w:hAnsi="Times New Roman" w:cs="Times New Roman"/>
          <w:sz w:val="26"/>
          <w:szCs w:val="26"/>
        </w:rPr>
        <w:t>лось</w:t>
      </w:r>
      <w:r w:rsidRPr="00FF0E94">
        <w:rPr>
          <w:rFonts w:ascii="Times New Roman" w:hAnsi="Times New Roman" w:cs="Times New Roman"/>
          <w:sz w:val="26"/>
          <w:szCs w:val="26"/>
        </w:rPr>
        <w:t xml:space="preserve"> на оценке прогнозируемых доходов</w:t>
      </w:r>
      <w:r w:rsidR="00A12338" w:rsidRPr="00FF0E94">
        <w:rPr>
          <w:rFonts w:ascii="Times New Roman" w:hAnsi="Times New Roman" w:cs="Times New Roman"/>
          <w:sz w:val="26"/>
          <w:szCs w:val="26"/>
        </w:rPr>
        <w:t xml:space="preserve"> бюджета Находкинского городского округа.</w:t>
      </w:r>
    </w:p>
    <w:p w:rsidR="005E264A" w:rsidRPr="00FF0E94" w:rsidRDefault="005E264A" w:rsidP="003B4125">
      <w:pPr>
        <w:autoSpaceDE w:val="0"/>
        <w:autoSpaceDN w:val="0"/>
        <w:adjustRightInd w:val="0"/>
        <w:spacing w:after="0" w:line="360" w:lineRule="auto"/>
        <w:ind w:firstLine="567"/>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 Находкинского городского округа за 2024 год исполнен:</w:t>
      </w:r>
    </w:p>
    <w:p w:rsidR="005E264A" w:rsidRPr="00FF0E94" w:rsidRDefault="005E264A" w:rsidP="003B4125">
      <w:pPr>
        <w:autoSpaceDE w:val="0"/>
        <w:autoSpaceDN w:val="0"/>
        <w:adjustRightInd w:val="0"/>
        <w:spacing w:after="0" w:line="360" w:lineRule="auto"/>
        <w:ind w:firstLine="567"/>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по доходам (налоговым, неналоговым доходам, безвозмездным поступлениям) -</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в сумме 7 569 015 105,46  руб. или на 102,3 % от  плановых назначений</w:t>
      </w:r>
      <w:r w:rsidR="003B4125"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(7 398 812 095,86  руб.);</w:t>
      </w:r>
    </w:p>
    <w:p w:rsidR="005E264A" w:rsidRPr="00FF0E94" w:rsidRDefault="003B4125" w:rsidP="003B4125">
      <w:pPr>
        <w:autoSpaceDE w:val="0"/>
        <w:autoSpaceDN w:val="0"/>
        <w:adjustRightInd w:val="0"/>
        <w:spacing w:after="0" w:line="360" w:lineRule="auto"/>
        <w:ind w:firstLine="567"/>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по расходам - </w:t>
      </w:r>
      <w:r w:rsidR="005E264A" w:rsidRPr="00FF0E94">
        <w:rPr>
          <w:rFonts w:ascii="Times New Roman" w:eastAsia="Times New Roman" w:hAnsi="Times New Roman" w:cs="Times New Roman"/>
          <w:sz w:val="26"/>
          <w:szCs w:val="26"/>
          <w:lang w:eastAsia="ru-RU"/>
        </w:rPr>
        <w:t xml:space="preserve">в сумме 7 347 252 701,35 руб. или на 96,5% от плановых назначений (7 616 162 029,41 руб.); </w:t>
      </w:r>
    </w:p>
    <w:p w:rsidR="005E264A" w:rsidRPr="00FF0E94" w:rsidRDefault="005E264A" w:rsidP="003B4125">
      <w:pPr>
        <w:autoSpaceDE w:val="0"/>
        <w:autoSpaceDN w:val="0"/>
        <w:adjustRightInd w:val="0"/>
        <w:spacing w:after="0" w:line="360" w:lineRule="auto"/>
        <w:ind w:firstLine="567"/>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 бюджет исполнен с профицитом в сумме</w:t>
      </w:r>
      <w:r w:rsidR="003B4125" w:rsidRPr="00FF0E94">
        <w:rPr>
          <w:rFonts w:ascii="Times New Roman" w:eastAsia="Times New Roman" w:hAnsi="Times New Roman" w:cs="Times New Roman"/>
          <w:color w:val="FF0000"/>
          <w:sz w:val="26"/>
          <w:szCs w:val="26"/>
          <w:lang w:eastAsia="ru-RU"/>
        </w:rPr>
        <w:t xml:space="preserve"> </w:t>
      </w:r>
      <w:r w:rsidR="003B4125" w:rsidRPr="00FF0E94">
        <w:rPr>
          <w:rFonts w:ascii="Times New Roman" w:eastAsia="Times New Roman" w:hAnsi="Times New Roman" w:cs="Times New Roman"/>
          <w:sz w:val="26"/>
          <w:szCs w:val="26"/>
          <w:lang w:eastAsia="ru-RU"/>
        </w:rPr>
        <w:t xml:space="preserve">221 762 404,11 </w:t>
      </w:r>
      <w:r w:rsidRPr="00FF0E94">
        <w:rPr>
          <w:rFonts w:ascii="Times New Roman" w:eastAsia="Times New Roman" w:hAnsi="Times New Roman" w:cs="Times New Roman"/>
          <w:sz w:val="26"/>
          <w:szCs w:val="26"/>
          <w:lang w:eastAsia="ru-RU"/>
        </w:rPr>
        <w:t>руб.</w:t>
      </w:r>
    </w:p>
    <w:p w:rsidR="005E264A" w:rsidRPr="00FF0E94" w:rsidRDefault="005E264A" w:rsidP="003B4125">
      <w:pPr>
        <w:spacing w:after="0" w:line="360" w:lineRule="auto"/>
        <w:ind w:firstLine="567"/>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Сравнительная динамика</w:t>
      </w:r>
      <w:r w:rsidRPr="00FF0E94">
        <w:rPr>
          <w:rFonts w:ascii="Times New Roman" w:eastAsia="Calibri" w:hAnsi="Times New Roman" w:cs="Times New Roman"/>
          <w:b/>
          <w:sz w:val="26"/>
          <w:szCs w:val="26"/>
        </w:rPr>
        <w:t xml:space="preserve"> </w:t>
      </w:r>
      <w:r w:rsidRPr="00FF0E94">
        <w:rPr>
          <w:rFonts w:ascii="Times New Roman" w:eastAsia="Calibri" w:hAnsi="Times New Roman" w:cs="Times New Roman"/>
          <w:sz w:val="26"/>
          <w:szCs w:val="26"/>
        </w:rPr>
        <w:t>исполнения бюджета Находкинского городского округа по доходам и расходам за 2023 и 2024 годы представлена в следующей таблице:</w:t>
      </w:r>
    </w:p>
    <w:p w:rsidR="005E264A" w:rsidRPr="00FF0E94" w:rsidRDefault="005E264A" w:rsidP="005E264A">
      <w:pPr>
        <w:spacing w:after="0" w:line="360" w:lineRule="auto"/>
        <w:ind w:firstLine="567"/>
        <w:jc w:val="both"/>
        <w:rPr>
          <w:rFonts w:ascii="Times New Roman" w:eastAsia="Calibri" w:hAnsi="Times New Roman" w:cs="Times New Roman"/>
        </w:rPr>
      </w:pPr>
      <w:r w:rsidRPr="00FF0E94">
        <w:rPr>
          <w:rFonts w:ascii="Times New Roman" w:eastAsia="Calibri" w:hAnsi="Times New Roman" w:cs="Times New Roman"/>
        </w:rPr>
        <w:t xml:space="preserve">                                                                                                                                      (рублей)</w:t>
      </w:r>
    </w:p>
    <w:tbl>
      <w:tblPr>
        <w:tblW w:w="5009" w:type="pct"/>
        <w:tblLayout w:type="fixed"/>
        <w:tblLook w:val="04A0" w:firstRow="1" w:lastRow="0" w:firstColumn="1" w:lastColumn="0" w:noHBand="0" w:noVBand="1"/>
      </w:tblPr>
      <w:tblGrid>
        <w:gridCol w:w="2223"/>
        <w:gridCol w:w="1554"/>
        <w:gridCol w:w="1550"/>
        <w:gridCol w:w="805"/>
        <w:gridCol w:w="1591"/>
        <w:gridCol w:w="1410"/>
        <w:gridCol w:w="738"/>
      </w:tblGrid>
      <w:tr w:rsidR="005E264A" w:rsidRPr="00FF0E94" w:rsidTr="00A92658">
        <w:trPr>
          <w:trHeight w:val="300"/>
          <w:tblHeader/>
        </w:trPr>
        <w:tc>
          <w:tcPr>
            <w:tcW w:w="112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Наименование показателя</w:t>
            </w:r>
          </w:p>
        </w:tc>
        <w:tc>
          <w:tcPr>
            <w:tcW w:w="78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Назначено на 2024 год</w:t>
            </w:r>
          </w:p>
        </w:tc>
        <w:tc>
          <w:tcPr>
            <w:tcW w:w="78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Исполнено за 2024 год</w:t>
            </w:r>
          </w:p>
        </w:tc>
        <w:tc>
          <w:tcPr>
            <w:tcW w:w="4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исполнения</w:t>
            </w:r>
          </w:p>
        </w:tc>
        <w:tc>
          <w:tcPr>
            <w:tcW w:w="8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Исполнено за 2023 год</w:t>
            </w:r>
          </w:p>
        </w:tc>
        <w:tc>
          <w:tcPr>
            <w:tcW w:w="1088" w:type="pct"/>
            <w:gridSpan w:val="2"/>
            <w:tcBorders>
              <w:top w:val="single" w:sz="4" w:space="0" w:color="auto"/>
              <w:left w:val="nil"/>
              <w:bottom w:val="single" w:sz="4" w:space="0" w:color="auto"/>
              <w:right w:val="single" w:sz="4" w:space="0" w:color="000000"/>
            </w:tcBorders>
            <w:shd w:val="clear" w:color="auto" w:fill="auto"/>
            <w:vAlign w:val="bottom"/>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Рост (снижение) к 2023 году</w:t>
            </w:r>
          </w:p>
        </w:tc>
      </w:tr>
      <w:tr w:rsidR="005E264A" w:rsidRPr="00FF0E94" w:rsidTr="00A92658">
        <w:trPr>
          <w:trHeight w:val="300"/>
          <w:tblHeader/>
        </w:trPr>
        <w:tc>
          <w:tcPr>
            <w:tcW w:w="1126" w:type="pct"/>
            <w:vMerge/>
            <w:tcBorders>
              <w:top w:val="single" w:sz="4" w:space="0" w:color="auto"/>
              <w:left w:val="single" w:sz="4" w:space="0" w:color="auto"/>
              <w:bottom w:val="single" w:sz="4" w:space="0" w:color="000000"/>
              <w:right w:val="single" w:sz="4" w:space="0" w:color="auto"/>
            </w:tcBorders>
            <w:vAlign w:val="center"/>
            <w:hideMark/>
          </w:tcPr>
          <w:p w:rsidR="005E264A" w:rsidRPr="00FF0E94" w:rsidRDefault="005E264A" w:rsidP="005E264A">
            <w:pPr>
              <w:spacing w:after="0" w:line="240" w:lineRule="auto"/>
              <w:rPr>
                <w:rFonts w:ascii="Times New Roman" w:eastAsia="Times New Roman" w:hAnsi="Times New Roman" w:cs="Times New Roman"/>
                <w:sz w:val="18"/>
                <w:szCs w:val="18"/>
                <w:lang w:eastAsia="ru-RU"/>
              </w:rPr>
            </w:pPr>
          </w:p>
        </w:tc>
        <w:tc>
          <w:tcPr>
            <w:tcW w:w="787" w:type="pct"/>
            <w:vMerge/>
            <w:tcBorders>
              <w:top w:val="single" w:sz="4" w:space="0" w:color="auto"/>
              <w:left w:val="single" w:sz="4" w:space="0" w:color="auto"/>
              <w:bottom w:val="single" w:sz="4" w:space="0" w:color="000000"/>
              <w:right w:val="single" w:sz="4" w:space="0" w:color="auto"/>
            </w:tcBorders>
            <w:vAlign w:val="center"/>
            <w:hideMark/>
          </w:tcPr>
          <w:p w:rsidR="005E264A" w:rsidRPr="00FF0E94" w:rsidRDefault="005E264A" w:rsidP="005E264A">
            <w:pPr>
              <w:spacing w:after="0" w:line="240" w:lineRule="auto"/>
              <w:rPr>
                <w:rFonts w:ascii="Times New Roman" w:eastAsia="Times New Roman" w:hAnsi="Times New Roman" w:cs="Times New Roman"/>
                <w:sz w:val="18"/>
                <w:szCs w:val="18"/>
                <w:lang w:eastAsia="ru-RU"/>
              </w:rPr>
            </w:pPr>
          </w:p>
        </w:tc>
        <w:tc>
          <w:tcPr>
            <w:tcW w:w="785" w:type="pct"/>
            <w:vMerge/>
            <w:tcBorders>
              <w:top w:val="single" w:sz="4" w:space="0" w:color="auto"/>
              <w:left w:val="single" w:sz="4" w:space="0" w:color="auto"/>
              <w:bottom w:val="single" w:sz="4" w:space="0" w:color="000000"/>
              <w:right w:val="single" w:sz="4" w:space="0" w:color="auto"/>
            </w:tcBorders>
            <w:vAlign w:val="center"/>
            <w:hideMark/>
          </w:tcPr>
          <w:p w:rsidR="005E264A" w:rsidRPr="00FF0E94" w:rsidRDefault="005E264A" w:rsidP="005E264A">
            <w:pPr>
              <w:spacing w:after="0" w:line="240" w:lineRule="auto"/>
              <w:rPr>
                <w:rFonts w:ascii="Times New Roman" w:eastAsia="Times New Roman" w:hAnsi="Times New Roman" w:cs="Times New Roman"/>
                <w:sz w:val="18"/>
                <w:szCs w:val="18"/>
                <w:lang w:eastAsia="ru-RU"/>
              </w:rPr>
            </w:pPr>
          </w:p>
        </w:tc>
        <w:tc>
          <w:tcPr>
            <w:tcW w:w="408" w:type="pct"/>
            <w:vMerge/>
            <w:tcBorders>
              <w:top w:val="single" w:sz="4" w:space="0" w:color="auto"/>
              <w:left w:val="single" w:sz="4" w:space="0" w:color="auto"/>
              <w:bottom w:val="single" w:sz="4" w:space="0" w:color="000000"/>
              <w:right w:val="single" w:sz="4" w:space="0" w:color="auto"/>
            </w:tcBorders>
            <w:vAlign w:val="center"/>
            <w:hideMark/>
          </w:tcPr>
          <w:p w:rsidR="005E264A" w:rsidRPr="00FF0E94" w:rsidRDefault="005E264A" w:rsidP="005E264A">
            <w:pPr>
              <w:spacing w:after="0" w:line="240" w:lineRule="auto"/>
              <w:rPr>
                <w:rFonts w:ascii="Times New Roman" w:eastAsia="Times New Roman" w:hAnsi="Times New Roman" w:cs="Times New Roman"/>
                <w:sz w:val="18"/>
                <w:szCs w:val="18"/>
                <w:lang w:eastAsia="ru-RU"/>
              </w:rPr>
            </w:pPr>
          </w:p>
        </w:tc>
        <w:tc>
          <w:tcPr>
            <w:tcW w:w="806" w:type="pct"/>
            <w:vMerge/>
            <w:tcBorders>
              <w:top w:val="single" w:sz="4" w:space="0" w:color="auto"/>
              <w:left w:val="single" w:sz="4" w:space="0" w:color="auto"/>
              <w:bottom w:val="single" w:sz="4" w:space="0" w:color="000000"/>
              <w:right w:val="single" w:sz="4" w:space="0" w:color="auto"/>
            </w:tcBorders>
            <w:vAlign w:val="center"/>
            <w:hideMark/>
          </w:tcPr>
          <w:p w:rsidR="005E264A" w:rsidRPr="00FF0E94" w:rsidRDefault="005E264A" w:rsidP="005E264A">
            <w:pPr>
              <w:spacing w:after="0" w:line="240" w:lineRule="auto"/>
              <w:rPr>
                <w:rFonts w:ascii="Times New Roman" w:eastAsia="Times New Roman" w:hAnsi="Times New Roman" w:cs="Times New Roman"/>
                <w:sz w:val="18"/>
                <w:szCs w:val="18"/>
                <w:lang w:eastAsia="ru-RU"/>
              </w:rPr>
            </w:pPr>
          </w:p>
        </w:tc>
        <w:tc>
          <w:tcPr>
            <w:tcW w:w="714" w:type="pct"/>
            <w:tcBorders>
              <w:top w:val="nil"/>
              <w:left w:val="nil"/>
              <w:bottom w:val="single" w:sz="4" w:space="0" w:color="auto"/>
              <w:right w:val="single" w:sz="4" w:space="0" w:color="auto"/>
            </w:tcBorders>
            <w:shd w:val="clear" w:color="auto" w:fill="auto"/>
            <w:noWrap/>
            <w:vAlign w:val="bottom"/>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в сумме</w:t>
            </w:r>
          </w:p>
        </w:tc>
        <w:tc>
          <w:tcPr>
            <w:tcW w:w="374" w:type="pct"/>
            <w:tcBorders>
              <w:top w:val="nil"/>
              <w:left w:val="nil"/>
              <w:bottom w:val="single" w:sz="4" w:space="0" w:color="auto"/>
              <w:right w:val="single" w:sz="4" w:space="0" w:color="auto"/>
            </w:tcBorders>
            <w:shd w:val="clear" w:color="auto" w:fill="auto"/>
            <w:noWrap/>
            <w:vAlign w:val="bottom"/>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в %</w:t>
            </w:r>
          </w:p>
        </w:tc>
      </w:tr>
      <w:tr w:rsidR="005E264A" w:rsidRPr="00FF0E94" w:rsidTr="00A92658">
        <w:trPr>
          <w:trHeight w:val="360"/>
          <w:tblHeader/>
        </w:trPr>
        <w:tc>
          <w:tcPr>
            <w:tcW w:w="1126" w:type="pct"/>
            <w:tcBorders>
              <w:top w:val="nil"/>
              <w:left w:val="single" w:sz="4" w:space="0" w:color="auto"/>
              <w:bottom w:val="single" w:sz="4" w:space="0" w:color="auto"/>
              <w:right w:val="single" w:sz="4" w:space="0" w:color="auto"/>
            </w:tcBorders>
            <w:shd w:val="clear" w:color="auto" w:fill="auto"/>
            <w:noWrap/>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w:t>
            </w:r>
          </w:p>
        </w:tc>
        <w:tc>
          <w:tcPr>
            <w:tcW w:w="787" w:type="pct"/>
            <w:tcBorders>
              <w:top w:val="nil"/>
              <w:left w:val="nil"/>
              <w:bottom w:val="single" w:sz="4" w:space="0" w:color="auto"/>
              <w:right w:val="single" w:sz="4" w:space="0" w:color="auto"/>
            </w:tcBorders>
            <w:shd w:val="clear" w:color="auto" w:fill="auto"/>
            <w:noWrap/>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w:t>
            </w:r>
          </w:p>
        </w:tc>
        <w:tc>
          <w:tcPr>
            <w:tcW w:w="785" w:type="pct"/>
            <w:tcBorders>
              <w:top w:val="nil"/>
              <w:left w:val="nil"/>
              <w:bottom w:val="single" w:sz="4" w:space="0" w:color="auto"/>
              <w:right w:val="single" w:sz="4" w:space="0" w:color="auto"/>
            </w:tcBorders>
            <w:shd w:val="clear" w:color="auto" w:fill="auto"/>
            <w:noWrap/>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w:t>
            </w:r>
          </w:p>
        </w:tc>
        <w:tc>
          <w:tcPr>
            <w:tcW w:w="408" w:type="pct"/>
            <w:tcBorders>
              <w:top w:val="nil"/>
              <w:left w:val="nil"/>
              <w:bottom w:val="single" w:sz="4" w:space="0" w:color="auto"/>
              <w:right w:val="nil"/>
            </w:tcBorders>
            <w:shd w:val="clear" w:color="auto" w:fill="auto"/>
            <w:noWrap/>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4=3/2*100</w:t>
            </w:r>
          </w:p>
        </w:tc>
        <w:tc>
          <w:tcPr>
            <w:tcW w:w="806" w:type="pct"/>
            <w:tcBorders>
              <w:top w:val="nil"/>
              <w:left w:val="single" w:sz="4" w:space="0" w:color="auto"/>
              <w:bottom w:val="single" w:sz="4" w:space="0" w:color="auto"/>
              <w:right w:val="nil"/>
            </w:tcBorders>
            <w:shd w:val="clear" w:color="auto" w:fill="auto"/>
            <w:noWrap/>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w:t>
            </w:r>
          </w:p>
        </w:tc>
        <w:tc>
          <w:tcPr>
            <w:tcW w:w="714" w:type="pct"/>
            <w:tcBorders>
              <w:top w:val="nil"/>
              <w:left w:val="single" w:sz="4" w:space="0" w:color="auto"/>
              <w:bottom w:val="single" w:sz="4" w:space="0" w:color="auto"/>
              <w:right w:val="single" w:sz="4" w:space="0" w:color="auto"/>
            </w:tcBorders>
            <w:shd w:val="clear" w:color="auto" w:fill="auto"/>
            <w:noWrap/>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6=3-5</w:t>
            </w:r>
          </w:p>
        </w:tc>
        <w:tc>
          <w:tcPr>
            <w:tcW w:w="374" w:type="pct"/>
            <w:tcBorders>
              <w:top w:val="nil"/>
              <w:left w:val="nil"/>
              <w:bottom w:val="single" w:sz="4" w:space="0" w:color="auto"/>
              <w:right w:val="single" w:sz="4" w:space="0" w:color="auto"/>
            </w:tcBorders>
            <w:shd w:val="clear" w:color="auto" w:fill="auto"/>
            <w:noWrap/>
            <w:hideMark/>
          </w:tcPr>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7=3/5*</w:t>
            </w:r>
          </w:p>
          <w:p w:rsidR="005E264A" w:rsidRPr="00FF0E94" w:rsidRDefault="005E264A" w:rsidP="005E264A">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w:t>
            </w:r>
          </w:p>
        </w:tc>
      </w:tr>
      <w:tr w:rsidR="005E264A" w:rsidRPr="00FF0E94" w:rsidTr="003B4125">
        <w:trPr>
          <w:trHeight w:val="285"/>
        </w:trPr>
        <w:tc>
          <w:tcPr>
            <w:tcW w:w="1126" w:type="pct"/>
            <w:tcBorders>
              <w:top w:val="nil"/>
              <w:left w:val="single" w:sz="4" w:space="0" w:color="auto"/>
              <w:bottom w:val="single" w:sz="4" w:space="0" w:color="auto"/>
              <w:right w:val="single" w:sz="4" w:space="0" w:color="auto"/>
            </w:tcBorders>
            <w:shd w:val="clear" w:color="auto" w:fill="auto"/>
            <w:vAlign w:val="center"/>
            <w:hideMark/>
          </w:tcPr>
          <w:p w:rsidR="005E264A" w:rsidRPr="00FF0E94" w:rsidRDefault="005E264A" w:rsidP="003B4125">
            <w:pPr>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Доходы, всего</w:t>
            </w:r>
          </w:p>
        </w:tc>
        <w:tc>
          <w:tcPr>
            <w:tcW w:w="787"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7 398 812 095,86</w:t>
            </w:r>
          </w:p>
        </w:tc>
        <w:tc>
          <w:tcPr>
            <w:tcW w:w="785"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7 569 015 105,46</w:t>
            </w:r>
          </w:p>
        </w:tc>
        <w:tc>
          <w:tcPr>
            <w:tcW w:w="408" w:type="pct"/>
            <w:tcBorders>
              <w:top w:val="nil"/>
              <w:left w:val="nil"/>
              <w:bottom w:val="single" w:sz="4" w:space="0" w:color="auto"/>
              <w:right w:val="nil"/>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102,30</w:t>
            </w:r>
          </w:p>
        </w:tc>
        <w:tc>
          <w:tcPr>
            <w:tcW w:w="806" w:type="pct"/>
            <w:tcBorders>
              <w:top w:val="nil"/>
              <w:left w:val="single" w:sz="4" w:space="0" w:color="auto"/>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6 758 010 121,43</w:t>
            </w:r>
          </w:p>
        </w:tc>
        <w:tc>
          <w:tcPr>
            <w:tcW w:w="71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811 004 984,03</w:t>
            </w:r>
          </w:p>
        </w:tc>
        <w:tc>
          <w:tcPr>
            <w:tcW w:w="37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112,00</w:t>
            </w:r>
          </w:p>
        </w:tc>
      </w:tr>
      <w:tr w:rsidR="005E264A" w:rsidRPr="00FF0E94" w:rsidTr="003B4125">
        <w:trPr>
          <w:trHeight w:val="600"/>
        </w:trPr>
        <w:tc>
          <w:tcPr>
            <w:tcW w:w="1126" w:type="pct"/>
            <w:tcBorders>
              <w:top w:val="nil"/>
              <w:left w:val="single" w:sz="4" w:space="0" w:color="auto"/>
              <w:bottom w:val="single" w:sz="4" w:space="0" w:color="auto"/>
              <w:right w:val="single" w:sz="4" w:space="0" w:color="auto"/>
            </w:tcBorders>
            <w:shd w:val="clear" w:color="auto" w:fill="auto"/>
            <w:vAlign w:val="center"/>
            <w:hideMark/>
          </w:tcPr>
          <w:p w:rsidR="005E264A" w:rsidRPr="00FF0E94" w:rsidRDefault="005E264A" w:rsidP="003B4125">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Налоговые и неналоговые доходы</w:t>
            </w:r>
          </w:p>
        </w:tc>
        <w:tc>
          <w:tcPr>
            <w:tcW w:w="787"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2 795 807 309,00</w:t>
            </w:r>
          </w:p>
        </w:tc>
        <w:tc>
          <w:tcPr>
            <w:tcW w:w="785"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3 082 079 321,57</w:t>
            </w:r>
          </w:p>
        </w:tc>
        <w:tc>
          <w:tcPr>
            <w:tcW w:w="408" w:type="pct"/>
            <w:tcBorders>
              <w:top w:val="nil"/>
              <w:left w:val="nil"/>
              <w:bottom w:val="single" w:sz="4" w:space="0" w:color="auto"/>
              <w:right w:val="nil"/>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110,24</w:t>
            </w:r>
          </w:p>
        </w:tc>
        <w:tc>
          <w:tcPr>
            <w:tcW w:w="806" w:type="pct"/>
            <w:tcBorders>
              <w:top w:val="nil"/>
              <w:left w:val="single" w:sz="4" w:space="0" w:color="auto"/>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2 539 722 235,35</w:t>
            </w:r>
          </w:p>
        </w:tc>
        <w:tc>
          <w:tcPr>
            <w:tcW w:w="71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542 357 086,22</w:t>
            </w:r>
          </w:p>
        </w:tc>
        <w:tc>
          <w:tcPr>
            <w:tcW w:w="37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121,35</w:t>
            </w:r>
          </w:p>
        </w:tc>
      </w:tr>
      <w:tr w:rsidR="005E264A" w:rsidRPr="00FF0E94" w:rsidTr="003B4125">
        <w:trPr>
          <w:trHeight w:val="300"/>
        </w:trPr>
        <w:tc>
          <w:tcPr>
            <w:tcW w:w="1126" w:type="pct"/>
            <w:tcBorders>
              <w:top w:val="nil"/>
              <w:left w:val="single" w:sz="4" w:space="0" w:color="auto"/>
              <w:bottom w:val="single" w:sz="4" w:space="0" w:color="auto"/>
              <w:right w:val="single" w:sz="4" w:space="0" w:color="auto"/>
            </w:tcBorders>
            <w:shd w:val="clear" w:color="auto" w:fill="auto"/>
            <w:vAlign w:val="center"/>
            <w:hideMark/>
          </w:tcPr>
          <w:p w:rsidR="005E264A" w:rsidRPr="00FF0E94" w:rsidRDefault="005E264A" w:rsidP="003B4125">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Безвозмездные поступления</w:t>
            </w:r>
          </w:p>
        </w:tc>
        <w:tc>
          <w:tcPr>
            <w:tcW w:w="787"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4 603 004 786,86</w:t>
            </w:r>
          </w:p>
        </w:tc>
        <w:tc>
          <w:tcPr>
            <w:tcW w:w="785"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4 486 935 783,89</w:t>
            </w:r>
          </w:p>
        </w:tc>
        <w:tc>
          <w:tcPr>
            <w:tcW w:w="408" w:type="pct"/>
            <w:tcBorders>
              <w:top w:val="nil"/>
              <w:left w:val="nil"/>
              <w:bottom w:val="single" w:sz="4" w:space="0" w:color="auto"/>
              <w:right w:val="nil"/>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97,48</w:t>
            </w:r>
          </w:p>
        </w:tc>
        <w:tc>
          <w:tcPr>
            <w:tcW w:w="806" w:type="pct"/>
            <w:tcBorders>
              <w:top w:val="nil"/>
              <w:left w:val="single" w:sz="4" w:space="0" w:color="auto"/>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4 218 287 886,08</w:t>
            </w:r>
          </w:p>
        </w:tc>
        <w:tc>
          <w:tcPr>
            <w:tcW w:w="71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268 647 897,81</w:t>
            </w:r>
          </w:p>
        </w:tc>
        <w:tc>
          <w:tcPr>
            <w:tcW w:w="37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106,37</w:t>
            </w:r>
          </w:p>
        </w:tc>
      </w:tr>
      <w:tr w:rsidR="005E264A" w:rsidRPr="00FF0E94" w:rsidTr="003B4125">
        <w:trPr>
          <w:trHeight w:val="360"/>
        </w:trPr>
        <w:tc>
          <w:tcPr>
            <w:tcW w:w="1126" w:type="pct"/>
            <w:tcBorders>
              <w:top w:val="nil"/>
              <w:left w:val="single" w:sz="4" w:space="0" w:color="auto"/>
              <w:bottom w:val="single" w:sz="4" w:space="0" w:color="auto"/>
              <w:right w:val="single" w:sz="4" w:space="0" w:color="auto"/>
            </w:tcBorders>
            <w:shd w:val="clear" w:color="auto" w:fill="auto"/>
            <w:vAlign w:val="center"/>
            <w:hideMark/>
          </w:tcPr>
          <w:p w:rsidR="005E264A" w:rsidRPr="00FF0E94" w:rsidRDefault="005E264A" w:rsidP="003B4125">
            <w:pPr>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Расходы,  всего</w:t>
            </w:r>
          </w:p>
        </w:tc>
        <w:tc>
          <w:tcPr>
            <w:tcW w:w="787"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7 616 162 029,41</w:t>
            </w:r>
          </w:p>
        </w:tc>
        <w:tc>
          <w:tcPr>
            <w:tcW w:w="785"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7 347 252 701,35</w:t>
            </w:r>
          </w:p>
        </w:tc>
        <w:tc>
          <w:tcPr>
            <w:tcW w:w="408" w:type="pct"/>
            <w:tcBorders>
              <w:top w:val="nil"/>
              <w:left w:val="nil"/>
              <w:bottom w:val="single" w:sz="4" w:space="0" w:color="auto"/>
              <w:right w:val="nil"/>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96,47</w:t>
            </w:r>
          </w:p>
        </w:tc>
        <w:tc>
          <w:tcPr>
            <w:tcW w:w="806" w:type="pct"/>
            <w:tcBorders>
              <w:top w:val="nil"/>
              <w:left w:val="single" w:sz="4" w:space="0" w:color="auto"/>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6 599 506 473,21</w:t>
            </w:r>
          </w:p>
        </w:tc>
        <w:tc>
          <w:tcPr>
            <w:tcW w:w="71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747 746 228,14</w:t>
            </w:r>
          </w:p>
        </w:tc>
        <w:tc>
          <w:tcPr>
            <w:tcW w:w="37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111,33</w:t>
            </w:r>
          </w:p>
        </w:tc>
      </w:tr>
      <w:tr w:rsidR="005E264A" w:rsidRPr="00FF0E94" w:rsidTr="003B4125">
        <w:trPr>
          <w:trHeight w:val="1260"/>
        </w:trPr>
        <w:tc>
          <w:tcPr>
            <w:tcW w:w="1126" w:type="pct"/>
            <w:tcBorders>
              <w:top w:val="nil"/>
              <w:left w:val="single" w:sz="4" w:space="0" w:color="auto"/>
              <w:bottom w:val="single" w:sz="4" w:space="0" w:color="auto"/>
              <w:right w:val="single" w:sz="4" w:space="0" w:color="auto"/>
            </w:tcBorders>
            <w:shd w:val="clear" w:color="auto" w:fill="auto"/>
            <w:vAlign w:val="center"/>
            <w:hideMark/>
          </w:tcPr>
          <w:p w:rsidR="005E264A" w:rsidRPr="00FF0E94" w:rsidRDefault="005E264A" w:rsidP="003B4125">
            <w:pPr>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Результат исполнения бюджета (дефицит «-», профицит «+») (арифметический)</w:t>
            </w:r>
          </w:p>
        </w:tc>
        <w:tc>
          <w:tcPr>
            <w:tcW w:w="787"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-217 349 933,55</w:t>
            </w:r>
          </w:p>
        </w:tc>
        <w:tc>
          <w:tcPr>
            <w:tcW w:w="785"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221 762 404,11</w:t>
            </w:r>
          </w:p>
        </w:tc>
        <w:tc>
          <w:tcPr>
            <w:tcW w:w="408" w:type="pct"/>
            <w:tcBorders>
              <w:top w:val="nil"/>
              <w:left w:val="nil"/>
              <w:bottom w:val="single" w:sz="4" w:space="0" w:color="auto"/>
              <w:right w:val="nil"/>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-102,03</w:t>
            </w:r>
          </w:p>
        </w:tc>
        <w:tc>
          <w:tcPr>
            <w:tcW w:w="806" w:type="pct"/>
            <w:tcBorders>
              <w:top w:val="nil"/>
              <w:left w:val="single" w:sz="4" w:space="0" w:color="auto"/>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158 503 648,22</w:t>
            </w:r>
          </w:p>
        </w:tc>
        <w:tc>
          <w:tcPr>
            <w:tcW w:w="71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63 258 755,89</w:t>
            </w:r>
          </w:p>
        </w:tc>
        <w:tc>
          <w:tcPr>
            <w:tcW w:w="374"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139,91</w:t>
            </w:r>
          </w:p>
        </w:tc>
      </w:tr>
      <w:tr w:rsidR="005E264A" w:rsidRPr="00FF0E94" w:rsidTr="003B4125">
        <w:trPr>
          <w:trHeight w:val="488"/>
        </w:trPr>
        <w:tc>
          <w:tcPr>
            <w:tcW w:w="1126" w:type="pct"/>
            <w:tcBorders>
              <w:top w:val="nil"/>
              <w:left w:val="single" w:sz="4" w:space="0" w:color="auto"/>
              <w:bottom w:val="single" w:sz="4" w:space="0" w:color="auto"/>
              <w:right w:val="single" w:sz="4" w:space="0" w:color="auto"/>
            </w:tcBorders>
            <w:shd w:val="clear" w:color="auto" w:fill="auto"/>
            <w:vAlign w:val="center"/>
            <w:hideMark/>
          </w:tcPr>
          <w:p w:rsidR="005E264A" w:rsidRPr="00FF0E94" w:rsidRDefault="005E264A" w:rsidP="003B4125">
            <w:pPr>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Результат исполнения бюджета (дефицит «-», профицит «+») (утверждено решением о бюджете)</w:t>
            </w:r>
          </w:p>
        </w:tc>
        <w:tc>
          <w:tcPr>
            <w:tcW w:w="787" w:type="pct"/>
            <w:tcBorders>
              <w:top w:val="nil"/>
              <w:left w:val="nil"/>
              <w:bottom w:val="single" w:sz="4" w:space="0" w:color="auto"/>
              <w:right w:val="single" w:sz="4" w:space="0" w:color="auto"/>
            </w:tcBorders>
            <w:shd w:val="clear" w:color="auto" w:fill="auto"/>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-228 400 159,28</w:t>
            </w:r>
          </w:p>
        </w:tc>
        <w:tc>
          <w:tcPr>
            <w:tcW w:w="785" w:type="pct"/>
            <w:tcBorders>
              <w:top w:val="nil"/>
              <w:left w:val="nil"/>
              <w:bottom w:val="single" w:sz="4" w:space="0" w:color="auto"/>
              <w:right w:val="single" w:sz="4" w:space="0" w:color="auto"/>
            </w:tcBorders>
            <w:shd w:val="clear" w:color="000000" w:fill="FFFFFF"/>
            <w:noWrap/>
            <w:vAlign w:val="center"/>
          </w:tcPr>
          <w:p w:rsidR="005E264A" w:rsidRPr="00FF0E94" w:rsidRDefault="005E264A" w:rsidP="003B4125">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х</w:t>
            </w:r>
          </w:p>
        </w:tc>
        <w:tc>
          <w:tcPr>
            <w:tcW w:w="408" w:type="pct"/>
            <w:tcBorders>
              <w:top w:val="nil"/>
              <w:left w:val="nil"/>
              <w:bottom w:val="single" w:sz="4" w:space="0" w:color="auto"/>
              <w:right w:val="single" w:sz="4" w:space="0" w:color="auto"/>
            </w:tcBorders>
            <w:shd w:val="clear" w:color="000000" w:fill="FFFFFF"/>
            <w:noWrap/>
            <w:vAlign w:val="center"/>
          </w:tcPr>
          <w:p w:rsidR="005E264A" w:rsidRPr="00FF0E94" w:rsidRDefault="005E264A" w:rsidP="003B4125">
            <w:pPr>
              <w:spacing w:after="0" w:line="240" w:lineRule="auto"/>
              <w:jc w:val="center"/>
              <w:rPr>
                <w:rFonts w:ascii="Times New Roman" w:eastAsia="Times New Roman" w:hAnsi="Times New Roman" w:cs="Times New Roman"/>
                <w:color w:val="FF0000"/>
                <w:sz w:val="18"/>
                <w:szCs w:val="18"/>
                <w:lang w:eastAsia="ru-RU"/>
              </w:rPr>
            </w:pPr>
          </w:p>
        </w:tc>
        <w:tc>
          <w:tcPr>
            <w:tcW w:w="806" w:type="pct"/>
            <w:tcBorders>
              <w:top w:val="nil"/>
              <w:left w:val="nil"/>
              <w:bottom w:val="single" w:sz="4" w:space="0" w:color="auto"/>
              <w:right w:val="single" w:sz="4" w:space="0" w:color="auto"/>
            </w:tcBorders>
            <w:shd w:val="clear" w:color="000000" w:fill="FFFFFF"/>
            <w:noWrap/>
            <w:vAlign w:val="center"/>
          </w:tcPr>
          <w:p w:rsidR="005E264A" w:rsidRPr="00FF0E94" w:rsidRDefault="005E264A" w:rsidP="003B4125">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х</w:t>
            </w:r>
          </w:p>
        </w:tc>
        <w:tc>
          <w:tcPr>
            <w:tcW w:w="714" w:type="pct"/>
            <w:tcBorders>
              <w:top w:val="nil"/>
              <w:left w:val="nil"/>
              <w:bottom w:val="single" w:sz="4" w:space="0" w:color="auto"/>
              <w:right w:val="single" w:sz="4" w:space="0" w:color="auto"/>
            </w:tcBorders>
            <w:shd w:val="clear" w:color="000000" w:fill="FFFFFF"/>
            <w:noWrap/>
            <w:vAlign w:val="center"/>
          </w:tcPr>
          <w:p w:rsidR="005E264A" w:rsidRPr="00FF0E94" w:rsidRDefault="005E264A" w:rsidP="003B4125">
            <w:pPr>
              <w:spacing w:after="0" w:line="240" w:lineRule="auto"/>
              <w:jc w:val="center"/>
              <w:rPr>
                <w:rFonts w:ascii="Times New Roman" w:eastAsia="Times New Roman" w:hAnsi="Times New Roman" w:cs="Times New Roman"/>
                <w:color w:val="FF0000"/>
                <w:sz w:val="18"/>
                <w:szCs w:val="18"/>
                <w:lang w:eastAsia="ru-RU"/>
              </w:rPr>
            </w:pPr>
          </w:p>
        </w:tc>
        <w:tc>
          <w:tcPr>
            <w:tcW w:w="374" w:type="pct"/>
            <w:tcBorders>
              <w:top w:val="nil"/>
              <w:left w:val="nil"/>
              <w:bottom w:val="single" w:sz="4" w:space="0" w:color="auto"/>
              <w:right w:val="single" w:sz="4" w:space="0" w:color="auto"/>
            </w:tcBorders>
            <w:shd w:val="clear" w:color="000000" w:fill="FFFFFF"/>
            <w:noWrap/>
            <w:vAlign w:val="center"/>
          </w:tcPr>
          <w:p w:rsidR="005E264A" w:rsidRPr="00FF0E94" w:rsidRDefault="005E264A" w:rsidP="003B4125">
            <w:pPr>
              <w:spacing w:after="0" w:line="240" w:lineRule="auto"/>
              <w:jc w:val="center"/>
              <w:rPr>
                <w:rFonts w:ascii="Times New Roman" w:eastAsia="Times New Roman" w:hAnsi="Times New Roman" w:cs="Times New Roman"/>
                <w:color w:val="FF0000"/>
                <w:sz w:val="18"/>
                <w:szCs w:val="18"/>
                <w:lang w:eastAsia="ru-RU"/>
              </w:rPr>
            </w:pPr>
          </w:p>
        </w:tc>
      </w:tr>
    </w:tbl>
    <w:p w:rsidR="005E264A" w:rsidRPr="00FF0E94" w:rsidRDefault="005E264A" w:rsidP="005E264A">
      <w:pPr>
        <w:spacing w:after="0" w:line="360" w:lineRule="auto"/>
        <w:jc w:val="center"/>
        <w:rPr>
          <w:rFonts w:ascii="Times New Roman" w:eastAsia="Calibri" w:hAnsi="Times New Roman" w:cs="Times New Roman"/>
          <w:b/>
          <w:color w:val="FF0000"/>
          <w:sz w:val="24"/>
          <w:szCs w:val="24"/>
        </w:rPr>
      </w:pPr>
    </w:p>
    <w:p w:rsidR="005E264A" w:rsidRPr="00FF0E94" w:rsidRDefault="005E264A" w:rsidP="00675666">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По сравнению с исполнением за 2023 год отмечается рост доходов на сумму</w:t>
      </w:r>
      <w:r w:rsidR="00675666"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811 004 984,03 руб. или на 12,0 %.</w:t>
      </w:r>
    </w:p>
    <w:p w:rsidR="005E264A" w:rsidRPr="00FF0E94" w:rsidRDefault="005E264A" w:rsidP="00675666">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Расходная часть бюджета за 2024 год по сравнению с исполнением за 2023 год увеличилась на 747 746 228,14 руб. или на 11,3 %. </w:t>
      </w:r>
    </w:p>
    <w:p w:rsidR="005E264A" w:rsidRPr="00FF0E94" w:rsidRDefault="005E264A" w:rsidP="00675666">
      <w:pPr>
        <w:spacing w:after="0" w:line="360" w:lineRule="auto"/>
        <w:ind w:firstLine="709"/>
        <w:jc w:val="both"/>
        <w:rPr>
          <w:rFonts w:ascii="Times New Roman" w:eastAsia="Times New Roman" w:hAnsi="Times New Roman" w:cs="Times New Roman"/>
          <w:sz w:val="26"/>
          <w:szCs w:val="26"/>
          <w:lang w:eastAsia="x-none"/>
        </w:rPr>
      </w:pPr>
      <w:r w:rsidRPr="00FF0E94">
        <w:rPr>
          <w:rFonts w:ascii="Times New Roman" w:eastAsia="Times New Roman" w:hAnsi="Times New Roman" w:cs="Times New Roman"/>
          <w:sz w:val="26"/>
          <w:szCs w:val="26"/>
          <w:lang w:eastAsia="x-none"/>
        </w:rPr>
        <w:t>Плановые параметры бюджета по доходам на отчетную дату отражены</w:t>
      </w:r>
      <w:r w:rsidR="00675666" w:rsidRPr="00FF0E94">
        <w:rPr>
          <w:rFonts w:ascii="Times New Roman" w:eastAsia="Times New Roman" w:hAnsi="Times New Roman" w:cs="Times New Roman"/>
          <w:sz w:val="26"/>
          <w:szCs w:val="26"/>
          <w:lang w:eastAsia="x-none"/>
        </w:rPr>
        <w:br/>
      </w:r>
      <w:r w:rsidRPr="00FF0E94">
        <w:rPr>
          <w:rFonts w:ascii="Times New Roman" w:eastAsia="Times New Roman" w:hAnsi="Times New Roman" w:cs="Times New Roman"/>
          <w:sz w:val="26"/>
          <w:szCs w:val="26"/>
          <w:lang w:eastAsia="x-none"/>
        </w:rPr>
        <w:t xml:space="preserve">в соответствии с </w:t>
      </w:r>
      <w:r w:rsidRPr="00FF0E94">
        <w:rPr>
          <w:rFonts w:ascii="Times New Roman" w:eastAsia="Times New Roman" w:hAnsi="Times New Roman" w:cs="Times New Roman"/>
          <w:sz w:val="26"/>
          <w:szCs w:val="26"/>
          <w:lang w:val="x-none" w:eastAsia="x-none"/>
        </w:rPr>
        <w:t>решени</w:t>
      </w:r>
      <w:r w:rsidRPr="00FF0E94">
        <w:rPr>
          <w:rFonts w:ascii="Times New Roman" w:eastAsia="Times New Roman" w:hAnsi="Times New Roman" w:cs="Times New Roman"/>
          <w:sz w:val="26"/>
          <w:szCs w:val="26"/>
          <w:lang w:eastAsia="x-none"/>
        </w:rPr>
        <w:t>ем</w:t>
      </w:r>
      <w:r w:rsidRPr="00FF0E94">
        <w:rPr>
          <w:rFonts w:ascii="Times New Roman" w:eastAsia="Times New Roman" w:hAnsi="Times New Roman" w:cs="Times New Roman"/>
          <w:sz w:val="26"/>
          <w:szCs w:val="26"/>
          <w:lang w:val="x-none" w:eastAsia="x-none"/>
        </w:rPr>
        <w:t xml:space="preserve"> Думы Находкинского городского округа от</w:t>
      </w:r>
      <w:r w:rsidRPr="00FF0E94">
        <w:rPr>
          <w:rFonts w:ascii="Times New Roman" w:eastAsia="Times New Roman" w:hAnsi="Times New Roman" w:cs="Times New Roman"/>
          <w:color w:val="FF0000"/>
          <w:sz w:val="26"/>
          <w:szCs w:val="26"/>
          <w:lang w:val="x-none" w:eastAsia="x-none"/>
        </w:rPr>
        <w:t xml:space="preserve"> </w:t>
      </w:r>
      <w:r w:rsidRPr="00FF0E94">
        <w:rPr>
          <w:rFonts w:ascii="Times New Roman" w:eastAsia="Times New Roman" w:hAnsi="Times New Roman" w:cs="Times New Roman"/>
          <w:sz w:val="26"/>
          <w:szCs w:val="26"/>
          <w:lang w:eastAsia="x-none"/>
        </w:rPr>
        <w:t>20.12</w:t>
      </w:r>
      <w:r w:rsidRPr="00FF0E94">
        <w:rPr>
          <w:rFonts w:ascii="Times New Roman" w:eastAsia="Times New Roman" w:hAnsi="Times New Roman" w:cs="Times New Roman"/>
          <w:sz w:val="26"/>
          <w:szCs w:val="26"/>
          <w:lang w:val="x-none" w:eastAsia="x-none"/>
        </w:rPr>
        <w:t>.20</w:t>
      </w:r>
      <w:r w:rsidRPr="00FF0E94">
        <w:rPr>
          <w:rFonts w:ascii="Times New Roman" w:eastAsia="Times New Roman" w:hAnsi="Times New Roman" w:cs="Times New Roman"/>
          <w:sz w:val="26"/>
          <w:szCs w:val="26"/>
          <w:lang w:eastAsia="x-none"/>
        </w:rPr>
        <w:t>23</w:t>
      </w:r>
      <w:r w:rsidRPr="00FF0E94">
        <w:rPr>
          <w:rFonts w:ascii="Times New Roman" w:eastAsia="Times New Roman" w:hAnsi="Times New Roman" w:cs="Times New Roman"/>
          <w:sz w:val="26"/>
          <w:szCs w:val="26"/>
          <w:lang w:val="x-none" w:eastAsia="x-none"/>
        </w:rPr>
        <w:t xml:space="preserve"> г. № </w:t>
      </w:r>
      <w:r w:rsidRPr="00FF0E94">
        <w:rPr>
          <w:rFonts w:ascii="Times New Roman" w:eastAsia="Times New Roman" w:hAnsi="Times New Roman" w:cs="Times New Roman"/>
          <w:sz w:val="26"/>
          <w:szCs w:val="26"/>
          <w:lang w:eastAsia="x-none"/>
        </w:rPr>
        <w:t>250-Н</w:t>
      </w:r>
      <w:r w:rsidRPr="00FF0E94">
        <w:rPr>
          <w:rFonts w:ascii="Times New Roman" w:eastAsia="Times New Roman" w:hAnsi="Times New Roman" w:cs="Times New Roman"/>
          <w:sz w:val="26"/>
          <w:szCs w:val="26"/>
          <w:lang w:val="x-none" w:eastAsia="x-none"/>
        </w:rPr>
        <w:t xml:space="preserve">ПА </w:t>
      </w:r>
      <w:r w:rsidRPr="00FF0E94">
        <w:rPr>
          <w:rFonts w:ascii="Times New Roman" w:eastAsia="Times New Roman" w:hAnsi="Times New Roman" w:cs="Times New Roman"/>
          <w:sz w:val="26"/>
          <w:szCs w:val="26"/>
          <w:lang w:eastAsia="x-none"/>
        </w:rPr>
        <w:t xml:space="preserve">в ред. решения </w:t>
      </w:r>
      <w:r w:rsidRPr="00FF0E94">
        <w:rPr>
          <w:rFonts w:ascii="Times New Roman" w:eastAsia="Times New Roman" w:hAnsi="Times New Roman" w:cs="Times New Roman"/>
          <w:sz w:val="26"/>
          <w:szCs w:val="26"/>
          <w:lang w:eastAsia="ru-RU"/>
        </w:rPr>
        <w:t>от 18.12.2024 № 427-НПА</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(7 398 812 095,86 руб.).</w:t>
      </w:r>
      <w:r w:rsidRPr="00FF0E94">
        <w:rPr>
          <w:rFonts w:ascii="Times New Roman" w:eastAsia="Times New Roman" w:hAnsi="Times New Roman" w:cs="Times New Roman"/>
          <w:sz w:val="26"/>
          <w:szCs w:val="26"/>
          <w:lang w:eastAsia="x-none"/>
        </w:rPr>
        <w:t xml:space="preserve"> </w:t>
      </w:r>
    </w:p>
    <w:p w:rsidR="005E264A" w:rsidRPr="00FF0E94" w:rsidRDefault="005E264A" w:rsidP="00675666">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sz w:val="26"/>
          <w:szCs w:val="26"/>
          <w:lang w:eastAsia="ru-RU"/>
        </w:rPr>
        <w:lastRenderedPageBreak/>
        <w:t>Плановые параметры бюджета по расходам на отчетную дату отражены</w:t>
      </w:r>
      <w:r w:rsidR="0067566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соответствии со сводной бюджетной росписью по состоянию на 31.12.2024 г. Объем запланированных расходов на отчетную дату составляет</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7 616 162 029,41</w:t>
      </w:r>
      <w:r w:rsidR="00675666"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руб.</w:t>
      </w:r>
      <w:r w:rsidR="00675666" w:rsidRPr="00FF0E94">
        <w:rPr>
          <w:rFonts w:ascii="Times New Roman" w:eastAsia="Times New Roman" w:hAnsi="Times New Roman" w:cs="Times New Roman"/>
          <w:bCs/>
          <w:sz w:val="26"/>
          <w:szCs w:val="26"/>
          <w:lang w:eastAsia="ru-RU"/>
        </w:rPr>
        <w:t>,</w:t>
      </w:r>
      <w:r w:rsidR="00675666" w:rsidRPr="00FF0E94">
        <w:rPr>
          <w:rFonts w:ascii="Times New Roman" w:eastAsia="Times New Roman" w:hAnsi="Times New Roman" w:cs="Times New Roman"/>
          <w:bCs/>
          <w:sz w:val="26"/>
          <w:szCs w:val="26"/>
          <w:lang w:eastAsia="ru-RU"/>
        </w:rPr>
        <w:br/>
      </w:r>
      <w:r w:rsidRPr="00FF0E94">
        <w:rPr>
          <w:rFonts w:ascii="Times New Roman" w:eastAsia="Calibri" w:hAnsi="Times New Roman" w:cs="Times New Roman"/>
          <w:sz w:val="26"/>
          <w:szCs w:val="26"/>
        </w:rPr>
        <w:t>что на</w:t>
      </w:r>
      <w:r w:rsidR="00675666" w:rsidRPr="00FF0E94">
        <w:rPr>
          <w:rFonts w:ascii="Times New Roman" w:eastAsia="Calibri" w:hAnsi="Times New Roman" w:cs="Times New Roman"/>
          <w:color w:val="FF0000"/>
          <w:sz w:val="26"/>
          <w:szCs w:val="26"/>
        </w:rPr>
        <w:t xml:space="preserve"> </w:t>
      </w:r>
      <w:r w:rsidRPr="00FF0E94">
        <w:rPr>
          <w:rFonts w:ascii="Times New Roman" w:eastAsia="Calibri" w:hAnsi="Times New Roman" w:cs="Times New Roman"/>
          <w:sz w:val="26"/>
          <w:szCs w:val="26"/>
        </w:rPr>
        <w:t>11 050 225,73</w:t>
      </w:r>
      <w:r w:rsidRPr="00FF0E94">
        <w:rPr>
          <w:rFonts w:ascii="Times New Roman" w:eastAsia="Times New Roman" w:hAnsi="Times New Roman" w:cs="Times New Roman"/>
          <w:bCs/>
          <w:sz w:val="26"/>
          <w:szCs w:val="26"/>
          <w:lang w:eastAsia="ru-RU"/>
        </w:rPr>
        <w:t xml:space="preserve"> руб.</w:t>
      </w:r>
      <w:r w:rsidRPr="00FF0E94">
        <w:rPr>
          <w:rFonts w:ascii="Times New Roman" w:eastAsia="Calibri" w:hAnsi="Times New Roman" w:cs="Times New Roman"/>
          <w:sz w:val="26"/>
          <w:szCs w:val="26"/>
        </w:rPr>
        <w:t xml:space="preserve"> меньше, чем было утверждено решением Думы Находкинского городского округа</w:t>
      </w:r>
      <w:r w:rsidRPr="00FF0E94">
        <w:rPr>
          <w:rFonts w:ascii="Times New Roman" w:eastAsia="Times New Roman" w:hAnsi="Times New Roman" w:cs="Times New Roman"/>
          <w:sz w:val="26"/>
          <w:szCs w:val="26"/>
          <w:lang w:eastAsia="ru-RU"/>
        </w:rPr>
        <w:t xml:space="preserve"> от</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 xml:space="preserve">18.12.2024 № 427-НПА </w:t>
      </w:r>
      <w:r w:rsidRPr="00FF0E94">
        <w:rPr>
          <w:rFonts w:ascii="Times New Roman" w:eastAsia="Calibri" w:hAnsi="Times New Roman" w:cs="Times New Roman"/>
          <w:sz w:val="26"/>
          <w:szCs w:val="26"/>
        </w:rPr>
        <w:t>(7 627 212 255,14 руб.).</w:t>
      </w:r>
    </w:p>
    <w:p w:rsidR="005E264A" w:rsidRPr="00FF0E94" w:rsidRDefault="005E264A" w:rsidP="00675666">
      <w:pPr>
        <w:spacing w:after="0" w:line="360" w:lineRule="auto"/>
        <w:ind w:firstLine="709"/>
        <w:jc w:val="both"/>
        <w:rPr>
          <w:rFonts w:ascii="Times New Roman" w:eastAsia="Times New Roman" w:hAnsi="Times New Roman" w:cs="Times New Roman"/>
          <w:sz w:val="26"/>
          <w:szCs w:val="26"/>
          <w:lang w:eastAsia="x-none"/>
        </w:rPr>
      </w:pPr>
      <w:r w:rsidRPr="00FF0E94">
        <w:rPr>
          <w:rFonts w:ascii="Times New Roman" w:eastAsia="Times New Roman" w:hAnsi="Times New Roman" w:cs="Times New Roman"/>
          <w:sz w:val="26"/>
          <w:szCs w:val="26"/>
          <w:lang w:val="x-none" w:eastAsia="x-none"/>
        </w:rPr>
        <w:t xml:space="preserve">Расчетный </w:t>
      </w:r>
      <w:r w:rsidRPr="00FF0E94">
        <w:rPr>
          <w:rFonts w:ascii="Times New Roman" w:eastAsia="Times New Roman" w:hAnsi="Times New Roman" w:cs="Times New Roman"/>
          <w:sz w:val="26"/>
          <w:szCs w:val="26"/>
          <w:lang w:eastAsia="x-none"/>
        </w:rPr>
        <w:t xml:space="preserve">плановый </w:t>
      </w:r>
      <w:r w:rsidR="00AE597F" w:rsidRPr="00FF0E94">
        <w:rPr>
          <w:rFonts w:ascii="Times New Roman" w:eastAsia="Times New Roman" w:hAnsi="Times New Roman" w:cs="Times New Roman"/>
          <w:sz w:val="26"/>
          <w:szCs w:val="26"/>
          <w:lang w:eastAsia="x-none"/>
        </w:rPr>
        <w:t>дефицит</w:t>
      </w:r>
      <w:r w:rsidRPr="00FF0E94">
        <w:rPr>
          <w:rFonts w:ascii="Times New Roman" w:eastAsia="Times New Roman" w:hAnsi="Times New Roman" w:cs="Times New Roman"/>
          <w:bCs/>
          <w:sz w:val="26"/>
          <w:szCs w:val="26"/>
          <w:lang w:eastAsia="x-none"/>
        </w:rPr>
        <w:t xml:space="preserve"> бюджета составляет</w:t>
      </w:r>
      <w:r w:rsidR="00675666" w:rsidRPr="00FF0E94">
        <w:rPr>
          <w:rFonts w:ascii="Times New Roman" w:eastAsia="Times New Roman" w:hAnsi="Times New Roman" w:cs="Times New Roman"/>
          <w:bCs/>
          <w:color w:val="FF0000"/>
          <w:sz w:val="26"/>
          <w:szCs w:val="26"/>
          <w:lang w:eastAsia="x-none"/>
        </w:rPr>
        <w:t xml:space="preserve"> </w:t>
      </w:r>
      <w:r w:rsidR="00675666" w:rsidRPr="00FF0E94">
        <w:rPr>
          <w:rFonts w:ascii="Times New Roman" w:eastAsia="Times New Roman" w:hAnsi="Times New Roman" w:cs="Times New Roman"/>
          <w:bCs/>
          <w:sz w:val="26"/>
          <w:szCs w:val="26"/>
          <w:lang w:eastAsia="x-none"/>
        </w:rPr>
        <w:t>(-) 217 349 933,55 руб.,</w:t>
      </w:r>
      <w:r w:rsidR="00675666" w:rsidRPr="00FF0E94">
        <w:rPr>
          <w:rFonts w:ascii="Times New Roman" w:eastAsia="Times New Roman" w:hAnsi="Times New Roman" w:cs="Times New Roman"/>
          <w:bCs/>
          <w:sz w:val="26"/>
          <w:szCs w:val="26"/>
          <w:lang w:eastAsia="x-none"/>
        </w:rPr>
        <w:br/>
      </w:r>
      <w:r w:rsidRPr="00FF0E94">
        <w:rPr>
          <w:rFonts w:ascii="Times New Roman" w:eastAsia="Times New Roman" w:hAnsi="Times New Roman" w:cs="Times New Roman"/>
          <w:bCs/>
          <w:sz w:val="26"/>
          <w:szCs w:val="26"/>
          <w:lang w:eastAsia="x-none"/>
        </w:rPr>
        <w:t>т.е. меньше объема утвержд</w:t>
      </w:r>
      <w:r w:rsidR="00675666" w:rsidRPr="00FF0E94">
        <w:rPr>
          <w:rFonts w:ascii="Times New Roman" w:eastAsia="Times New Roman" w:hAnsi="Times New Roman" w:cs="Times New Roman"/>
          <w:bCs/>
          <w:sz w:val="26"/>
          <w:szCs w:val="26"/>
          <w:lang w:eastAsia="x-none"/>
        </w:rPr>
        <w:t xml:space="preserve">енного дефицита также на сумму </w:t>
      </w:r>
      <w:r w:rsidRPr="00FF0E94">
        <w:rPr>
          <w:rFonts w:ascii="Times New Roman" w:eastAsia="Times New Roman" w:hAnsi="Times New Roman" w:cs="Times New Roman"/>
          <w:bCs/>
          <w:sz w:val="26"/>
          <w:szCs w:val="26"/>
          <w:lang w:eastAsia="x-none"/>
        </w:rPr>
        <w:t xml:space="preserve">11 050 225,73 руб. </w:t>
      </w:r>
    </w:p>
    <w:p w:rsidR="005E264A" w:rsidRPr="00FF0E94" w:rsidRDefault="005E264A" w:rsidP="00675666">
      <w:pPr>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Отклонения от объемов расходов, утвержденных решением Думы Находкинского городского округа «О бюджете Находкинского городского округа</w:t>
      </w:r>
      <w:r w:rsidR="0067566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на 2024 год и плановый период 2025-2026 годов» </w:t>
      </w:r>
      <w:r w:rsidR="00675666" w:rsidRPr="00FF0E94">
        <w:rPr>
          <w:rFonts w:ascii="Times New Roman" w:eastAsia="Times New Roman" w:hAnsi="Times New Roman" w:cs="Times New Roman"/>
          <w:sz w:val="26"/>
          <w:szCs w:val="26"/>
          <w:lang w:eastAsia="ru-RU"/>
        </w:rPr>
        <w:t>от 20.12.2023 г. № 250-НПА</w:t>
      </w:r>
      <w:r w:rsidR="0067566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ред. решения от 18.12.2024 № 427-НПА, и план</w:t>
      </w:r>
      <w:r w:rsidR="00675666" w:rsidRPr="00FF0E94">
        <w:rPr>
          <w:rFonts w:ascii="Times New Roman" w:eastAsia="Times New Roman" w:hAnsi="Times New Roman" w:cs="Times New Roman"/>
          <w:sz w:val="26"/>
          <w:szCs w:val="26"/>
          <w:lang w:eastAsia="ru-RU"/>
        </w:rPr>
        <w:t>овыми назначениями на 2024 год</w:t>
      </w:r>
      <w:r w:rsidR="0067566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w:t>
      </w:r>
      <w:r w:rsidR="00675666" w:rsidRPr="00FF0E94">
        <w:rPr>
          <w:rFonts w:ascii="Times New Roman" w:eastAsia="Times New Roman" w:hAnsi="Times New Roman" w:cs="Times New Roman"/>
          <w:sz w:val="26"/>
          <w:szCs w:val="26"/>
          <w:lang w:eastAsia="ru-RU"/>
        </w:rPr>
        <w:t xml:space="preserve"> состоянию на 01.01.2025 года) </w:t>
      </w:r>
      <w:r w:rsidRPr="00FF0E94">
        <w:rPr>
          <w:rFonts w:ascii="Times New Roman" w:eastAsia="Times New Roman" w:hAnsi="Times New Roman" w:cs="Times New Roman"/>
          <w:sz w:val="26"/>
          <w:szCs w:val="26"/>
          <w:lang w:eastAsia="ru-RU"/>
        </w:rPr>
        <w:t>по отчету об исполнении консолидированного бюджета (0503317</w:t>
      </w:r>
      <w:r w:rsidRPr="00FF0E94">
        <w:rPr>
          <w:rFonts w:ascii="Times New Roman" w:eastAsia="Times New Roman" w:hAnsi="Times New Roman" w:cs="Times New Roman"/>
          <w:sz w:val="26"/>
          <w:szCs w:val="26"/>
          <w:lang w:val="en-US" w:eastAsia="ru-RU"/>
        </w:rPr>
        <w:t>G</w:t>
      </w:r>
      <w:r w:rsidRPr="00FF0E94">
        <w:rPr>
          <w:rFonts w:ascii="Times New Roman" w:eastAsia="Times New Roman" w:hAnsi="Times New Roman" w:cs="Times New Roman"/>
          <w:sz w:val="26"/>
          <w:szCs w:val="26"/>
          <w:lang w:eastAsia="ru-RU"/>
        </w:rPr>
        <w:t>) образовались в связи с тем, что после принятия решения Думы, в соответствии со ст. 217 Бюджетного кодекса, согласно порядку составления</w:t>
      </w:r>
      <w:r w:rsidR="0067566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и ведения сводной бюджетной росписи Находкинского городского округа, были внесены изменения в план по расходам, исполняемым за счет безвозмездных поступлений, в том числе: </w:t>
      </w:r>
    </w:p>
    <w:p w:rsidR="005E264A" w:rsidRPr="00FF0E94" w:rsidRDefault="005E264A" w:rsidP="00675666">
      <w:pPr>
        <w:autoSpaceDE w:val="0"/>
        <w:autoSpaceDN w:val="0"/>
        <w:adjustRightInd w:val="0"/>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из бю</w:t>
      </w:r>
      <w:r w:rsidR="00675666" w:rsidRPr="00FF0E94">
        <w:rPr>
          <w:rFonts w:ascii="Times New Roman" w:eastAsia="Times New Roman" w:hAnsi="Times New Roman" w:cs="Times New Roman"/>
          <w:sz w:val="26"/>
          <w:szCs w:val="26"/>
          <w:lang w:eastAsia="ru-RU"/>
        </w:rPr>
        <w:t>джета Приморского края на сумму</w:t>
      </w:r>
      <w:r w:rsidRPr="00FF0E94">
        <w:rPr>
          <w:rFonts w:ascii="Times New Roman" w:eastAsia="Times New Roman" w:hAnsi="Times New Roman" w:cs="Times New Roman"/>
          <w:bCs/>
          <w:sz w:val="26"/>
          <w:szCs w:val="26"/>
          <w:lang w:eastAsia="x-none"/>
        </w:rPr>
        <w:t xml:space="preserve"> (-) 14 692 225,73 </w:t>
      </w:r>
      <w:r w:rsidR="00675666" w:rsidRPr="00FF0E94">
        <w:rPr>
          <w:rFonts w:ascii="Times New Roman" w:eastAsia="Times New Roman" w:hAnsi="Times New Roman" w:cs="Times New Roman"/>
          <w:sz w:val="26"/>
          <w:szCs w:val="26"/>
          <w:lang w:eastAsia="ru-RU"/>
        </w:rPr>
        <w:t>руб. Изменения</w:t>
      </w:r>
      <w:r w:rsidR="0067566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сводную бюджетную роспись были внесены на основании поступивших уведомлений по межбюджетным расчетам, в том числе:</w:t>
      </w:r>
    </w:p>
    <w:p w:rsidR="005E264A" w:rsidRPr="00FF0E94" w:rsidRDefault="005E264A" w:rsidP="00675666">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уведомление № 752/175 от 20.12.2024г. на субсидию бюджетам муниципальных образований на реализацию проектов инициативного бюджетирования по нап</w:t>
      </w:r>
      <w:r w:rsidR="00675666" w:rsidRPr="00FF0E94">
        <w:rPr>
          <w:rFonts w:ascii="Times New Roman" w:eastAsia="Times New Roman" w:hAnsi="Times New Roman" w:cs="Times New Roman"/>
          <w:sz w:val="26"/>
          <w:szCs w:val="26"/>
          <w:lang w:eastAsia="ru-RU"/>
        </w:rPr>
        <w:t xml:space="preserve">равлению «Молодежный бюджет» - </w:t>
      </w:r>
      <w:r w:rsidRPr="00FF0E94">
        <w:rPr>
          <w:rFonts w:ascii="Times New Roman" w:eastAsia="Times New Roman" w:hAnsi="Times New Roman" w:cs="Times New Roman"/>
          <w:sz w:val="26"/>
          <w:szCs w:val="26"/>
          <w:lang w:eastAsia="ru-RU"/>
        </w:rPr>
        <w:t>(–) 46 391,40 руб.;</w:t>
      </w:r>
    </w:p>
    <w:p w:rsidR="005E264A" w:rsidRPr="00FF0E94" w:rsidRDefault="005E264A" w:rsidP="00675666">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уведомление № 768/389 от 19.12.2024г. на субсидию на  реализацию программ формирования современной городской среды - (–) 7 031 094,92 руб.;</w:t>
      </w:r>
    </w:p>
    <w:p w:rsidR="005E264A" w:rsidRPr="00FF0E94" w:rsidRDefault="005E264A" w:rsidP="00675666">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уведомление № 768/388 от 19.12.2024г. на субсидию на поддержку муниципальных программ по созданию условий для управления многоквартирными домами - (–) 416 694,41 руб.;</w:t>
      </w:r>
    </w:p>
    <w:p w:rsidR="005E264A" w:rsidRPr="00FF0E94" w:rsidRDefault="005E264A" w:rsidP="00675666">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уведомление № 779/101 от 19.12.2024г. на субсидию на предоставление гражданам, имеющим трех и более детей, иной меры социальной поддержки в виде единовременной денежной выплаты взамен пр</w:t>
      </w:r>
      <w:r w:rsidR="00675666" w:rsidRPr="00FF0E94">
        <w:rPr>
          <w:rFonts w:ascii="Times New Roman" w:eastAsia="Times New Roman" w:hAnsi="Times New Roman" w:cs="Times New Roman"/>
          <w:sz w:val="26"/>
          <w:szCs w:val="26"/>
          <w:lang w:eastAsia="ru-RU"/>
        </w:rPr>
        <w:t>едоставления земельного участка</w:t>
      </w:r>
      <w:r w:rsidR="0067566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в собственность бесплатно - </w:t>
      </w:r>
      <w:r w:rsidR="00675666" w:rsidRPr="00FF0E94">
        <w:rPr>
          <w:rFonts w:ascii="Times New Roman" w:eastAsia="Times New Roman" w:hAnsi="Times New Roman" w:cs="Times New Roman"/>
          <w:sz w:val="26"/>
          <w:szCs w:val="26"/>
          <w:lang w:eastAsia="ru-RU"/>
        </w:rPr>
        <w:t xml:space="preserve">(–) 898 765,00 </w:t>
      </w:r>
      <w:r w:rsidRPr="00FF0E94">
        <w:rPr>
          <w:rFonts w:ascii="Times New Roman" w:eastAsia="Times New Roman" w:hAnsi="Times New Roman" w:cs="Times New Roman"/>
          <w:sz w:val="26"/>
          <w:szCs w:val="26"/>
          <w:lang w:eastAsia="ru-RU"/>
        </w:rPr>
        <w:t>руб.;</w:t>
      </w:r>
    </w:p>
    <w:p w:rsidR="00D0208A" w:rsidRPr="00FF0E94" w:rsidRDefault="005E264A" w:rsidP="00AE597F">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уведомлени</w:t>
      </w:r>
      <w:r w:rsidR="00675666" w:rsidRPr="00FF0E94">
        <w:rPr>
          <w:rFonts w:ascii="Times New Roman" w:eastAsia="Times New Roman" w:hAnsi="Times New Roman" w:cs="Times New Roman"/>
          <w:sz w:val="26"/>
          <w:szCs w:val="26"/>
          <w:lang w:eastAsia="ru-RU"/>
        </w:rPr>
        <w:t xml:space="preserve">е № 759/763 от 19.12.2024г. на </w:t>
      </w:r>
      <w:r w:rsidRPr="00FF0E94">
        <w:rPr>
          <w:rFonts w:ascii="Times New Roman" w:eastAsia="Times New Roman" w:hAnsi="Times New Roman" w:cs="Times New Roman"/>
          <w:sz w:val="26"/>
          <w:szCs w:val="26"/>
          <w:lang w:eastAsia="ru-RU"/>
        </w:rPr>
        <w:t>субвенцию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 (–) 6 299 280,00 руб.</w:t>
      </w:r>
      <w:r w:rsidR="00D0208A" w:rsidRPr="00FF0E94">
        <w:rPr>
          <w:rFonts w:ascii="Times New Roman" w:eastAsia="Times New Roman" w:hAnsi="Times New Roman" w:cs="Times New Roman"/>
          <w:sz w:val="26"/>
          <w:szCs w:val="26"/>
          <w:lang w:eastAsia="ru-RU"/>
        </w:rPr>
        <w:t xml:space="preserve"> </w:t>
      </w:r>
    </w:p>
    <w:p w:rsidR="005E264A" w:rsidRPr="00FF0E94" w:rsidRDefault="00AE597F" w:rsidP="00675666">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w:t>
      </w:r>
      <w:r w:rsidR="005E264A" w:rsidRPr="00FF0E94">
        <w:rPr>
          <w:rFonts w:ascii="Times New Roman" w:eastAsia="Times New Roman" w:hAnsi="Times New Roman" w:cs="Times New Roman"/>
          <w:sz w:val="26"/>
          <w:szCs w:val="26"/>
          <w:lang w:eastAsia="ru-RU"/>
        </w:rPr>
        <w:t>. целевых пожертвований, в том числе;</w:t>
      </w:r>
    </w:p>
    <w:p w:rsidR="005E264A" w:rsidRPr="00FF0E94" w:rsidRDefault="005E264A" w:rsidP="00675666">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фонда Андрея </w:t>
      </w:r>
      <w:proofErr w:type="spellStart"/>
      <w:r w:rsidRPr="00FF0E94">
        <w:rPr>
          <w:rFonts w:ascii="Times New Roman" w:eastAsia="Times New Roman" w:hAnsi="Times New Roman" w:cs="Times New Roman"/>
          <w:sz w:val="26"/>
          <w:szCs w:val="26"/>
          <w:lang w:eastAsia="ru-RU"/>
        </w:rPr>
        <w:t>Мельченко</w:t>
      </w:r>
      <w:proofErr w:type="spellEnd"/>
      <w:r w:rsidRPr="00FF0E94">
        <w:rPr>
          <w:rFonts w:ascii="Times New Roman" w:eastAsia="Times New Roman" w:hAnsi="Times New Roman" w:cs="Times New Roman"/>
          <w:sz w:val="26"/>
          <w:szCs w:val="26"/>
          <w:lang w:eastAsia="ru-RU"/>
        </w:rPr>
        <w:t xml:space="preserve"> в сумме (+</w:t>
      </w:r>
      <w:r w:rsidR="00675666" w:rsidRPr="00FF0E94">
        <w:rPr>
          <w:rFonts w:ascii="Times New Roman" w:eastAsia="Times New Roman" w:hAnsi="Times New Roman" w:cs="Times New Roman"/>
          <w:sz w:val="26"/>
          <w:szCs w:val="26"/>
          <w:lang w:eastAsia="ru-RU"/>
        </w:rPr>
        <w:t>) 3 650 000,00 руб. по договору</w:t>
      </w:r>
      <w:r w:rsidR="0067566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w:t>
      </w:r>
      <w:r w:rsidR="00675666"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ДПЮ-24-12/14  от 12.12.2024 на праздничное новогоднее оформление территории озера Соленого и прилегающих территорий общего пользования Находкинского городского округа;</w:t>
      </w:r>
    </w:p>
    <w:p w:rsidR="005E264A" w:rsidRPr="00FF0E94" w:rsidRDefault="005E264A" w:rsidP="00675666">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фонда «Находка» в сумме (-) 8 000,00</w:t>
      </w:r>
      <w:r w:rsidR="00675666" w:rsidRPr="00FF0E94">
        <w:rPr>
          <w:rFonts w:ascii="Times New Roman" w:eastAsia="Times New Roman" w:hAnsi="Times New Roman" w:cs="Times New Roman"/>
          <w:sz w:val="26"/>
          <w:szCs w:val="26"/>
          <w:lang w:eastAsia="ru-RU"/>
        </w:rPr>
        <w:t xml:space="preserve"> руб. по договору № ФН/291-2024</w:t>
      </w:r>
      <w:r w:rsidR="0067566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16.09.2024 (возврат неиспользованных средств на приобретение и установку бетонных урн).</w:t>
      </w:r>
    </w:p>
    <w:p w:rsidR="00F10D80" w:rsidRPr="00FF0E94" w:rsidRDefault="00F10D80" w:rsidP="00F10D80">
      <w:pPr>
        <w:spacing w:after="0" w:line="360" w:lineRule="auto"/>
        <w:ind w:firstLine="709"/>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Кроме того, отклонения от объемов расходов, утвержденных решением Думы Находкинского городского округа «О бюджете Находкинского городского округа на 2024 год и плановый период 2025-2026 годов» от 20.12.2023 г. № 250-НПА в ред. решения от 18.12.2024 № 427-НПА, и плановыми назначениями на 2024 год (по состоянию на 01.01.2025 года) обр</w:t>
      </w:r>
      <w:r w:rsidR="004D6A70" w:rsidRPr="00FF0E94">
        <w:rPr>
          <w:rFonts w:ascii="Times New Roman" w:eastAsia="Times New Roman" w:hAnsi="Times New Roman" w:cs="Times New Roman"/>
          <w:sz w:val="26"/>
          <w:szCs w:val="20"/>
          <w:lang w:eastAsia="ru-RU"/>
        </w:rPr>
        <w:t>а</w:t>
      </w:r>
      <w:r w:rsidRPr="00FF0E94">
        <w:rPr>
          <w:rFonts w:ascii="Times New Roman" w:eastAsia="Times New Roman" w:hAnsi="Times New Roman" w:cs="Times New Roman"/>
          <w:sz w:val="26"/>
          <w:szCs w:val="20"/>
          <w:lang w:eastAsia="ru-RU"/>
        </w:rPr>
        <w:t>зовались за счет средств местного бюджета, в том числе:</w:t>
      </w:r>
    </w:p>
    <w:p w:rsidR="00F10D80" w:rsidRPr="00FF0E94" w:rsidRDefault="00F10D80" w:rsidP="00F10D80">
      <w:pPr>
        <w:spacing w:after="0" w:line="360" w:lineRule="auto"/>
        <w:ind w:firstLine="709"/>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I. По разделу 0100 «Общегосударственные вопросы» отклонения составили</w:t>
      </w:r>
      <w:r w:rsidR="00BA3D7E" w:rsidRPr="00FF0E94">
        <w:rPr>
          <w:rFonts w:ascii="Times New Roman" w:eastAsia="Times New Roman" w:hAnsi="Times New Roman" w:cs="Times New Roman"/>
          <w:sz w:val="26"/>
          <w:szCs w:val="20"/>
          <w:lang w:eastAsia="ru-RU"/>
        </w:rPr>
        <w:t xml:space="preserve">   492 904,74 руб., в том числе за счет</w:t>
      </w:r>
      <w:r w:rsidRPr="00FF0E94">
        <w:rPr>
          <w:rFonts w:ascii="Times New Roman" w:eastAsia="Times New Roman" w:hAnsi="Times New Roman" w:cs="Times New Roman"/>
          <w:sz w:val="26"/>
          <w:szCs w:val="20"/>
          <w:lang w:eastAsia="ru-RU"/>
        </w:rPr>
        <w:t>:</w:t>
      </w:r>
    </w:p>
    <w:p w:rsidR="00F10D80" w:rsidRPr="00FF0E94" w:rsidRDefault="00F10D80" w:rsidP="004D6A7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уменьшения средств резервного фонда на сумму 800 000,00 руб. в связи с выплатой материальной помощи членам семей военнослужащих, погибших в результате участия в СВО;</w:t>
      </w:r>
    </w:p>
    <w:p w:rsidR="004D6A70" w:rsidRPr="00FF0E94" w:rsidRDefault="00F10D80" w:rsidP="004D6A7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увеличения плановых назначений на сумму 344 574,00 руб. в связи с  возвратом ранее выделенных средств резервного фонда (распоряжение администрации НГО от 21.02.2024 года № 87-р) для обеспечения компенсации расходов на проезд обучающихся в муниципальных  образовательных организациях НГО по основным общеобразовательным программам, чьи родители (законные представители) являются участниками специальной военной операции</w:t>
      </w:r>
      <w:r w:rsidR="004D6A70" w:rsidRPr="00FF0E94">
        <w:rPr>
          <w:rFonts w:ascii="Times New Roman" w:eastAsia="Times New Roman" w:hAnsi="Times New Roman" w:cs="Times New Roman"/>
          <w:sz w:val="26"/>
          <w:szCs w:val="20"/>
          <w:lang w:eastAsia="ru-RU"/>
        </w:rPr>
        <w:t>;</w:t>
      </w:r>
    </w:p>
    <w:p w:rsidR="00F10D80" w:rsidRPr="00FF0E94" w:rsidRDefault="00F10D80" w:rsidP="004D6A7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lastRenderedPageBreak/>
        <w:t xml:space="preserve">- увеличения плановых назначений на сумму 468,60 руб. в связи с уточнением суммы </w:t>
      </w:r>
      <w:proofErr w:type="spellStart"/>
      <w:r w:rsidRPr="00FF0E94">
        <w:rPr>
          <w:rFonts w:ascii="Times New Roman" w:eastAsia="Times New Roman" w:hAnsi="Times New Roman" w:cs="Times New Roman"/>
          <w:sz w:val="26"/>
          <w:szCs w:val="20"/>
          <w:lang w:eastAsia="ru-RU"/>
        </w:rPr>
        <w:t>софинансирования</w:t>
      </w:r>
      <w:proofErr w:type="spellEnd"/>
      <w:r w:rsidRPr="00FF0E94">
        <w:rPr>
          <w:rFonts w:ascii="Times New Roman" w:eastAsia="Times New Roman" w:hAnsi="Times New Roman" w:cs="Times New Roman"/>
          <w:sz w:val="26"/>
          <w:szCs w:val="20"/>
          <w:lang w:eastAsia="ru-RU"/>
        </w:rPr>
        <w:t xml:space="preserve"> расходов на реализацию проектов инициативного бюджетирования по направлению "Молодежный бюджет»;</w:t>
      </w:r>
    </w:p>
    <w:p w:rsidR="00F10D80" w:rsidRPr="00FF0E94" w:rsidRDefault="00F10D80" w:rsidP="00BA3D7E">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xml:space="preserve">- увеличения плановых назначений на сумму 35 332,14 руб. в связи с уточнением суммы </w:t>
      </w:r>
      <w:proofErr w:type="spellStart"/>
      <w:r w:rsidRPr="00FF0E94">
        <w:rPr>
          <w:rFonts w:ascii="Times New Roman" w:eastAsia="Times New Roman" w:hAnsi="Times New Roman" w:cs="Times New Roman"/>
          <w:sz w:val="26"/>
          <w:szCs w:val="20"/>
          <w:lang w:eastAsia="ru-RU"/>
        </w:rPr>
        <w:t>софинансирования</w:t>
      </w:r>
      <w:proofErr w:type="spellEnd"/>
      <w:r w:rsidRPr="00FF0E94">
        <w:rPr>
          <w:rFonts w:ascii="Times New Roman" w:eastAsia="Times New Roman" w:hAnsi="Times New Roman" w:cs="Times New Roman"/>
          <w:sz w:val="26"/>
          <w:szCs w:val="20"/>
          <w:lang w:eastAsia="ru-RU"/>
        </w:rPr>
        <w:t xml:space="preserve"> расходов на реализацию программ формирования современной городской среды;</w:t>
      </w:r>
    </w:p>
    <w:p w:rsidR="00F10D80" w:rsidRPr="00FF0E94" w:rsidRDefault="00F10D80" w:rsidP="00BA3D7E">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xml:space="preserve">- увеличения плановых назначений на сумму 898 765,00 руб. в связи с уточнением суммы </w:t>
      </w:r>
      <w:proofErr w:type="spellStart"/>
      <w:r w:rsidRPr="00FF0E94">
        <w:rPr>
          <w:rFonts w:ascii="Times New Roman" w:eastAsia="Times New Roman" w:hAnsi="Times New Roman" w:cs="Times New Roman"/>
          <w:sz w:val="26"/>
          <w:szCs w:val="20"/>
          <w:lang w:eastAsia="ru-RU"/>
        </w:rPr>
        <w:t>софинансирования</w:t>
      </w:r>
      <w:proofErr w:type="spellEnd"/>
      <w:r w:rsidRPr="00FF0E94">
        <w:rPr>
          <w:rFonts w:ascii="Times New Roman" w:eastAsia="Times New Roman" w:hAnsi="Times New Roman" w:cs="Times New Roman"/>
          <w:sz w:val="26"/>
          <w:szCs w:val="20"/>
          <w:lang w:eastAsia="ru-RU"/>
        </w:rPr>
        <w:t xml:space="preserve"> расходов на предоставление многодетным семьям единовременной денежной выплаты взамен предоставления им земельного участка в собственность бесплатно;</w:t>
      </w:r>
    </w:p>
    <w:p w:rsidR="00F10D80" w:rsidRPr="00FF0E94" w:rsidRDefault="00F10D80" w:rsidP="00BA3D7E">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увеличения плановых назначений в связи с уточнением кода бюджетной классификации в сумме 13 765,00 руб. на расходы связанны с исполнением решений, принятых судебными органами (гражданское дело  по иску о признании незаконным отказ, вынесенный Управлением опеки и попечительства администрации Находкинского городского округа в установлении факта невозможности проживания в жилом помещении и возложении обязанности восстановить нарушенное право).</w:t>
      </w:r>
    </w:p>
    <w:p w:rsidR="00F10D80" w:rsidRPr="00FF0E94" w:rsidRDefault="00F10D80" w:rsidP="00F10D80">
      <w:pPr>
        <w:spacing w:after="0" w:line="360" w:lineRule="auto"/>
        <w:ind w:firstLine="709"/>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xml:space="preserve">II. По разделу 0500 «Жилищно-коммунальное хозяйство» отклонения составили (-) </w:t>
      </w:r>
      <w:r w:rsidR="004D6A70" w:rsidRPr="00FF0E94">
        <w:rPr>
          <w:rFonts w:ascii="Times New Roman" w:eastAsia="Times New Roman" w:hAnsi="Times New Roman" w:cs="Times New Roman"/>
          <w:sz w:val="26"/>
          <w:szCs w:val="20"/>
          <w:lang w:eastAsia="ru-RU"/>
        </w:rPr>
        <w:t>35 800,74</w:t>
      </w:r>
      <w:r w:rsidR="00BA3D7E" w:rsidRPr="00FF0E94">
        <w:rPr>
          <w:rFonts w:ascii="Times New Roman" w:eastAsia="Times New Roman" w:hAnsi="Times New Roman" w:cs="Times New Roman"/>
          <w:sz w:val="26"/>
          <w:szCs w:val="20"/>
          <w:lang w:eastAsia="ru-RU"/>
        </w:rPr>
        <w:t xml:space="preserve"> руб., в том числе за счет</w:t>
      </w:r>
      <w:r w:rsidRPr="00FF0E94">
        <w:rPr>
          <w:rFonts w:ascii="Times New Roman" w:eastAsia="Times New Roman" w:hAnsi="Times New Roman" w:cs="Times New Roman"/>
          <w:sz w:val="26"/>
          <w:szCs w:val="20"/>
          <w:lang w:eastAsia="ru-RU"/>
        </w:rPr>
        <w:t>:</w:t>
      </w:r>
    </w:p>
    <w:p w:rsidR="00F10D80" w:rsidRPr="00FF0E94" w:rsidRDefault="00F10D80" w:rsidP="00F10D8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уменьшения плановых назначений предусмотренных на реализацию проектов инициативного бюджетирования по направлению "Молодежный бюджет" за счет средств бюджетов (Комфортная пришкольная среда) – 468,60 руб. (</w:t>
      </w:r>
      <w:proofErr w:type="spellStart"/>
      <w:r w:rsidRPr="00FF0E94">
        <w:rPr>
          <w:rFonts w:ascii="Times New Roman" w:eastAsia="Times New Roman" w:hAnsi="Times New Roman" w:cs="Times New Roman"/>
          <w:sz w:val="26"/>
          <w:szCs w:val="20"/>
          <w:lang w:eastAsia="ru-RU"/>
        </w:rPr>
        <w:t>софинансирование</w:t>
      </w:r>
      <w:proofErr w:type="spellEnd"/>
      <w:r w:rsidRPr="00FF0E94">
        <w:rPr>
          <w:rFonts w:ascii="Times New Roman" w:eastAsia="Times New Roman" w:hAnsi="Times New Roman" w:cs="Times New Roman"/>
          <w:sz w:val="26"/>
          <w:szCs w:val="20"/>
          <w:lang w:eastAsia="ru-RU"/>
        </w:rPr>
        <w:t xml:space="preserve"> за счет средств местного бюджета).</w:t>
      </w:r>
    </w:p>
    <w:p w:rsidR="00F10D80" w:rsidRPr="00FF0E94" w:rsidRDefault="00F10D80" w:rsidP="00F10D8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уменьшения плановых назначений на реализацию программ формирования современной городской среды –35 332,14 руб. (</w:t>
      </w:r>
      <w:proofErr w:type="spellStart"/>
      <w:r w:rsidRPr="00FF0E94">
        <w:rPr>
          <w:rFonts w:ascii="Times New Roman" w:eastAsia="Times New Roman" w:hAnsi="Times New Roman" w:cs="Times New Roman"/>
          <w:sz w:val="26"/>
          <w:szCs w:val="20"/>
          <w:lang w:eastAsia="ru-RU"/>
        </w:rPr>
        <w:t>софинансирование</w:t>
      </w:r>
      <w:proofErr w:type="spellEnd"/>
      <w:r w:rsidRPr="00FF0E94">
        <w:rPr>
          <w:rFonts w:ascii="Times New Roman" w:eastAsia="Times New Roman" w:hAnsi="Times New Roman" w:cs="Times New Roman"/>
          <w:sz w:val="26"/>
          <w:szCs w:val="20"/>
          <w:lang w:eastAsia="ru-RU"/>
        </w:rPr>
        <w:t xml:space="preserve"> за счет средств местного бюджета).</w:t>
      </w:r>
    </w:p>
    <w:p w:rsidR="00F10D80" w:rsidRPr="00FF0E94" w:rsidRDefault="00F10D80" w:rsidP="00F10D8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III. По разделу 0700 «Образование» отклонения составили (-) 358 339,00</w:t>
      </w:r>
      <w:r w:rsidR="00BA3D7E" w:rsidRPr="00FF0E94">
        <w:rPr>
          <w:rFonts w:ascii="Times New Roman" w:eastAsia="Times New Roman" w:hAnsi="Times New Roman" w:cs="Times New Roman"/>
          <w:sz w:val="26"/>
          <w:szCs w:val="20"/>
          <w:lang w:eastAsia="ru-RU"/>
        </w:rPr>
        <w:t xml:space="preserve"> руб., в том числе за счет</w:t>
      </w:r>
      <w:r w:rsidRPr="00FF0E94">
        <w:rPr>
          <w:rFonts w:ascii="Times New Roman" w:eastAsia="Times New Roman" w:hAnsi="Times New Roman" w:cs="Times New Roman"/>
          <w:sz w:val="26"/>
          <w:szCs w:val="20"/>
          <w:lang w:eastAsia="ru-RU"/>
        </w:rPr>
        <w:t>:</w:t>
      </w:r>
    </w:p>
    <w:p w:rsidR="00F10D80" w:rsidRPr="00FF0E94" w:rsidRDefault="004D6A70" w:rsidP="00F10D8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xml:space="preserve">- </w:t>
      </w:r>
      <w:r w:rsidR="00BA3D7E" w:rsidRPr="00FF0E94">
        <w:rPr>
          <w:rFonts w:ascii="Times New Roman" w:eastAsia="Times New Roman" w:hAnsi="Times New Roman" w:cs="Times New Roman"/>
          <w:sz w:val="26"/>
          <w:szCs w:val="20"/>
          <w:lang w:eastAsia="ru-RU"/>
        </w:rPr>
        <w:t>уменьшения</w:t>
      </w:r>
      <w:r w:rsidR="00F10D80" w:rsidRPr="00FF0E94">
        <w:rPr>
          <w:rFonts w:ascii="Times New Roman" w:eastAsia="Times New Roman" w:hAnsi="Times New Roman" w:cs="Times New Roman"/>
          <w:sz w:val="26"/>
          <w:szCs w:val="20"/>
          <w:lang w:eastAsia="ru-RU"/>
        </w:rPr>
        <w:t xml:space="preserve"> </w:t>
      </w:r>
      <w:r w:rsidR="00F64C37" w:rsidRPr="00FF0E94">
        <w:rPr>
          <w:rFonts w:ascii="Times New Roman" w:eastAsia="Times New Roman" w:hAnsi="Times New Roman" w:cs="Times New Roman"/>
          <w:sz w:val="26"/>
          <w:szCs w:val="20"/>
          <w:lang w:eastAsia="ru-RU"/>
        </w:rPr>
        <w:t>плановых назначений</w:t>
      </w:r>
      <w:r w:rsidR="00F10D80" w:rsidRPr="00FF0E94">
        <w:rPr>
          <w:rFonts w:ascii="Times New Roman" w:eastAsia="Times New Roman" w:hAnsi="Times New Roman" w:cs="Times New Roman"/>
          <w:sz w:val="26"/>
          <w:szCs w:val="20"/>
          <w:lang w:eastAsia="ru-RU"/>
        </w:rPr>
        <w:t xml:space="preserve"> </w:t>
      </w:r>
      <w:r w:rsidR="00F64C37" w:rsidRPr="00FF0E94">
        <w:rPr>
          <w:rFonts w:ascii="Times New Roman" w:eastAsia="Times New Roman" w:hAnsi="Times New Roman" w:cs="Times New Roman"/>
          <w:sz w:val="26"/>
          <w:szCs w:val="20"/>
          <w:lang w:eastAsia="ru-RU"/>
        </w:rPr>
        <w:t xml:space="preserve">в связи с возвратом ранее выделенных средств из резервного фонда </w:t>
      </w:r>
      <w:r w:rsidR="00F10D80" w:rsidRPr="00FF0E94">
        <w:rPr>
          <w:rFonts w:ascii="Times New Roman" w:eastAsia="Times New Roman" w:hAnsi="Times New Roman" w:cs="Times New Roman"/>
          <w:sz w:val="26"/>
          <w:szCs w:val="20"/>
          <w:lang w:eastAsia="ru-RU"/>
        </w:rPr>
        <w:t xml:space="preserve">на расходы, связанные с компенсацией расходов на проезд обучающимся в муниципальных образовательных организациях НГО по основным общеобразовательным программам, чьи родители (законные </w:t>
      </w:r>
      <w:r w:rsidR="00F10D80" w:rsidRPr="00FF0E94">
        <w:rPr>
          <w:rFonts w:ascii="Times New Roman" w:eastAsia="Times New Roman" w:hAnsi="Times New Roman" w:cs="Times New Roman"/>
          <w:sz w:val="26"/>
          <w:szCs w:val="20"/>
          <w:lang w:eastAsia="ru-RU"/>
        </w:rPr>
        <w:lastRenderedPageBreak/>
        <w:t xml:space="preserve">представители) являются участниками специальной военной операции - 344 574,00 руб. </w:t>
      </w:r>
    </w:p>
    <w:p w:rsidR="00F10D80" w:rsidRPr="00FF0E94" w:rsidRDefault="004D6A70" w:rsidP="00F10D8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w:t>
      </w:r>
      <w:r w:rsidR="00BA3D7E" w:rsidRPr="00FF0E94">
        <w:rPr>
          <w:rFonts w:ascii="Times New Roman" w:eastAsia="Times New Roman" w:hAnsi="Times New Roman" w:cs="Times New Roman"/>
          <w:sz w:val="26"/>
          <w:szCs w:val="20"/>
          <w:lang w:eastAsia="ru-RU"/>
        </w:rPr>
        <w:t>уменьшения</w:t>
      </w:r>
      <w:r w:rsidR="00F10D80" w:rsidRPr="00FF0E94">
        <w:rPr>
          <w:rFonts w:ascii="Times New Roman" w:eastAsia="Times New Roman" w:hAnsi="Times New Roman" w:cs="Times New Roman"/>
          <w:sz w:val="26"/>
          <w:szCs w:val="20"/>
          <w:lang w:eastAsia="ru-RU"/>
        </w:rPr>
        <w:t xml:space="preserve"> </w:t>
      </w:r>
      <w:r w:rsidR="00F64C37" w:rsidRPr="00FF0E94">
        <w:rPr>
          <w:rFonts w:ascii="Times New Roman" w:eastAsia="Times New Roman" w:hAnsi="Times New Roman" w:cs="Times New Roman"/>
          <w:sz w:val="26"/>
          <w:szCs w:val="20"/>
          <w:lang w:eastAsia="ru-RU"/>
        </w:rPr>
        <w:t xml:space="preserve">плановых назначений </w:t>
      </w:r>
      <w:r w:rsidR="00F10D80" w:rsidRPr="00FF0E94">
        <w:rPr>
          <w:rFonts w:ascii="Times New Roman" w:eastAsia="Times New Roman" w:hAnsi="Times New Roman" w:cs="Times New Roman"/>
          <w:sz w:val="26"/>
          <w:szCs w:val="20"/>
          <w:lang w:eastAsia="ru-RU"/>
        </w:rPr>
        <w:t>в связи с уточнением кода бюджетной классификации в сумме 13 765,00 руб. на расходы связанны с исполнением решений принятых судебными органами (гражданское дело  по иску о признании незаконным отказ, вынесенный Управлением опеки и попечительства администрации Находкинского городского округа в установлении факта невозможности проживания в жилом помещении и возложении обязанности восстановить нарушенное право).</w:t>
      </w:r>
    </w:p>
    <w:p w:rsidR="00F10D80" w:rsidRPr="00FF0E94" w:rsidRDefault="00F10D80" w:rsidP="00F10D80">
      <w:pPr>
        <w:spacing w:after="0" w:line="360" w:lineRule="auto"/>
        <w:ind w:firstLine="709"/>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xml:space="preserve">IV. По разделу 1000 «Социальная политика» отклонения составили (-) </w:t>
      </w:r>
      <w:r w:rsidR="004D6A70" w:rsidRPr="00FF0E94">
        <w:rPr>
          <w:rFonts w:ascii="Times New Roman" w:eastAsia="Times New Roman" w:hAnsi="Times New Roman" w:cs="Times New Roman"/>
          <w:sz w:val="26"/>
          <w:szCs w:val="20"/>
          <w:lang w:eastAsia="ru-RU"/>
        </w:rPr>
        <w:t>98 765,00</w:t>
      </w:r>
      <w:r w:rsidR="00BA3D7E" w:rsidRPr="00FF0E94">
        <w:rPr>
          <w:rFonts w:ascii="Times New Roman" w:eastAsia="Times New Roman" w:hAnsi="Times New Roman" w:cs="Times New Roman"/>
          <w:sz w:val="26"/>
          <w:szCs w:val="20"/>
          <w:lang w:eastAsia="ru-RU"/>
        </w:rPr>
        <w:t xml:space="preserve"> руб., в том числе за счет</w:t>
      </w:r>
      <w:r w:rsidRPr="00FF0E94">
        <w:rPr>
          <w:rFonts w:ascii="Times New Roman" w:eastAsia="Times New Roman" w:hAnsi="Times New Roman" w:cs="Times New Roman"/>
          <w:sz w:val="26"/>
          <w:szCs w:val="20"/>
          <w:lang w:eastAsia="ru-RU"/>
        </w:rPr>
        <w:t>:</w:t>
      </w:r>
    </w:p>
    <w:p w:rsidR="00F10D80" w:rsidRPr="00FF0E94" w:rsidRDefault="004D6A70" w:rsidP="00F10D8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w:t>
      </w:r>
      <w:r w:rsidR="00BA3D7E" w:rsidRPr="00FF0E94">
        <w:rPr>
          <w:rFonts w:ascii="Times New Roman" w:eastAsia="Times New Roman" w:hAnsi="Times New Roman" w:cs="Times New Roman"/>
          <w:sz w:val="26"/>
          <w:szCs w:val="20"/>
          <w:lang w:eastAsia="ru-RU"/>
        </w:rPr>
        <w:t xml:space="preserve"> увеличения</w:t>
      </w:r>
      <w:r w:rsidR="00F10D80" w:rsidRPr="00FF0E94">
        <w:rPr>
          <w:rFonts w:ascii="Times New Roman" w:eastAsia="Times New Roman" w:hAnsi="Times New Roman" w:cs="Times New Roman"/>
          <w:sz w:val="26"/>
          <w:szCs w:val="20"/>
          <w:lang w:eastAsia="ru-RU"/>
        </w:rPr>
        <w:t xml:space="preserve"> на сумму 800 000,00 руб. – выплата материальной помощи членам семей военнослужащих, погибших в результате участия в СВО на основании распоряжении администрации НГО от 03.12.2024 года № 798-р, от 16.12.2024 ода № 830-р, от 19.12.2024 года № 850-р и № 851-р.</w:t>
      </w:r>
    </w:p>
    <w:p w:rsidR="00F10D80" w:rsidRPr="00FF0E94" w:rsidRDefault="004D6A70" w:rsidP="00F10D80">
      <w:pPr>
        <w:spacing w:after="0" w:line="360" w:lineRule="auto"/>
        <w:ind w:firstLine="993"/>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w:t>
      </w:r>
      <w:r w:rsidR="00F10D80" w:rsidRPr="00FF0E94">
        <w:rPr>
          <w:rFonts w:ascii="Times New Roman" w:eastAsia="Times New Roman" w:hAnsi="Times New Roman" w:cs="Times New Roman"/>
          <w:sz w:val="26"/>
          <w:szCs w:val="20"/>
          <w:lang w:eastAsia="ru-RU"/>
        </w:rPr>
        <w:t>умень</w:t>
      </w:r>
      <w:r w:rsidR="00BA3D7E" w:rsidRPr="00FF0E94">
        <w:rPr>
          <w:rFonts w:ascii="Times New Roman" w:eastAsia="Times New Roman" w:hAnsi="Times New Roman" w:cs="Times New Roman"/>
          <w:sz w:val="26"/>
          <w:szCs w:val="20"/>
          <w:lang w:eastAsia="ru-RU"/>
        </w:rPr>
        <w:t>шения</w:t>
      </w:r>
      <w:r w:rsidR="00F10D80" w:rsidRPr="00FF0E94">
        <w:rPr>
          <w:rFonts w:ascii="Times New Roman" w:eastAsia="Times New Roman" w:hAnsi="Times New Roman" w:cs="Times New Roman"/>
          <w:sz w:val="26"/>
          <w:szCs w:val="20"/>
          <w:lang w:eastAsia="ru-RU"/>
        </w:rPr>
        <w:t xml:space="preserve"> на сумму </w:t>
      </w:r>
      <w:r w:rsidRPr="00FF0E94">
        <w:rPr>
          <w:rFonts w:ascii="Times New Roman" w:eastAsia="Times New Roman" w:hAnsi="Times New Roman" w:cs="Times New Roman"/>
          <w:sz w:val="26"/>
          <w:szCs w:val="20"/>
          <w:lang w:eastAsia="ru-RU"/>
        </w:rPr>
        <w:t>898</w:t>
      </w:r>
      <w:r w:rsidR="00F10D80" w:rsidRPr="00FF0E94">
        <w:rPr>
          <w:rFonts w:ascii="Times New Roman" w:eastAsia="Times New Roman" w:hAnsi="Times New Roman" w:cs="Times New Roman"/>
          <w:sz w:val="26"/>
          <w:szCs w:val="20"/>
          <w:lang w:eastAsia="ru-RU"/>
        </w:rPr>
        <w:t> 765,00 руб. (единовременная денежная выплаты многодетным семьям взамен предоставления им земельного участка в собственность бесплатно).</w:t>
      </w:r>
    </w:p>
    <w:p w:rsidR="000B7364" w:rsidRPr="00FF0E94" w:rsidRDefault="000B7364"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Основными резервами в отчетном периоде являлось повышение эффективности бюджетных расходов в целом, в том числе за счет оптимизации муниципальных закупок. Осуществлялся п</w:t>
      </w:r>
      <w:r w:rsidR="000D0D56" w:rsidRPr="00FF0E94">
        <w:rPr>
          <w:rFonts w:ascii="Times New Roman" w:eastAsia="Times New Roman" w:hAnsi="Times New Roman" w:cs="Times New Roman"/>
          <w:sz w:val="26"/>
          <w:szCs w:val="26"/>
          <w:lang w:eastAsia="ru-RU"/>
        </w:rPr>
        <w:t>остоянный контроль за экономным</w:t>
      </w:r>
      <w:r w:rsidR="000D0D5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и целевым использованием бюджетных средств. 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0B7364" w:rsidRPr="00FF0E94" w:rsidRDefault="000B7364"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отчетном периоде экономия бюджетных средств, в результате применения конкурентных способов за</w:t>
      </w:r>
      <w:r w:rsidR="000D0D56" w:rsidRPr="00FF0E94">
        <w:rPr>
          <w:rFonts w:ascii="Times New Roman" w:eastAsia="Times New Roman" w:hAnsi="Times New Roman" w:cs="Times New Roman"/>
          <w:sz w:val="26"/>
          <w:szCs w:val="26"/>
          <w:lang w:eastAsia="ru-RU"/>
        </w:rPr>
        <w:t xml:space="preserve">ключения контрактов, составила </w:t>
      </w:r>
      <w:r w:rsidRPr="00FF0E94">
        <w:rPr>
          <w:rFonts w:ascii="Times New Roman" w:eastAsia="Times New Roman" w:hAnsi="Times New Roman" w:cs="Times New Roman"/>
          <w:sz w:val="26"/>
          <w:szCs w:val="26"/>
          <w:lang w:eastAsia="ru-RU"/>
        </w:rPr>
        <w:t>4</w:t>
      </w:r>
      <w:r w:rsidR="00675DE6" w:rsidRPr="00FF0E94">
        <w:rPr>
          <w:rFonts w:ascii="Times New Roman" w:eastAsia="Times New Roman" w:hAnsi="Times New Roman" w:cs="Times New Roman"/>
          <w:sz w:val="26"/>
          <w:szCs w:val="26"/>
          <w:lang w:eastAsia="ru-RU"/>
        </w:rPr>
        <w:t>2 709 398,65</w:t>
      </w:r>
      <w:r w:rsidRPr="00FF0E94">
        <w:rPr>
          <w:rFonts w:ascii="Times New Roman" w:eastAsia="Times New Roman" w:hAnsi="Times New Roman" w:cs="Times New Roman"/>
          <w:sz w:val="26"/>
          <w:szCs w:val="26"/>
          <w:lang w:eastAsia="ru-RU"/>
        </w:rPr>
        <w:t xml:space="preserve"> руб. (информация представлена в ф. 0503175</w:t>
      </w:r>
      <w:r w:rsidR="00C117B2" w:rsidRPr="00FF0E94">
        <w:rPr>
          <w:rFonts w:ascii="Times New Roman" w:eastAsia="Times New Roman" w:hAnsi="Times New Roman" w:cs="Times New Roman"/>
          <w:sz w:val="26"/>
          <w:szCs w:val="26"/>
          <w:lang w:eastAsia="ru-RU"/>
        </w:rPr>
        <w:t>).</w:t>
      </w:r>
    </w:p>
    <w:p w:rsidR="00E47494" w:rsidRPr="00FF0E94" w:rsidRDefault="00E47494"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Одной из главных задач при исполнении бюджета Находкинского городского округа в отчетном периоде являлось повышение качества управления финансами посредством определения объемов бюджетн</w:t>
      </w:r>
      <w:r w:rsidR="000D0D56" w:rsidRPr="00FF0E94">
        <w:rPr>
          <w:rFonts w:ascii="Times New Roman" w:eastAsia="Times New Roman" w:hAnsi="Times New Roman" w:cs="Times New Roman"/>
          <w:sz w:val="26"/>
          <w:szCs w:val="26"/>
          <w:lang w:eastAsia="ru-RU"/>
        </w:rPr>
        <w:t>ого финансирования, необходимых</w:t>
      </w:r>
      <w:r w:rsidR="000D0D5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lastRenderedPageBreak/>
        <w:t>для достижения конкретных количественных и качественных целевых показателей, установленных в муниципальных программах.</w:t>
      </w:r>
    </w:p>
    <w:p w:rsidR="00E47494" w:rsidRPr="00FF0E94" w:rsidRDefault="00E47494"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целях повышения эффективности предприняты меры по оптимизации расходов бюджета текущего года, в том числе осуществлен пересмотр финансовых ресурсов на реализацию муниципальных программ с учетом приоритетности направления расходов и утвержденных показателей результативности.</w:t>
      </w:r>
    </w:p>
    <w:p w:rsidR="00214CCE" w:rsidRPr="00FF0E94" w:rsidRDefault="00675DE6" w:rsidP="00675666">
      <w:pPr>
        <w:autoSpaceDE w:val="0"/>
        <w:autoSpaceDN w:val="0"/>
        <w:adjustRightInd w:val="0"/>
        <w:spacing w:after="0" w:line="360" w:lineRule="auto"/>
        <w:ind w:firstLine="709"/>
        <w:jc w:val="both"/>
        <w:rPr>
          <w:sz w:val="26"/>
          <w:szCs w:val="26"/>
        </w:rPr>
      </w:pPr>
      <w:r w:rsidRPr="00FF0E94">
        <w:rPr>
          <w:rFonts w:ascii="Times New Roman" w:eastAsia="Times New Roman" w:hAnsi="Times New Roman" w:cs="Times New Roman"/>
          <w:sz w:val="26"/>
          <w:szCs w:val="26"/>
          <w:lang w:eastAsia="ru-RU"/>
        </w:rPr>
        <w:t>За 2024 год в решение Думы Находкинского городского округа</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от 20.12.2023 года № 250-НПА «О бюджете Находкинского городского округа на 2024 год и плановый период 2025-2026 годов» 10 раз вносились изменения следующими решениями Думы Находкинского городского округа «О внесении изменений в бюджет Находкинского городского округа»: от 31.01.2024 № 261-НПА, от 28.02.2024 № 282-НПА, от 24.04.2024 № 299-НПА, от 29.05.2024 № 329-НПА, от 31.07.2024</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360-НПА, от 28.08.2024 № 370-НПА, от 25.09.2024 </w:t>
      </w:r>
      <w:r w:rsidR="00963C08" w:rsidRPr="00FF0E94">
        <w:rPr>
          <w:rFonts w:ascii="Times New Roman" w:eastAsia="Times New Roman" w:hAnsi="Times New Roman" w:cs="Times New Roman"/>
          <w:sz w:val="26"/>
          <w:szCs w:val="26"/>
          <w:lang w:eastAsia="ru-RU"/>
        </w:rPr>
        <w:t>№ 374-НПА, от 30.10.2024</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387</w:t>
      </w:r>
      <w:r w:rsidR="00963C08" w:rsidRPr="00FF0E94">
        <w:rPr>
          <w:rFonts w:ascii="Times New Roman" w:eastAsia="Times New Roman" w:hAnsi="Times New Roman" w:cs="Times New Roman"/>
          <w:sz w:val="26"/>
          <w:szCs w:val="26"/>
          <w:lang w:eastAsia="ru-RU"/>
        </w:rPr>
        <w:t xml:space="preserve">-НПА, от 27.11.2023 № 403-НПА, </w:t>
      </w:r>
      <w:r w:rsidRPr="00FF0E94">
        <w:rPr>
          <w:rFonts w:ascii="Times New Roman" w:eastAsia="Times New Roman" w:hAnsi="Times New Roman" w:cs="Times New Roman"/>
          <w:sz w:val="26"/>
          <w:szCs w:val="26"/>
          <w:lang w:eastAsia="ru-RU"/>
        </w:rPr>
        <w:t>от 18.12.2023 № 427-НПА.</w:t>
      </w:r>
      <w:r w:rsidR="00214CCE" w:rsidRPr="00FF0E94">
        <w:rPr>
          <w:sz w:val="26"/>
          <w:szCs w:val="26"/>
        </w:rPr>
        <w:t xml:space="preserve"> </w:t>
      </w:r>
    </w:p>
    <w:p w:rsidR="00675DE6" w:rsidRPr="00FF0E94" w:rsidRDefault="00214CCE"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Также в процессе исполнения бюджета Находкинского городского округа</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2024 году вносились изменения в сводную бюджетную роспись Находкинского городского округа, в соответствии с приказом финансового управления от 22.05.2020 № 035/1 «Об утверждении Порядка составления и ведения сводной бюджетной росписи бюджета Находкинского городского округа и бюджетных росписей главных распорядителей средств бюджета Находкинского городского округа».</w:t>
      </w:r>
    </w:p>
    <w:p w:rsidR="00675DE6" w:rsidRPr="00FF0E94" w:rsidRDefault="00675DE6"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Для обеспечения долгосрочной сбалансированности и устойчивости бюджетной системы распоряжением Администрации Находкинского городского округа от 15.02.2019г. №</w:t>
      </w:r>
      <w:r w:rsidR="00963C08"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63-р утвержден план мероприятий по росту доходного потенциала, оптимизации расходов и совершенствованию долговой политики Находкинского городского округа на период с 2019 по 2024 годы. </w:t>
      </w:r>
    </w:p>
    <w:p w:rsidR="00675DE6" w:rsidRPr="00FF0E94" w:rsidRDefault="00675DE6"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2024 году в бюджет Находкинского городского округа мобилизовано налоговых и неналоговых доходов в размере – 3 082 079 321,57</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руб., что</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сравнени</w:t>
      </w:r>
      <w:r w:rsidR="00963C08" w:rsidRPr="00FF0E94">
        <w:rPr>
          <w:rFonts w:ascii="Times New Roman" w:eastAsia="Times New Roman" w:hAnsi="Times New Roman" w:cs="Times New Roman"/>
          <w:sz w:val="26"/>
          <w:szCs w:val="26"/>
          <w:lang w:eastAsia="ru-RU"/>
        </w:rPr>
        <w:t xml:space="preserve">ю с предыдущим годом больше на 542 357 086,22 </w:t>
      </w:r>
      <w:r w:rsidRPr="00FF0E94">
        <w:rPr>
          <w:rFonts w:ascii="Times New Roman" w:eastAsia="Times New Roman" w:hAnsi="Times New Roman" w:cs="Times New Roman"/>
          <w:sz w:val="26"/>
          <w:szCs w:val="26"/>
          <w:lang w:eastAsia="ru-RU"/>
        </w:rPr>
        <w:t>руб. или на 21,4%.</w:t>
      </w:r>
    </w:p>
    <w:p w:rsidR="00675DE6" w:rsidRPr="00FF0E94" w:rsidRDefault="00675DE6"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Муниципальный долг Находкинского городского округа на 01 января 2025 года отсутствует.</w:t>
      </w:r>
    </w:p>
    <w:p w:rsidR="00675DE6" w:rsidRPr="00FF0E94" w:rsidRDefault="00675DE6"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Объем резервного фонд</w:t>
      </w:r>
      <w:r w:rsidR="00963C08" w:rsidRPr="00FF0E94">
        <w:rPr>
          <w:rFonts w:ascii="Times New Roman" w:eastAsia="Times New Roman" w:hAnsi="Times New Roman" w:cs="Times New Roman"/>
          <w:sz w:val="26"/>
          <w:szCs w:val="26"/>
          <w:lang w:eastAsia="ru-RU"/>
        </w:rPr>
        <w:t xml:space="preserve">а в 2024 году в целом составил </w:t>
      </w:r>
      <w:r w:rsidRPr="00FF0E94">
        <w:rPr>
          <w:rFonts w:ascii="Times New Roman" w:eastAsia="Times New Roman" w:hAnsi="Times New Roman" w:cs="Times New Roman"/>
          <w:sz w:val="26"/>
          <w:szCs w:val="26"/>
          <w:lang w:eastAsia="ru-RU"/>
        </w:rPr>
        <w:t>сумму 51 657 381,22 руб. или 1,85 % от собственных доходов Находкинского городского округа.</w:t>
      </w:r>
    </w:p>
    <w:p w:rsidR="00675DE6" w:rsidRPr="00FF0E94" w:rsidRDefault="00675DE6"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xml:space="preserve">На основании распоряжений администрации Находкинского городского округа </w:t>
      </w:r>
    </w:p>
    <w:p w:rsidR="00586EE8" w:rsidRPr="00FF0E94" w:rsidRDefault="00675DE6" w:rsidP="00963C08">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из резервного фонда было выделено средств в сумме </w:t>
      </w:r>
      <w:r w:rsidR="007D38A1" w:rsidRPr="00FF0E94">
        <w:rPr>
          <w:rFonts w:ascii="Times New Roman" w:eastAsia="Times New Roman" w:hAnsi="Times New Roman" w:cs="Times New Roman"/>
          <w:sz w:val="26"/>
          <w:szCs w:val="26"/>
          <w:lang w:eastAsia="ru-RU"/>
        </w:rPr>
        <w:t>49 528 407,62</w:t>
      </w:r>
      <w:r w:rsidRPr="00FF0E94">
        <w:rPr>
          <w:rFonts w:ascii="Times New Roman" w:eastAsia="Times New Roman" w:hAnsi="Times New Roman" w:cs="Times New Roman"/>
          <w:sz w:val="26"/>
          <w:szCs w:val="26"/>
          <w:lang w:eastAsia="ru-RU"/>
        </w:rPr>
        <w:t xml:space="preserve"> руб. </w:t>
      </w:r>
      <w:r w:rsidR="00DA5F18" w:rsidRPr="00FF0E94">
        <w:rPr>
          <w:rFonts w:ascii="Times New Roman" w:eastAsia="Times New Roman" w:hAnsi="Times New Roman" w:cs="Times New Roman"/>
          <w:sz w:val="26"/>
          <w:szCs w:val="26"/>
          <w:lang w:eastAsia="ru-RU"/>
        </w:rPr>
        <w:t>По состоянию на 01.01.2025 г. и</w:t>
      </w:r>
      <w:r w:rsidRPr="00FF0E94">
        <w:rPr>
          <w:rFonts w:ascii="Times New Roman" w:eastAsia="Times New Roman" w:hAnsi="Times New Roman" w:cs="Times New Roman"/>
          <w:sz w:val="26"/>
          <w:szCs w:val="26"/>
          <w:lang w:eastAsia="ru-RU"/>
        </w:rPr>
        <w:t xml:space="preserve">сполнение расходов за счет средств резервного фонда составило </w:t>
      </w:r>
      <w:r w:rsidR="00DA5F18"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44 152 971,21 руб. </w:t>
      </w:r>
      <w:r w:rsidR="007D38A1" w:rsidRPr="00FF0E94">
        <w:rPr>
          <w:rFonts w:ascii="Times New Roman" w:eastAsia="Times New Roman" w:hAnsi="Times New Roman" w:cs="Times New Roman"/>
          <w:sz w:val="26"/>
          <w:szCs w:val="26"/>
          <w:lang w:eastAsia="ru-RU"/>
        </w:rPr>
        <w:t>Возвращено в резервный фонд администрации Находкинского городского округа 5 370 426,41 руб.</w:t>
      </w:r>
      <w:r w:rsidR="003F350E" w:rsidRPr="00FF0E94">
        <w:rPr>
          <w:rFonts w:ascii="Times New Roman" w:eastAsia="Times New Roman" w:hAnsi="Times New Roman" w:cs="Times New Roman"/>
          <w:sz w:val="26"/>
          <w:szCs w:val="26"/>
          <w:lang w:eastAsia="ru-RU"/>
        </w:rPr>
        <w:t xml:space="preserve"> </w:t>
      </w:r>
      <w:r w:rsidR="00074534" w:rsidRPr="00FF0E94">
        <w:rPr>
          <w:rFonts w:ascii="Times New Roman" w:eastAsia="Times New Roman" w:hAnsi="Times New Roman" w:cs="Times New Roman"/>
          <w:sz w:val="26"/>
          <w:szCs w:val="26"/>
          <w:lang w:eastAsia="ru-RU"/>
        </w:rPr>
        <w:t>Неисполнение  составило 5 010,00 руб.</w:t>
      </w:r>
      <w:r w:rsidR="003F350E" w:rsidRPr="00FF0E94">
        <w:rPr>
          <w:rFonts w:ascii="Times New Roman" w:eastAsia="Times New Roman" w:hAnsi="Times New Roman" w:cs="Times New Roman"/>
          <w:sz w:val="26"/>
          <w:szCs w:val="26"/>
          <w:lang w:eastAsia="ru-RU"/>
        </w:rPr>
        <w:t xml:space="preserve"> </w:t>
      </w:r>
      <w:r w:rsidR="00586EE8" w:rsidRPr="00FF0E94">
        <w:rPr>
          <w:rFonts w:ascii="Times New Roman" w:eastAsia="Times New Roman" w:hAnsi="Times New Roman" w:cs="Times New Roman"/>
          <w:sz w:val="26"/>
          <w:szCs w:val="26"/>
          <w:lang w:eastAsia="ru-RU"/>
        </w:rPr>
        <w:t>На отчетную дату остаток бюджетных назначений резервного фонда администрации Находкинского городского округа составил 7 499 400,01 руб.</w:t>
      </w:r>
    </w:p>
    <w:p w:rsidR="00675DE6" w:rsidRPr="00FF0E94" w:rsidRDefault="00675DE6" w:rsidP="00586EE8">
      <w:pPr>
        <w:autoSpaceDE w:val="0"/>
        <w:autoSpaceDN w:val="0"/>
        <w:adjustRightInd w:val="0"/>
        <w:spacing w:after="0" w:line="360" w:lineRule="auto"/>
        <w:ind w:firstLine="708"/>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Средства были направлены на оказание единовременной материальной помощи членам семей военносл</w:t>
      </w:r>
      <w:r w:rsidR="00963C08" w:rsidRPr="00FF0E94">
        <w:rPr>
          <w:rFonts w:ascii="Times New Roman" w:eastAsia="Times New Roman" w:hAnsi="Times New Roman" w:cs="Times New Roman"/>
          <w:sz w:val="26"/>
          <w:szCs w:val="26"/>
          <w:lang w:eastAsia="ru-RU"/>
        </w:rPr>
        <w:t>ужащих, лиц, проходивших службу</w:t>
      </w:r>
      <w:r w:rsidR="00586EE8"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в войсках национальной гвардии Российской Федерации и имеющих специальное звание полиции, погибших (умерших) в результате участия в специальной военной операции на территориях Донецкой Народной Республики, Луганской Народной Республики и Украины, на обеспечение бес</w:t>
      </w:r>
      <w:r w:rsidR="00963C08" w:rsidRPr="00FF0E94">
        <w:rPr>
          <w:rFonts w:ascii="Times New Roman" w:eastAsia="Times New Roman" w:hAnsi="Times New Roman" w:cs="Times New Roman"/>
          <w:sz w:val="26"/>
          <w:szCs w:val="26"/>
          <w:lang w:eastAsia="ru-RU"/>
        </w:rPr>
        <w:t>платным горячим питанием детей</w:t>
      </w:r>
      <w:r w:rsidR="00586EE8"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чьи родители (законные представит</w:t>
      </w:r>
      <w:r w:rsidR="00963C08" w:rsidRPr="00FF0E94">
        <w:rPr>
          <w:rFonts w:ascii="Times New Roman" w:eastAsia="Times New Roman" w:hAnsi="Times New Roman" w:cs="Times New Roman"/>
          <w:sz w:val="26"/>
          <w:szCs w:val="26"/>
          <w:lang w:eastAsia="ru-RU"/>
        </w:rPr>
        <w:t>ели) призваны на военную службу</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мобилизации в Вооруженные силы Российской Федерации, компенсацию расходов на проезд обучающимся по основным обще</w:t>
      </w:r>
      <w:r w:rsidR="00963C08" w:rsidRPr="00FF0E94">
        <w:rPr>
          <w:rFonts w:ascii="Times New Roman" w:eastAsia="Times New Roman" w:hAnsi="Times New Roman" w:cs="Times New Roman"/>
          <w:sz w:val="26"/>
          <w:szCs w:val="26"/>
          <w:lang w:eastAsia="ru-RU"/>
        </w:rPr>
        <w:t>образовательным программам,</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чьи родители (законные представители) являются участниками специальной военной операции </w:t>
      </w:r>
      <w:r w:rsidR="00963C08" w:rsidRPr="00FF0E94">
        <w:rPr>
          <w:rFonts w:ascii="Times New Roman" w:eastAsia="Times New Roman" w:hAnsi="Times New Roman" w:cs="Times New Roman"/>
          <w:sz w:val="26"/>
          <w:szCs w:val="26"/>
          <w:lang w:eastAsia="ru-RU"/>
        </w:rPr>
        <w:t xml:space="preserve">или призваны на военную службу </w:t>
      </w:r>
      <w:r w:rsidRPr="00FF0E94">
        <w:rPr>
          <w:rFonts w:ascii="Times New Roman" w:eastAsia="Times New Roman" w:hAnsi="Times New Roman" w:cs="Times New Roman"/>
          <w:sz w:val="26"/>
          <w:szCs w:val="26"/>
          <w:lang w:eastAsia="ru-RU"/>
        </w:rPr>
        <w:t>по мобилизации в Вооруженные Силы Российской Федерации, на предоставление субсидий на мероприятия по ликвидации МУП «БСУ» города Находки и МУП «Центр» Н</w:t>
      </w:r>
      <w:r w:rsidR="00963C08" w:rsidRPr="00FF0E94">
        <w:rPr>
          <w:rFonts w:ascii="Times New Roman" w:eastAsia="Times New Roman" w:hAnsi="Times New Roman" w:cs="Times New Roman"/>
          <w:sz w:val="26"/>
          <w:szCs w:val="26"/>
          <w:lang w:eastAsia="ru-RU"/>
        </w:rPr>
        <w:t>аходкинского городского округа,</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мероприятия по предупреждению возн</w:t>
      </w:r>
      <w:r w:rsidR="00963C08" w:rsidRPr="00FF0E94">
        <w:rPr>
          <w:rFonts w:ascii="Times New Roman" w:eastAsia="Times New Roman" w:hAnsi="Times New Roman" w:cs="Times New Roman"/>
          <w:sz w:val="26"/>
          <w:szCs w:val="26"/>
          <w:lang w:eastAsia="ru-RU"/>
        </w:rPr>
        <w:t>икновения чрезвычайных ситуаций</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территории Находкинского городского округа, а также на пополнение резерва материальных ресурсов для ликвидации последствий чрезвычайных ситуаций природного и техногенного характера на территории Находкинского городского округа. Расхо</w:t>
      </w:r>
      <w:r w:rsidR="00963C08" w:rsidRPr="00FF0E94">
        <w:rPr>
          <w:rFonts w:ascii="Times New Roman" w:eastAsia="Times New Roman" w:hAnsi="Times New Roman" w:cs="Times New Roman"/>
          <w:sz w:val="26"/>
          <w:szCs w:val="26"/>
          <w:lang w:eastAsia="ru-RU"/>
        </w:rPr>
        <w:t xml:space="preserve">ды были проведены по разделам </w:t>
      </w:r>
      <w:r w:rsidRPr="00FF0E94">
        <w:rPr>
          <w:rFonts w:ascii="Times New Roman" w:eastAsia="Times New Roman" w:hAnsi="Times New Roman" w:cs="Times New Roman"/>
          <w:sz w:val="26"/>
          <w:szCs w:val="26"/>
          <w:lang w:eastAsia="ru-RU"/>
        </w:rPr>
        <w:t>0100, 0300,  0700 и 1000.</w:t>
      </w:r>
    </w:p>
    <w:p w:rsidR="00675DE6" w:rsidRPr="00FF0E94" w:rsidRDefault="00675DE6"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w:t>
      </w:r>
      <w:r w:rsidR="00963C08" w:rsidRPr="00FF0E94">
        <w:rPr>
          <w:rFonts w:ascii="Times New Roman" w:eastAsia="Times New Roman" w:hAnsi="Times New Roman" w:cs="Times New Roman"/>
          <w:sz w:val="26"/>
          <w:szCs w:val="26"/>
          <w:lang w:eastAsia="ru-RU"/>
        </w:rPr>
        <w:t>ные назначения дорожного фонда Находкинского городского округа</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за 2024 года исполнены в сумме 329 330 683,07 руб. или в ра</w:t>
      </w:r>
      <w:r w:rsidR="00963C08" w:rsidRPr="00FF0E94">
        <w:rPr>
          <w:rFonts w:ascii="Times New Roman" w:eastAsia="Times New Roman" w:hAnsi="Times New Roman" w:cs="Times New Roman"/>
          <w:sz w:val="26"/>
          <w:szCs w:val="26"/>
          <w:lang w:eastAsia="ru-RU"/>
        </w:rPr>
        <w:t>змере 98,8% от годового плана.</w:t>
      </w:r>
    </w:p>
    <w:p w:rsidR="00675DE6" w:rsidRPr="00FF0E94" w:rsidRDefault="00675DE6" w:rsidP="0067566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Фактический объем расходов на обс</w:t>
      </w:r>
      <w:r w:rsidR="00963C08" w:rsidRPr="00FF0E94">
        <w:rPr>
          <w:rFonts w:ascii="Times New Roman" w:eastAsia="Times New Roman" w:hAnsi="Times New Roman" w:cs="Times New Roman"/>
          <w:sz w:val="26"/>
          <w:szCs w:val="26"/>
          <w:lang w:eastAsia="ru-RU"/>
        </w:rPr>
        <w:t xml:space="preserve">луживание муниципального долга </w:t>
      </w:r>
      <w:r w:rsidRPr="00FF0E94">
        <w:rPr>
          <w:rFonts w:ascii="Times New Roman" w:eastAsia="Times New Roman" w:hAnsi="Times New Roman" w:cs="Times New Roman"/>
          <w:sz w:val="26"/>
          <w:szCs w:val="26"/>
          <w:lang w:eastAsia="ru-RU"/>
        </w:rPr>
        <w:t>составил 260 356,16 руб. или 0,0</w:t>
      </w:r>
      <w:r w:rsidR="003E7C97" w:rsidRPr="00FF0E94">
        <w:rPr>
          <w:rFonts w:ascii="Times New Roman" w:eastAsia="Times New Roman" w:hAnsi="Times New Roman" w:cs="Times New Roman"/>
          <w:sz w:val="26"/>
          <w:szCs w:val="26"/>
          <w:lang w:eastAsia="ru-RU"/>
        </w:rPr>
        <w:t>1</w:t>
      </w:r>
      <w:r w:rsidRPr="00FF0E94">
        <w:rPr>
          <w:rFonts w:ascii="Times New Roman" w:eastAsia="Times New Roman" w:hAnsi="Times New Roman" w:cs="Times New Roman"/>
          <w:sz w:val="26"/>
          <w:szCs w:val="26"/>
          <w:lang w:eastAsia="ru-RU"/>
        </w:rPr>
        <w:t>% от объема расходов бюджета за исключением объема расходов, осущ</w:t>
      </w:r>
      <w:r w:rsidR="00963C08" w:rsidRPr="00FF0E94">
        <w:rPr>
          <w:rFonts w:ascii="Times New Roman" w:eastAsia="Times New Roman" w:hAnsi="Times New Roman" w:cs="Times New Roman"/>
          <w:sz w:val="26"/>
          <w:szCs w:val="26"/>
          <w:lang w:eastAsia="ru-RU"/>
        </w:rPr>
        <w:t>ествляемых за счет субвенций.</w:t>
      </w:r>
    </w:p>
    <w:p w:rsidR="00355984" w:rsidRPr="00FF0E94" w:rsidRDefault="008D6406" w:rsidP="00675666">
      <w:pPr>
        <w:spacing w:after="0" w:line="360" w:lineRule="auto"/>
        <w:ind w:firstLine="709"/>
        <w:jc w:val="both"/>
        <w:rPr>
          <w:rFonts w:ascii="Times New Roman" w:hAnsi="Times New Roman"/>
          <w:sz w:val="26"/>
          <w:szCs w:val="26"/>
        </w:rPr>
        <w:sectPr w:rsidR="00355984" w:rsidRPr="00FF0E94" w:rsidSect="007F0D19">
          <w:headerReference w:type="default" r:id="rId9"/>
          <w:headerReference w:type="first" r:id="rId10"/>
          <w:pgSz w:w="11906" w:h="16838"/>
          <w:pgMar w:top="993" w:right="851" w:bottom="1134" w:left="1418" w:header="709" w:footer="709" w:gutter="0"/>
          <w:cols w:space="708"/>
          <w:titlePg/>
          <w:docGrid w:linePitch="360"/>
        </w:sectPr>
      </w:pPr>
      <w:r w:rsidRPr="00FF0E94">
        <w:rPr>
          <w:rFonts w:ascii="Times New Roman" w:hAnsi="Times New Roman"/>
          <w:sz w:val="26"/>
          <w:szCs w:val="26"/>
        </w:rPr>
        <w:lastRenderedPageBreak/>
        <w:t xml:space="preserve">В </w:t>
      </w:r>
      <w:r w:rsidR="001306F7" w:rsidRPr="00FF0E94">
        <w:rPr>
          <w:rFonts w:ascii="Times New Roman" w:hAnsi="Times New Roman"/>
          <w:b/>
          <w:sz w:val="26"/>
          <w:szCs w:val="26"/>
        </w:rPr>
        <w:t>Т</w:t>
      </w:r>
      <w:r w:rsidRPr="00FF0E94">
        <w:rPr>
          <w:rFonts w:ascii="Times New Roman" w:hAnsi="Times New Roman"/>
          <w:b/>
          <w:sz w:val="26"/>
          <w:szCs w:val="26"/>
        </w:rPr>
        <w:t xml:space="preserve">аблице </w:t>
      </w:r>
      <w:r w:rsidR="006C6AAF" w:rsidRPr="00FF0E94">
        <w:rPr>
          <w:rFonts w:ascii="Times New Roman" w:hAnsi="Times New Roman"/>
          <w:b/>
          <w:sz w:val="26"/>
          <w:szCs w:val="26"/>
        </w:rPr>
        <w:t>№1</w:t>
      </w:r>
      <w:r w:rsidR="006C6AAF" w:rsidRPr="00FF0E94">
        <w:rPr>
          <w:rFonts w:ascii="Times New Roman" w:hAnsi="Times New Roman"/>
          <w:sz w:val="26"/>
          <w:szCs w:val="26"/>
        </w:rPr>
        <w:t xml:space="preserve"> </w:t>
      </w:r>
      <w:r w:rsidRPr="00FF0E94">
        <w:rPr>
          <w:rFonts w:ascii="Times New Roman" w:hAnsi="Times New Roman"/>
          <w:sz w:val="26"/>
          <w:szCs w:val="26"/>
        </w:rPr>
        <w:t>представлен</w:t>
      </w:r>
      <w:r w:rsidR="004F572B" w:rsidRPr="00FF0E94">
        <w:rPr>
          <w:rFonts w:ascii="Times New Roman" w:hAnsi="Times New Roman"/>
          <w:sz w:val="26"/>
          <w:szCs w:val="26"/>
        </w:rPr>
        <w:t>ы</w:t>
      </w:r>
      <w:r w:rsidRPr="00FF0E94">
        <w:rPr>
          <w:rFonts w:ascii="Times New Roman" w:hAnsi="Times New Roman"/>
          <w:sz w:val="26"/>
          <w:szCs w:val="26"/>
        </w:rPr>
        <w:t xml:space="preserve"> </w:t>
      </w:r>
      <w:r w:rsidR="004F572B" w:rsidRPr="00FF0E94">
        <w:rPr>
          <w:rFonts w:ascii="Times New Roman" w:hAnsi="Times New Roman"/>
          <w:sz w:val="26"/>
          <w:szCs w:val="26"/>
        </w:rPr>
        <w:t>сведения</w:t>
      </w:r>
      <w:r w:rsidRPr="00FF0E94">
        <w:rPr>
          <w:rFonts w:ascii="Times New Roman" w:hAnsi="Times New Roman"/>
          <w:sz w:val="26"/>
          <w:szCs w:val="26"/>
        </w:rPr>
        <w:t xml:space="preserve"> об исполнении текстовых статей решения Думы Нах</w:t>
      </w:r>
      <w:r w:rsidR="00CE2682" w:rsidRPr="00FF0E94">
        <w:rPr>
          <w:rFonts w:ascii="Times New Roman" w:hAnsi="Times New Roman"/>
          <w:sz w:val="26"/>
          <w:szCs w:val="26"/>
        </w:rPr>
        <w:t>одкинского городского округа от 2</w:t>
      </w:r>
      <w:r w:rsidR="00214CCE" w:rsidRPr="00FF0E94">
        <w:rPr>
          <w:rFonts w:ascii="Times New Roman" w:hAnsi="Times New Roman"/>
          <w:sz w:val="26"/>
          <w:szCs w:val="26"/>
        </w:rPr>
        <w:t>0</w:t>
      </w:r>
      <w:r w:rsidR="00CE2682" w:rsidRPr="00FF0E94">
        <w:rPr>
          <w:rFonts w:ascii="Times New Roman" w:hAnsi="Times New Roman"/>
          <w:sz w:val="26"/>
          <w:szCs w:val="26"/>
        </w:rPr>
        <w:t>.12.202</w:t>
      </w:r>
      <w:r w:rsidR="00214CCE" w:rsidRPr="00FF0E94">
        <w:rPr>
          <w:rFonts w:ascii="Times New Roman" w:hAnsi="Times New Roman"/>
          <w:sz w:val="26"/>
          <w:szCs w:val="26"/>
        </w:rPr>
        <w:t>3</w:t>
      </w:r>
      <w:r w:rsidR="00CE2682" w:rsidRPr="00FF0E94">
        <w:rPr>
          <w:rFonts w:ascii="Times New Roman" w:hAnsi="Times New Roman"/>
          <w:sz w:val="26"/>
          <w:szCs w:val="26"/>
        </w:rPr>
        <w:t xml:space="preserve"> № </w:t>
      </w:r>
      <w:r w:rsidR="00214CCE" w:rsidRPr="00FF0E94">
        <w:rPr>
          <w:rFonts w:ascii="Times New Roman" w:hAnsi="Times New Roman"/>
          <w:sz w:val="26"/>
          <w:szCs w:val="26"/>
        </w:rPr>
        <w:t>250</w:t>
      </w:r>
      <w:r w:rsidR="00CE2682" w:rsidRPr="00FF0E94">
        <w:rPr>
          <w:rFonts w:ascii="Times New Roman" w:hAnsi="Times New Roman"/>
          <w:sz w:val="26"/>
          <w:szCs w:val="26"/>
        </w:rPr>
        <w:t>-НПА</w:t>
      </w:r>
      <w:r w:rsidR="00CE2682" w:rsidRPr="00FF0E94">
        <w:rPr>
          <w:rFonts w:ascii="Times New Roman" w:hAnsi="Times New Roman"/>
          <w:sz w:val="26"/>
          <w:szCs w:val="26"/>
        </w:rPr>
        <w:br/>
      </w:r>
      <w:r w:rsidRPr="00FF0E94">
        <w:rPr>
          <w:rFonts w:ascii="Times New Roman" w:hAnsi="Times New Roman"/>
          <w:sz w:val="26"/>
          <w:szCs w:val="26"/>
        </w:rPr>
        <w:t xml:space="preserve">«О бюджете Находкинского городского округа на </w:t>
      </w:r>
      <w:r w:rsidR="00FF77D4" w:rsidRPr="00FF0E94">
        <w:rPr>
          <w:rFonts w:ascii="Times New Roman" w:hAnsi="Times New Roman"/>
          <w:sz w:val="26"/>
          <w:szCs w:val="26"/>
        </w:rPr>
        <w:t>2024 год</w:t>
      </w:r>
      <w:r w:rsidR="00963C08" w:rsidRPr="00FF0E94">
        <w:rPr>
          <w:rFonts w:ascii="Times New Roman" w:hAnsi="Times New Roman"/>
          <w:sz w:val="26"/>
          <w:szCs w:val="26"/>
        </w:rPr>
        <w:t xml:space="preserve"> и плановый</w:t>
      </w:r>
      <w:r w:rsidR="00963C08" w:rsidRPr="00FF0E94">
        <w:rPr>
          <w:rFonts w:ascii="Times New Roman" w:hAnsi="Times New Roman"/>
          <w:sz w:val="26"/>
          <w:szCs w:val="26"/>
        </w:rPr>
        <w:br/>
      </w:r>
      <w:r w:rsidR="00355984" w:rsidRPr="00FF0E94">
        <w:rPr>
          <w:rFonts w:ascii="Times New Roman" w:hAnsi="Times New Roman"/>
          <w:sz w:val="26"/>
          <w:szCs w:val="26"/>
        </w:rPr>
        <w:t xml:space="preserve">период </w:t>
      </w:r>
      <w:r w:rsidRPr="00FF0E94">
        <w:rPr>
          <w:rFonts w:ascii="Times New Roman" w:hAnsi="Times New Roman"/>
          <w:sz w:val="26"/>
          <w:szCs w:val="26"/>
        </w:rPr>
        <w:t>202</w:t>
      </w:r>
      <w:r w:rsidR="00214CCE" w:rsidRPr="00FF0E94">
        <w:rPr>
          <w:rFonts w:ascii="Times New Roman" w:hAnsi="Times New Roman"/>
          <w:sz w:val="26"/>
          <w:szCs w:val="26"/>
        </w:rPr>
        <w:t>5</w:t>
      </w:r>
      <w:r w:rsidRPr="00FF0E94">
        <w:rPr>
          <w:rFonts w:ascii="Times New Roman" w:hAnsi="Times New Roman"/>
          <w:sz w:val="26"/>
          <w:szCs w:val="26"/>
        </w:rPr>
        <w:t>-202</w:t>
      </w:r>
      <w:r w:rsidR="00214CCE" w:rsidRPr="00FF0E94">
        <w:rPr>
          <w:rFonts w:ascii="Times New Roman" w:hAnsi="Times New Roman"/>
          <w:sz w:val="26"/>
          <w:szCs w:val="26"/>
        </w:rPr>
        <w:t>6</w:t>
      </w:r>
      <w:r w:rsidRPr="00FF0E94">
        <w:rPr>
          <w:rFonts w:ascii="Times New Roman" w:hAnsi="Times New Roman"/>
          <w:sz w:val="26"/>
          <w:szCs w:val="26"/>
        </w:rPr>
        <w:t xml:space="preserve"> годов» (с учетом внесенных изменений)</w:t>
      </w:r>
      <w:r w:rsidRPr="00FF0E94">
        <w:rPr>
          <w:rFonts w:ascii="Times New Roman" w:hAnsi="Times New Roman"/>
          <w:b/>
          <w:sz w:val="26"/>
          <w:szCs w:val="26"/>
        </w:rPr>
        <w:t>.</w:t>
      </w:r>
      <w:r w:rsidRPr="00FF0E94">
        <w:rPr>
          <w:rFonts w:ascii="Times New Roman" w:hAnsi="Times New Roman"/>
          <w:sz w:val="26"/>
          <w:szCs w:val="26"/>
        </w:rPr>
        <w:t xml:space="preserve"> </w:t>
      </w:r>
    </w:p>
    <w:p w:rsidR="006C6AAF" w:rsidRPr="00FF0E94" w:rsidRDefault="0022425B" w:rsidP="0022425B">
      <w:pPr>
        <w:autoSpaceDE w:val="0"/>
        <w:autoSpaceDN w:val="0"/>
        <w:adjustRightInd w:val="0"/>
        <w:spacing w:after="0" w:line="240" w:lineRule="auto"/>
        <w:jc w:val="right"/>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lastRenderedPageBreak/>
        <w:t>Таблица №1</w:t>
      </w:r>
    </w:p>
    <w:p w:rsidR="00B61145" w:rsidRPr="00FF0E94" w:rsidRDefault="00B61145" w:rsidP="0022425B">
      <w:pPr>
        <w:autoSpaceDE w:val="0"/>
        <w:autoSpaceDN w:val="0"/>
        <w:adjustRightInd w:val="0"/>
        <w:spacing w:after="0" w:line="240" w:lineRule="auto"/>
        <w:jc w:val="right"/>
        <w:rPr>
          <w:rFonts w:ascii="Times New Roman" w:eastAsia="Times New Roman" w:hAnsi="Times New Roman" w:cs="Times New Roman"/>
          <w:b/>
          <w:color w:val="FF0000"/>
          <w:sz w:val="26"/>
          <w:szCs w:val="26"/>
          <w:lang w:eastAsia="ru-RU"/>
        </w:rPr>
      </w:pPr>
    </w:p>
    <w:p w:rsidR="00E94597" w:rsidRPr="00FF0E94" w:rsidRDefault="00E94597" w:rsidP="00E94597">
      <w:pPr>
        <w:autoSpaceDE w:val="0"/>
        <w:autoSpaceDN w:val="0"/>
        <w:adjustRightInd w:val="0"/>
        <w:spacing w:after="0" w:line="240" w:lineRule="auto"/>
        <w:jc w:val="center"/>
        <w:rPr>
          <w:rFonts w:ascii="Times New Roman" w:eastAsia="Courier New" w:hAnsi="Times New Roman" w:cs="Times New Roman"/>
          <w:sz w:val="26"/>
          <w:szCs w:val="26"/>
          <w:lang w:eastAsia="ru-RU"/>
        </w:rPr>
      </w:pPr>
      <w:r w:rsidRPr="00FF0E94">
        <w:rPr>
          <w:rFonts w:ascii="Times New Roman" w:eastAsia="Times New Roman" w:hAnsi="Times New Roman" w:cs="Times New Roman"/>
          <w:b/>
          <w:sz w:val="26"/>
          <w:szCs w:val="26"/>
          <w:lang w:eastAsia="ru-RU"/>
        </w:rPr>
        <w:t>Сведения об исполнении текстовых статей решения Думы Находкинского городского округа</w:t>
      </w:r>
    </w:p>
    <w:p w:rsidR="00E94597" w:rsidRPr="00FF0E94" w:rsidRDefault="00E94597" w:rsidP="00E94597">
      <w:pPr>
        <w:autoSpaceDE w:val="0"/>
        <w:autoSpaceDN w:val="0"/>
        <w:adjustRightInd w:val="0"/>
        <w:spacing w:after="120" w:line="240" w:lineRule="auto"/>
        <w:jc w:val="center"/>
        <w:rPr>
          <w:rFonts w:ascii="Times New Roman" w:eastAsia="Courier New" w:hAnsi="Times New Roman" w:cs="Times New Roman"/>
          <w:sz w:val="26"/>
          <w:szCs w:val="26"/>
          <w:lang w:eastAsia="ru-RU"/>
        </w:rPr>
      </w:pPr>
      <w:r w:rsidRPr="00FF0E94">
        <w:rPr>
          <w:rFonts w:ascii="Times New Roman" w:eastAsia="Times New Roman" w:hAnsi="Times New Roman" w:cs="Times New Roman"/>
          <w:b/>
          <w:sz w:val="26"/>
          <w:szCs w:val="26"/>
          <w:lang w:eastAsia="ru-RU"/>
        </w:rPr>
        <w:t xml:space="preserve">«О бюджете Находкинского городского округа на </w:t>
      </w:r>
      <w:r w:rsidR="00FF77D4" w:rsidRPr="00FF0E94">
        <w:rPr>
          <w:rFonts w:ascii="Times New Roman" w:eastAsia="Times New Roman" w:hAnsi="Times New Roman" w:cs="Times New Roman"/>
          <w:b/>
          <w:sz w:val="26"/>
          <w:szCs w:val="26"/>
          <w:lang w:eastAsia="ru-RU"/>
        </w:rPr>
        <w:t>2024 год</w:t>
      </w:r>
      <w:r w:rsidRPr="00FF0E94">
        <w:rPr>
          <w:rFonts w:ascii="Times New Roman" w:eastAsia="Times New Roman" w:hAnsi="Times New Roman" w:cs="Times New Roman"/>
          <w:b/>
          <w:sz w:val="26"/>
          <w:szCs w:val="26"/>
          <w:lang w:eastAsia="ru-RU"/>
        </w:rPr>
        <w:t xml:space="preserve"> и плановый период 202</w:t>
      </w:r>
      <w:r w:rsidR="00214CCE" w:rsidRPr="00FF0E94">
        <w:rPr>
          <w:rFonts w:ascii="Times New Roman" w:eastAsia="Times New Roman" w:hAnsi="Times New Roman" w:cs="Times New Roman"/>
          <w:b/>
          <w:sz w:val="26"/>
          <w:szCs w:val="26"/>
          <w:lang w:eastAsia="ru-RU"/>
        </w:rPr>
        <w:t>5</w:t>
      </w:r>
      <w:r w:rsidRPr="00FF0E94">
        <w:rPr>
          <w:rFonts w:ascii="Times New Roman" w:eastAsia="Times New Roman" w:hAnsi="Times New Roman" w:cs="Times New Roman"/>
          <w:b/>
          <w:sz w:val="26"/>
          <w:szCs w:val="26"/>
          <w:lang w:eastAsia="ru-RU"/>
        </w:rPr>
        <w:t>-202</w:t>
      </w:r>
      <w:r w:rsidR="00214CCE" w:rsidRPr="00FF0E94">
        <w:rPr>
          <w:rFonts w:ascii="Times New Roman" w:eastAsia="Times New Roman" w:hAnsi="Times New Roman" w:cs="Times New Roman"/>
          <w:b/>
          <w:sz w:val="26"/>
          <w:szCs w:val="26"/>
          <w:lang w:eastAsia="ru-RU"/>
        </w:rPr>
        <w:t>6</w:t>
      </w:r>
      <w:r w:rsidRPr="00FF0E94">
        <w:rPr>
          <w:rFonts w:ascii="Times New Roman" w:eastAsia="Times New Roman" w:hAnsi="Times New Roman" w:cs="Times New Roman"/>
          <w:b/>
          <w:sz w:val="26"/>
          <w:szCs w:val="26"/>
          <w:lang w:eastAsia="ru-RU"/>
        </w:rPr>
        <w:t xml:space="preserve"> годов»</w:t>
      </w:r>
    </w:p>
    <w:tbl>
      <w:tblPr>
        <w:tblW w:w="15309" w:type="dxa"/>
        <w:tblInd w:w="392"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670"/>
        <w:gridCol w:w="7654"/>
        <w:gridCol w:w="1985"/>
      </w:tblGrid>
      <w:tr w:rsidR="00FF77D4" w:rsidRPr="00FF0E94" w:rsidTr="00D53833">
        <w:trPr>
          <w:tblHeader/>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E94597" w:rsidRPr="00FF0E94" w:rsidRDefault="00E94597" w:rsidP="00E94597">
            <w:pPr>
              <w:shd w:val="clear" w:color="auto" w:fill="FFFFFF"/>
              <w:autoSpaceDE w:val="0"/>
              <w:autoSpaceDN w:val="0"/>
              <w:adjustRightInd w:val="0"/>
              <w:spacing w:after="0" w:line="240" w:lineRule="auto"/>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t>Содержание статьи решения о бюджете</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E94597" w:rsidRPr="00FF0E94" w:rsidRDefault="00E94597" w:rsidP="00E94597">
            <w:pPr>
              <w:shd w:val="clear" w:color="auto" w:fill="FFFFFF"/>
              <w:autoSpaceDE w:val="0"/>
              <w:autoSpaceDN w:val="0"/>
              <w:adjustRightInd w:val="0"/>
              <w:spacing w:after="0" w:line="240" w:lineRule="auto"/>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t>Результат исполнения</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E94597" w:rsidRPr="00FF0E94" w:rsidRDefault="00E94597" w:rsidP="00E94597">
            <w:pPr>
              <w:shd w:val="clear" w:color="auto" w:fill="FFFFFF"/>
              <w:autoSpaceDE w:val="0"/>
              <w:autoSpaceDN w:val="0"/>
              <w:adjustRightInd w:val="0"/>
              <w:spacing w:after="0" w:line="240" w:lineRule="auto"/>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t xml:space="preserve">Причины </w:t>
            </w:r>
          </w:p>
          <w:p w:rsidR="00E94597" w:rsidRPr="00FF0E94" w:rsidRDefault="00E94597" w:rsidP="00E94597">
            <w:pPr>
              <w:shd w:val="clear" w:color="auto" w:fill="FFFFFF"/>
              <w:autoSpaceDE w:val="0"/>
              <w:autoSpaceDN w:val="0"/>
              <w:adjustRightInd w:val="0"/>
              <w:spacing w:after="0" w:line="240" w:lineRule="auto"/>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t>неисполнения</w:t>
            </w:r>
          </w:p>
        </w:tc>
      </w:tr>
      <w:tr w:rsidR="00FF77D4" w:rsidRPr="00FF0E94" w:rsidTr="00893F02">
        <w:trPr>
          <w:tblHeader/>
        </w:trPr>
        <w:tc>
          <w:tcPr>
            <w:tcW w:w="5670"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bottom"/>
          </w:tcPr>
          <w:p w:rsidR="00E94597" w:rsidRPr="00FF0E94" w:rsidRDefault="00E94597" w:rsidP="00E94597">
            <w:pPr>
              <w:shd w:val="clear" w:color="auto" w:fill="FFFFFF"/>
              <w:autoSpaceDE w:val="0"/>
              <w:autoSpaceDN w:val="0"/>
              <w:adjustRightInd w:val="0"/>
              <w:spacing w:after="0" w:line="240" w:lineRule="auto"/>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t>1</w:t>
            </w:r>
          </w:p>
        </w:tc>
        <w:tc>
          <w:tcPr>
            <w:tcW w:w="7654"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bottom"/>
          </w:tcPr>
          <w:p w:rsidR="00E94597" w:rsidRPr="00FF0E94" w:rsidRDefault="00E94597" w:rsidP="00E94597">
            <w:pPr>
              <w:shd w:val="clear" w:color="auto" w:fill="FFFFFF"/>
              <w:autoSpaceDE w:val="0"/>
              <w:autoSpaceDN w:val="0"/>
              <w:adjustRightInd w:val="0"/>
              <w:spacing w:after="0" w:line="240" w:lineRule="auto"/>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t>2</w:t>
            </w:r>
          </w:p>
        </w:tc>
        <w:tc>
          <w:tcPr>
            <w:tcW w:w="1985"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bottom"/>
          </w:tcPr>
          <w:p w:rsidR="00E94597" w:rsidRPr="00FF0E94" w:rsidRDefault="00E94597" w:rsidP="00E94597">
            <w:pPr>
              <w:shd w:val="clear" w:color="auto" w:fill="FFFFFF"/>
              <w:autoSpaceDE w:val="0"/>
              <w:autoSpaceDN w:val="0"/>
              <w:adjustRightInd w:val="0"/>
              <w:spacing w:after="0" w:line="240" w:lineRule="auto"/>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t>3</w:t>
            </w:r>
          </w:p>
        </w:tc>
      </w:tr>
      <w:tr w:rsidR="00FF77D4" w:rsidRPr="00FF0E94" w:rsidTr="00963C08">
        <w:trPr>
          <w:trHeight w:val="1361"/>
        </w:trPr>
        <w:tc>
          <w:tcPr>
            <w:tcW w:w="56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ind w:right="-40"/>
              <w:jc w:val="center"/>
              <w:rPr>
                <w:rFonts w:ascii="Times New Roman" w:hAnsi="Times New Roman"/>
              </w:rPr>
            </w:pPr>
            <w:r w:rsidRPr="00FF0E94">
              <w:rPr>
                <w:rFonts w:ascii="Times New Roman" w:hAnsi="Times New Roman"/>
                <w:b/>
              </w:rPr>
              <w:t xml:space="preserve">Статья 1. </w:t>
            </w:r>
            <w:r w:rsidRPr="00FF0E94">
              <w:rPr>
                <w:rFonts w:ascii="Times New Roman" w:hAnsi="Times New Roman"/>
              </w:rPr>
              <w:t xml:space="preserve">Основные характеристики бюджета Находкинского городского округа на </w:t>
            </w:r>
            <w:r w:rsidR="00FF77D4" w:rsidRPr="00FF0E94">
              <w:rPr>
                <w:rFonts w:ascii="Times New Roman" w:hAnsi="Times New Roman"/>
              </w:rPr>
              <w:t>2024 год</w:t>
            </w:r>
          </w:p>
          <w:p w:rsidR="00893F02" w:rsidRPr="00FF0E94" w:rsidRDefault="00893F02" w:rsidP="00963C08">
            <w:pPr>
              <w:shd w:val="clear" w:color="auto" w:fill="FFFFFF"/>
              <w:ind w:right="-40"/>
              <w:jc w:val="center"/>
              <w:rPr>
                <w:rFonts w:ascii="Times New Roman" w:eastAsia="Courier New" w:hAnsi="Times New Roman"/>
                <w:color w:val="FF0000"/>
                <w:shd w:val="clear" w:color="auto" w:fill="FFFFFF"/>
              </w:rPr>
            </w:pPr>
            <w:r w:rsidRPr="00FF0E94">
              <w:rPr>
                <w:rFonts w:ascii="Times New Roman" w:hAnsi="Times New Roman"/>
              </w:rPr>
              <w:t xml:space="preserve">«1. Утвердить основные характеристики бюджета Находкинского городского округа на </w:t>
            </w:r>
            <w:r w:rsidR="00FF77D4" w:rsidRPr="00FF0E94">
              <w:rPr>
                <w:rFonts w:ascii="Times New Roman" w:hAnsi="Times New Roman"/>
              </w:rPr>
              <w:t>2024 год</w:t>
            </w:r>
            <w:r w:rsidRPr="00FF0E94">
              <w:rPr>
                <w:rFonts w:ascii="Times New Roman" w:hAnsi="Times New Roman"/>
              </w:rPr>
              <w:t>:</w:t>
            </w:r>
          </w:p>
        </w:tc>
        <w:tc>
          <w:tcPr>
            <w:tcW w:w="765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jc w:val="center"/>
              <w:rPr>
                <w:rFonts w:ascii="Times New Roman" w:hAnsi="Times New Roman"/>
                <w:color w:val="FF0000"/>
              </w:rPr>
            </w:pP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632"/>
        </w:trPr>
        <w:tc>
          <w:tcPr>
            <w:tcW w:w="5670"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ind w:firstLine="320"/>
              <w:jc w:val="center"/>
              <w:rPr>
                <w:rFonts w:ascii="Times New Roman" w:eastAsia="Courier New" w:hAnsi="Times New Roman"/>
                <w:color w:val="FF0000"/>
                <w:shd w:val="clear" w:color="auto" w:fill="FFFFFF"/>
              </w:rPr>
            </w:pPr>
            <w:r w:rsidRPr="00FF0E94">
              <w:rPr>
                <w:rFonts w:ascii="Times New Roman" w:hAnsi="Times New Roman"/>
              </w:rPr>
              <w:t xml:space="preserve">1) общий объем доходов бюджета Находкинского городского округа в сумме </w:t>
            </w:r>
            <w:r w:rsidR="00610638" w:rsidRPr="00FF0E94">
              <w:rPr>
                <w:rFonts w:ascii="Times New Roman" w:hAnsi="Times New Roman"/>
              </w:rPr>
              <w:t xml:space="preserve">7 398 812 095,86 </w:t>
            </w:r>
            <w:r w:rsidRPr="00FF0E94">
              <w:rPr>
                <w:rFonts w:ascii="Times New Roman" w:hAnsi="Times New Roman"/>
              </w:rPr>
              <w:t xml:space="preserve"> руб.;</w:t>
            </w:r>
          </w:p>
        </w:tc>
        <w:tc>
          <w:tcPr>
            <w:tcW w:w="7654"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7943C6" w:rsidP="00963C08">
            <w:pPr>
              <w:shd w:val="clear" w:color="auto" w:fill="FFFFFF"/>
              <w:jc w:val="center"/>
              <w:rPr>
                <w:rFonts w:ascii="Times New Roman" w:eastAsia="Courier New" w:hAnsi="Times New Roman"/>
                <w:shd w:val="clear" w:color="auto" w:fill="FFFFFF"/>
              </w:rPr>
            </w:pPr>
            <w:r w:rsidRPr="00FF0E94">
              <w:rPr>
                <w:rFonts w:ascii="Times New Roman" w:hAnsi="Times New Roman"/>
              </w:rPr>
              <w:t xml:space="preserve">Общий объем доходов бюджета за </w:t>
            </w:r>
            <w:r w:rsidR="00FF77D4" w:rsidRPr="00FF0E94">
              <w:rPr>
                <w:rFonts w:ascii="Times New Roman" w:hAnsi="Times New Roman"/>
              </w:rPr>
              <w:t>2024 год</w:t>
            </w:r>
            <w:r w:rsidRPr="00FF0E94">
              <w:rPr>
                <w:rFonts w:ascii="Times New Roman" w:hAnsi="Times New Roman"/>
              </w:rPr>
              <w:t xml:space="preserve"> составил  </w:t>
            </w:r>
            <w:r w:rsidR="00610638" w:rsidRPr="00FF0E94">
              <w:rPr>
                <w:rFonts w:ascii="Times New Roman" w:hAnsi="Times New Roman"/>
              </w:rPr>
              <w:t>7 569 015 105,46</w:t>
            </w:r>
            <w:r w:rsidRPr="00FF0E94">
              <w:rPr>
                <w:rFonts w:ascii="Times New Roman" w:hAnsi="Times New Roman"/>
              </w:rPr>
              <w:t xml:space="preserve"> руб. руб. и исполнен на </w:t>
            </w:r>
            <w:r w:rsidR="00610638" w:rsidRPr="00FF0E94">
              <w:rPr>
                <w:rFonts w:ascii="Times New Roman" w:hAnsi="Times New Roman"/>
              </w:rPr>
              <w:t>102,3</w:t>
            </w:r>
            <w:r w:rsidRPr="00FF0E94">
              <w:rPr>
                <w:rFonts w:ascii="Times New Roman" w:hAnsi="Times New Roman"/>
              </w:rPr>
              <w:t xml:space="preserve"> %.</w:t>
            </w:r>
          </w:p>
        </w:tc>
        <w:tc>
          <w:tcPr>
            <w:tcW w:w="1985"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ind w:firstLine="320"/>
              <w:jc w:val="center"/>
              <w:rPr>
                <w:rFonts w:ascii="Times New Roman" w:eastAsia="Courier New" w:hAnsi="Times New Roman"/>
                <w:color w:val="FF0000"/>
                <w:shd w:val="clear" w:color="auto" w:fill="FFFFFF"/>
              </w:rPr>
            </w:pPr>
            <w:r w:rsidRPr="00FF0E94">
              <w:rPr>
                <w:rFonts w:ascii="Times New Roman" w:hAnsi="Times New Roman"/>
              </w:rPr>
              <w:t xml:space="preserve">2) общий объем расходов бюджета Находкинского городского округа в сумме </w:t>
            </w:r>
            <w:r w:rsidR="00610638" w:rsidRPr="00FF0E94">
              <w:rPr>
                <w:rFonts w:ascii="Times New Roman" w:hAnsi="Times New Roman"/>
              </w:rPr>
              <w:t xml:space="preserve">7 627 212 255,14 </w:t>
            </w:r>
            <w:r w:rsidRPr="00FF0E94">
              <w:rPr>
                <w:rFonts w:ascii="Times New Roman" w:hAnsi="Times New Roman"/>
              </w:rPr>
              <w:t>руб.;</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jc w:val="center"/>
              <w:rPr>
                <w:rFonts w:ascii="Times New Roman" w:eastAsia="Courier New" w:hAnsi="Times New Roman"/>
                <w:color w:val="FF0000"/>
                <w:shd w:val="clear" w:color="auto" w:fill="FFFFFF"/>
              </w:rPr>
            </w:pPr>
            <w:r w:rsidRPr="00FF0E94">
              <w:rPr>
                <w:rFonts w:ascii="Times New Roman" w:hAnsi="Times New Roman"/>
              </w:rPr>
              <w:t xml:space="preserve">Общий объем расходов бюджета за </w:t>
            </w:r>
            <w:r w:rsidR="00FF77D4" w:rsidRPr="00FF0E94">
              <w:rPr>
                <w:rFonts w:ascii="Times New Roman" w:hAnsi="Times New Roman"/>
              </w:rPr>
              <w:t>2024 год</w:t>
            </w:r>
            <w:r w:rsidRPr="00FF0E94">
              <w:rPr>
                <w:rFonts w:ascii="Times New Roman" w:hAnsi="Times New Roman"/>
              </w:rPr>
              <w:t xml:space="preserve"> составил </w:t>
            </w:r>
            <w:r w:rsidR="00610638" w:rsidRPr="00FF0E94">
              <w:rPr>
                <w:rFonts w:ascii="Times New Roman" w:hAnsi="Times New Roman"/>
              </w:rPr>
              <w:t>7 347 252 701,35</w:t>
            </w:r>
            <w:r w:rsidRPr="00FF0E94">
              <w:rPr>
                <w:rFonts w:ascii="Times New Roman" w:hAnsi="Times New Roman"/>
              </w:rPr>
              <w:t xml:space="preserve"> руб. В целом расходы исполнены на 9</w:t>
            </w:r>
            <w:r w:rsidR="00610638" w:rsidRPr="00FF0E94">
              <w:rPr>
                <w:rFonts w:ascii="Times New Roman" w:hAnsi="Times New Roman"/>
              </w:rPr>
              <w:t>6</w:t>
            </w:r>
            <w:r w:rsidR="00AE55BF" w:rsidRPr="00FF0E94">
              <w:rPr>
                <w:rFonts w:ascii="Times New Roman" w:hAnsi="Times New Roman"/>
              </w:rPr>
              <w:t>,5</w:t>
            </w:r>
            <w:r w:rsidRPr="00FF0E94">
              <w:rPr>
                <w:rFonts w:ascii="Times New Roman" w:hAnsi="Times New Roman"/>
              </w:rPr>
              <w:t xml:space="preserve">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ind w:left="40" w:right="-40" w:firstLine="280"/>
              <w:jc w:val="center"/>
              <w:rPr>
                <w:rFonts w:ascii="Times New Roman" w:eastAsia="Courier New" w:hAnsi="Times New Roman"/>
                <w:color w:val="FF0000"/>
                <w:shd w:val="clear" w:color="auto" w:fill="FFFFFF"/>
              </w:rPr>
            </w:pPr>
            <w:r w:rsidRPr="00FF0E94">
              <w:rPr>
                <w:rFonts w:ascii="Times New Roman" w:hAnsi="Times New Roman"/>
              </w:rPr>
              <w:t xml:space="preserve">3) размер дефицита бюджета Находкинского городского округа в сумме </w:t>
            </w:r>
            <w:r w:rsidR="001417A2" w:rsidRPr="00FF0E94">
              <w:rPr>
                <w:rFonts w:ascii="Times New Roman" w:hAnsi="Times New Roman"/>
              </w:rPr>
              <w:t xml:space="preserve">228 400 159,28 </w:t>
            </w:r>
            <w:r w:rsidRPr="00FF0E94">
              <w:rPr>
                <w:rFonts w:ascii="Times New Roman" w:hAnsi="Times New Roman"/>
              </w:rPr>
              <w:t>руб.</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jc w:val="center"/>
              <w:rPr>
                <w:rFonts w:ascii="Times New Roman" w:eastAsia="Courier New" w:hAnsi="Times New Roman"/>
                <w:color w:val="FF0000"/>
                <w:shd w:val="clear" w:color="auto" w:fill="FFFFFF"/>
              </w:rPr>
            </w:pPr>
            <w:r w:rsidRPr="00FF0E94">
              <w:rPr>
                <w:rFonts w:ascii="Times New Roman" w:hAnsi="Times New Roman"/>
              </w:rPr>
              <w:t xml:space="preserve">Бюджет за </w:t>
            </w:r>
            <w:r w:rsidR="00FF77D4" w:rsidRPr="00FF0E94">
              <w:rPr>
                <w:rFonts w:ascii="Times New Roman" w:hAnsi="Times New Roman"/>
              </w:rPr>
              <w:t>2024 год</w:t>
            </w:r>
            <w:r w:rsidRPr="00FF0E94">
              <w:rPr>
                <w:rFonts w:ascii="Times New Roman" w:hAnsi="Times New Roman"/>
              </w:rPr>
              <w:t xml:space="preserve"> исполнен с </w:t>
            </w:r>
            <w:r w:rsidR="000C764F" w:rsidRPr="00FF0E94">
              <w:rPr>
                <w:rFonts w:ascii="Times New Roman" w:hAnsi="Times New Roman"/>
              </w:rPr>
              <w:t>про</w:t>
            </w:r>
            <w:r w:rsidRPr="00FF0E94">
              <w:rPr>
                <w:rFonts w:ascii="Times New Roman" w:hAnsi="Times New Roman"/>
              </w:rPr>
              <w:t xml:space="preserve">фицитом в сумме  </w:t>
            </w:r>
            <w:r w:rsidR="001417A2" w:rsidRPr="00FF0E94">
              <w:rPr>
                <w:rFonts w:ascii="Times New Roman" w:hAnsi="Times New Roman"/>
              </w:rPr>
              <w:t>221 762 404,11</w:t>
            </w:r>
            <w:r w:rsidRPr="00FF0E94">
              <w:rPr>
                <w:rFonts w:ascii="Times New Roman" w:hAnsi="Times New Roman"/>
              </w:rPr>
              <w:t xml:space="preserve">   руб.</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ind w:right="-40" w:firstLine="560"/>
              <w:jc w:val="center"/>
              <w:rPr>
                <w:rFonts w:ascii="Times New Roman" w:eastAsia="Courier New" w:hAnsi="Times New Roman"/>
                <w:color w:val="FF0000"/>
                <w:shd w:val="clear" w:color="auto" w:fill="FFFFFF"/>
              </w:rPr>
            </w:pPr>
            <w:r w:rsidRPr="00FF0E94">
              <w:rPr>
                <w:rFonts w:ascii="Times New Roman" w:hAnsi="Times New Roman"/>
              </w:rPr>
              <w:t>3. Утвердить:</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ind w:firstLine="320"/>
              <w:jc w:val="center"/>
              <w:rPr>
                <w:rFonts w:ascii="Times New Roman" w:eastAsia="Courier New" w:hAnsi="Times New Roman"/>
                <w:color w:val="FF0000"/>
                <w:shd w:val="clear" w:color="auto" w:fill="FFFFFF"/>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ind w:left="40" w:right="-40" w:firstLine="280"/>
              <w:jc w:val="center"/>
              <w:rPr>
                <w:rFonts w:ascii="Times New Roman" w:hAnsi="Times New Roman"/>
                <w:color w:val="FF0000"/>
              </w:rPr>
            </w:pPr>
            <w:r w:rsidRPr="00FF0E94">
              <w:rPr>
                <w:rFonts w:ascii="Times New Roman" w:hAnsi="Times New Roman"/>
              </w:rPr>
              <w:t>1) верхний предел муниципального долга на 01 января 202</w:t>
            </w:r>
            <w:r w:rsidR="001417A2" w:rsidRPr="00FF0E94">
              <w:rPr>
                <w:rFonts w:ascii="Times New Roman" w:hAnsi="Times New Roman"/>
              </w:rPr>
              <w:t>5</w:t>
            </w:r>
            <w:r w:rsidRPr="00FF0E94">
              <w:rPr>
                <w:rFonts w:ascii="Times New Roman" w:hAnsi="Times New Roman"/>
              </w:rPr>
              <w:t xml:space="preserve"> года в сумме </w:t>
            </w:r>
            <w:r w:rsidR="001417A2" w:rsidRPr="00FF0E94">
              <w:rPr>
                <w:rFonts w:ascii="Times New Roman" w:hAnsi="Times New Roman"/>
              </w:rPr>
              <w:t>323 600</w:t>
            </w:r>
            <w:r w:rsidR="0010783D" w:rsidRPr="00FF0E94">
              <w:rPr>
                <w:rFonts w:ascii="Times New Roman" w:hAnsi="Times New Roman"/>
              </w:rPr>
              <w:t xml:space="preserve"> 000</w:t>
            </w:r>
            <w:r w:rsidRPr="00FF0E94">
              <w:rPr>
                <w:rFonts w:ascii="Times New Roman" w:hAnsi="Times New Roman"/>
              </w:rPr>
              <w:t>,00 руб., в том числе верхний предел долга по муниципальным гарантиям – 0 руб.</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10783D" w:rsidP="00963C08">
            <w:pPr>
              <w:shd w:val="clear" w:color="auto" w:fill="FFFFFF"/>
              <w:jc w:val="center"/>
              <w:rPr>
                <w:rFonts w:ascii="Times New Roman" w:hAnsi="Times New Roman"/>
              </w:rPr>
            </w:pPr>
            <w:r w:rsidRPr="00FF0E94">
              <w:rPr>
                <w:rFonts w:ascii="Times New Roman" w:hAnsi="Times New Roman"/>
              </w:rPr>
              <w:t>На 01 января 2024 года м</w:t>
            </w:r>
            <w:r w:rsidR="00893F02" w:rsidRPr="00FF0E94">
              <w:rPr>
                <w:rFonts w:ascii="Times New Roman" w:hAnsi="Times New Roman"/>
              </w:rPr>
              <w:t xml:space="preserve">униципальный долг Находкинского городского округа  </w:t>
            </w:r>
            <w:r w:rsidRPr="00FF0E94">
              <w:rPr>
                <w:rFonts w:ascii="Times New Roman" w:hAnsi="Times New Roman"/>
              </w:rPr>
              <w:t>отсутствует</w:t>
            </w:r>
            <w:r w:rsidR="00893F02" w:rsidRPr="00FF0E94">
              <w:rPr>
                <w:rFonts w:ascii="Times New Roman" w:hAnsi="Times New Roman"/>
              </w:rPr>
              <w:t xml:space="preserve">, </w:t>
            </w:r>
            <w:r w:rsidRPr="00FF0E94">
              <w:rPr>
                <w:rFonts w:ascii="Times New Roman" w:hAnsi="Times New Roman"/>
              </w:rPr>
              <w:t xml:space="preserve"> </w:t>
            </w:r>
            <w:r w:rsidR="00893F02" w:rsidRPr="00FF0E94">
              <w:rPr>
                <w:rFonts w:ascii="Times New Roman" w:hAnsi="Times New Roman"/>
              </w:rPr>
              <w:t>долг по муниципальным гарантиям отсутствует.</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633"/>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ind w:left="40" w:right="-40" w:firstLine="280"/>
              <w:jc w:val="center"/>
              <w:rPr>
                <w:rFonts w:ascii="Times New Roman" w:hAnsi="Times New Roman"/>
                <w:color w:val="FF0000"/>
              </w:rPr>
            </w:pPr>
            <w:r w:rsidRPr="00FF0E94">
              <w:rPr>
                <w:rFonts w:ascii="Times New Roman" w:hAnsi="Times New Roman"/>
              </w:rPr>
              <w:t xml:space="preserve">4) предельный объем расходов на обслуживание муниципального долга на </w:t>
            </w:r>
            <w:r w:rsidR="00FF77D4" w:rsidRPr="00FF0E94">
              <w:rPr>
                <w:rFonts w:ascii="Times New Roman" w:hAnsi="Times New Roman"/>
              </w:rPr>
              <w:t>2024 год</w:t>
            </w:r>
            <w:r w:rsidRPr="00FF0E94">
              <w:rPr>
                <w:rFonts w:ascii="Times New Roman" w:hAnsi="Times New Roman"/>
              </w:rPr>
              <w:t xml:space="preserve"> в сумме</w:t>
            </w:r>
            <w:r w:rsidR="001417A2" w:rsidRPr="00FF0E94">
              <w:rPr>
                <w:rFonts w:ascii="Times New Roman" w:hAnsi="Times New Roman"/>
              </w:rPr>
              <w:t xml:space="preserve"> 275 476,16 </w:t>
            </w:r>
            <w:r w:rsidRPr="00FF0E94">
              <w:rPr>
                <w:rFonts w:ascii="Times New Roman" w:hAnsi="Times New Roman"/>
              </w:rPr>
              <w:t xml:space="preserve">  руб</w:t>
            </w:r>
            <w:r w:rsidR="001417A2" w:rsidRPr="00FF0E94">
              <w:rPr>
                <w:rFonts w:ascii="Times New Roman" w:hAnsi="Times New Roman"/>
              </w:rPr>
              <w:t>.</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FB600E">
            <w:pPr>
              <w:shd w:val="clear" w:color="auto" w:fill="FFFFFF"/>
              <w:spacing w:after="0"/>
              <w:jc w:val="both"/>
              <w:rPr>
                <w:rFonts w:ascii="Times New Roman" w:hAnsi="Times New Roman"/>
                <w:color w:val="FF0000"/>
              </w:rPr>
            </w:pPr>
            <w:r w:rsidRPr="00FF0E94">
              <w:rPr>
                <w:rFonts w:ascii="Times New Roman" w:hAnsi="Times New Roman"/>
              </w:rPr>
              <w:t xml:space="preserve">Расходы на обслуживание муниципального долга за </w:t>
            </w:r>
            <w:r w:rsidR="00FF77D4" w:rsidRPr="00FF0E94">
              <w:rPr>
                <w:rFonts w:ascii="Times New Roman" w:hAnsi="Times New Roman"/>
              </w:rPr>
              <w:t>2024 год</w:t>
            </w:r>
            <w:r w:rsidRPr="00FF0E94">
              <w:rPr>
                <w:rFonts w:ascii="Times New Roman" w:hAnsi="Times New Roman"/>
              </w:rPr>
              <w:t xml:space="preserve"> составили </w:t>
            </w:r>
            <w:r w:rsidR="0010783D" w:rsidRPr="00FF0E94">
              <w:rPr>
                <w:rFonts w:ascii="Times New Roman" w:hAnsi="Times New Roman"/>
              </w:rPr>
              <w:t xml:space="preserve">           </w:t>
            </w:r>
            <w:r w:rsidR="001417A2" w:rsidRPr="00FF0E94">
              <w:rPr>
                <w:rFonts w:ascii="Times New Roman" w:hAnsi="Times New Roman"/>
              </w:rPr>
              <w:t xml:space="preserve">260 356,16 </w:t>
            </w:r>
            <w:r w:rsidRPr="00FF0E94">
              <w:rPr>
                <w:rFonts w:ascii="Times New Roman" w:hAnsi="Times New Roman"/>
              </w:rPr>
              <w:t xml:space="preserve"> руб.</w:t>
            </w:r>
            <w:r w:rsidR="001417A2" w:rsidRPr="00FF0E94">
              <w:rPr>
                <w:rFonts w:ascii="Times New Roman" w:hAnsi="Times New Roman"/>
              </w:rPr>
              <w:t>, т. е. меньше запланированной суммы на 15 120,00 руб.</w:t>
            </w:r>
            <w:r w:rsidR="009F6AFA" w:rsidRPr="00FF0E94">
              <w:rPr>
                <w:rFonts w:ascii="Times New Roman" w:hAnsi="Times New Roman"/>
              </w:rPr>
              <w:t xml:space="preserve"> </w:t>
            </w:r>
            <w:r w:rsidR="00786008" w:rsidRPr="00FF0E94">
              <w:rPr>
                <w:rFonts w:ascii="Times New Roman" w:hAnsi="Times New Roman"/>
              </w:rPr>
              <w:t xml:space="preserve">В связи с ожидаемым кассовым разрывом в конце 2024 года планировалось привлечение бюджетного кредита. Для его обслуживания были зарезервированы средства в сумме 15 120,00 руб. Так как 20.12.2024 года в бюджет Находкинского городского округа поступила дотация на поддержку мер по обеспечению сбалансированности бюджета в сумме 80 483 528,42 руб.,  </w:t>
            </w:r>
            <w:r w:rsidR="00786008" w:rsidRPr="00FF0E94">
              <w:rPr>
                <w:rFonts w:ascii="Times New Roman" w:hAnsi="Times New Roman"/>
              </w:rPr>
              <w:lastRenderedPageBreak/>
              <w:t>необходимости в привлечении бюджетного кредита не стало. Зарезервированные средства</w:t>
            </w:r>
            <w:r w:rsidR="00786008" w:rsidRPr="00FF0E94">
              <w:t xml:space="preserve"> </w:t>
            </w:r>
            <w:r w:rsidR="00786008" w:rsidRPr="00FF0E94">
              <w:rPr>
                <w:rFonts w:ascii="Times New Roman" w:hAnsi="Times New Roman"/>
              </w:rPr>
              <w:t>остались неосвоенными.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ind w:left="40" w:right="-40" w:firstLine="280"/>
              <w:jc w:val="center"/>
              <w:rPr>
                <w:rFonts w:ascii="Times New Roman" w:hAnsi="Times New Roman"/>
                <w:color w:val="FF0000"/>
              </w:rPr>
            </w:pPr>
            <w:r w:rsidRPr="00FF0E94">
              <w:rPr>
                <w:rFonts w:ascii="Times New Roman" w:hAnsi="Times New Roman"/>
              </w:rPr>
              <w:lastRenderedPageBreak/>
              <w:t xml:space="preserve">5) общий объем бюджетных ассигнований на исполнение публичных нормативных обязательств на </w:t>
            </w:r>
            <w:r w:rsidR="00FF77D4" w:rsidRPr="00FF0E94">
              <w:rPr>
                <w:rFonts w:ascii="Times New Roman" w:hAnsi="Times New Roman"/>
              </w:rPr>
              <w:t>2024 год</w:t>
            </w:r>
            <w:r w:rsidRPr="00FF0E94">
              <w:rPr>
                <w:rFonts w:ascii="Times New Roman" w:hAnsi="Times New Roman"/>
              </w:rPr>
              <w:t xml:space="preserve"> в сумме </w:t>
            </w:r>
            <w:r w:rsidR="001417A2" w:rsidRPr="00FF0E94">
              <w:rPr>
                <w:rFonts w:ascii="Times New Roman" w:hAnsi="Times New Roman"/>
              </w:rPr>
              <w:t>59 518 803,78</w:t>
            </w:r>
            <w:r w:rsidRPr="00FF0E94">
              <w:rPr>
                <w:rFonts w:ascii="Times New Roman" w:hAnsi="Times New Roman"/>
              </w:rPr>
              <w:t xml:space="preserve"> руб.</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957DA4" w:rsidRPr="00FF0E94" w:rsidRDefault="00893F02" w:rsidP="00FB600E">
            <w:pPr>
              <w:spacing w:after="0" w:line="240" w:lineRule="auto"/>
              <w:ind w:left="142" w:firstLine="425"/>
              <w:jc w:val="both"/>
              <w:rPr>
                <w:rFonts w:ascii="Times New Roman" w:hAnsi="Times New Roman"/>
              </w:rPr>
            </w:pPr>
            <w:r w:rsidRPr="00FF0E94">
              <w:rPr>
                <w:rFonts w:ascii="Times New Roman" w:hAnsi="Times New Roman"/>
              </w:rPr>
              <w:t xml:space="preserve">Публичные нормативные обязательства в </w:t>
            </w:r>
            <w:r w:rsidR="00FF77D4" w:rsidRPr="00FF0E94">
              <w:rPr>
                <w:rFonts w:ascii="Times New Roman" w:hAnsi="Times New Roman"/>
              </w:rPr>
              <w:t>2024 год</w:t>
            </w:r>
            <w:r w:rsidRPr="00FF0E94">
              <w:rPr>
                <w:rFonts w:ascii="Times New Roman" w:hAnsi="Times New Roman"/>
              </w:rPr>
              <w:t xml:space="preserve">у исполнены в сумме </w:t>
            </w:r>
            <w:r w:rsidR="008771B9" w:rsidRPr="00FF0E94">
              <w:rPr>
                <w:rFonts w:ascii="Times New Roman" w:hAnsi="Times New Roman"/>
              </w:rPr>
              <w:t xml:space="preserve">         </w:t>
            </w:r>
            <w:r w:rsidR="00252412" w:rsidRPr="00FF0E94">
              <w:rPr>
                <w:rFonts w:ascii="Times New Roman" w:hAnsi="Times New Roman"/>
              </w:rPr>
              <w:t>57 454 873,59</w:t>
            </w:r>
            <w:r w:rsidRPr="00FF0E94">
              <w:rPr>
                <w:rFonts w:ascii="Times New Roman" w:hAnsi="Times New Roman"/>
              </w:rPr>
              <w:t xml:space="preserve"> на 9</w:t>
            </w:r>
            <w:r w:rsidR="00252412" w:rsidRPr="00FF0E94">
              <w:rPr>
                <w:rFonts w:ascii="Times New Roman" w:hAnsi="Times New Roman"/>
              </w:rPr>
              <w:t>9,54</w:t>
            </w:r>
            <w:r w:rsidRPr="00FF0E94">
              <w:rPr>
                <w:rFonts w:ascii="Times New Roman" w:hAnsi="Times New Roman"/>
              </w:rPr>
              <w:t xml:space="preserve"> %</w:t>
            </w:r>
            <w:r w:rsidR="00957DA4" w:rsidRPr="00FF0E94">
              <w:rPr>
                <w:rFonts w:ascii="Times New Roman" w:hAnsi="Times New Roman"/>
              </w:rPr>
              <w:t xml:space="preserve"> от годовых назначений.</w:t>
            </w:r>
          </w:p>
          <w:p w:rsidR="00893F02" w:rsidRPr="00FF0E94" w:rsidRDefault="00957DA4" w:rsidP="00FB600E">
            <w:pPr>
              <w:spacing w:after="0" w:line="240" w:lineRule="auto"/>
              <w:ind w:firstLine="567"/>
              <w:contextualSpacing/>
              <w:jc w:val="both"/>
              <w:rPr>
                <w:rFonts w:ascii="Times New Roman" w:hAnsi="Times New Roman"/>
                <w:color w:val="FF0000"/>
              </w:rPr>
            </w:pPr>
            <w:r w:rsidRPr="00FF0E94">
              <w:rPr>
                <w:rFonts w:ascii="Times New Roman" w:eastAsia="Times New Roman" w:hAnsi="Times New Roman" w:cs="Times New Roman"/>
                <w:lang w:eastAsia="ru-RU"/>
              </w:rPr>
              <w:t xml:space="preserve">В сводную бюджетную роспись были внесены изменения на основании </w:t>
            </w:r>
            <w:r w:rsidR="00061797" w:rsidRPr="00FF0E94">
              <w:rPr>
                <w:rFonts w:ascii="Times New Roman" w:eastAsia="Times New Roman" w:hAnsi="Times New Roman" w:cs="Times New Roman"/>
                <w:lang w:eastAsia="ru-RU"/>
              </w:rPr>
              <w:t xml:space="preserve">уведомления № 779/101 от 19.12.2024г. МФ ПК на субсидию на    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 -  </w:t>
            </w:r>
            <w:r w:rsidR="00A26B7E" w:rsidRPr="00FF0E94">
              <w:rPr>
                <w:rFonts w:ascii="Times New Roman" w:eastAsia="Times New Roman" w:hAnsi="Times New Roman" w:cs="Times New Roman"/>
                <w:lang w:eastAsia="ru-RU"/>
              </w:rPr>
              <w:t xml:space="preserve">                     </w:t>
            </w:r>
            <w:r w:rsidR="00061797" w:rsidRPr="00FF0E94">
              <w:rPr>
                <w:rFonts w:ascii="Times New Roman" w:eastAsia="Times New Roman" w:hAnsi="Times New Roman" w:cs="Times New Roman"/>
                <w:lang w:eastAsia="ru-RU"/>
              </w:rPr>
              <w:t>(–) 898 765,00  руб.</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822"/>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spacing w:after="0"/>
              <w:ind w:right="-40" w:firstLine="318"/>
              <w:jc w:val="center"/>
              <w:rPr>
                <w:rFonts w:ascii="Times New Roman" w:hAnsi="Times New Roman"/>
                <w:color w:val="FF0000"/>
              </w:rPr>
            </w:pPr>
            <w:r w:rsidRPr="00FF0E94">
              <w:rPr>
                <w:rFonts w:ascii="Times New Roman" w:hAnsi="Times New Roman"/>
              </w:rPr>
              <w:t xml:space="preserve">6) общий объем межбюджетных трансфертов бюджету Находкинского городского округа в  </w:t>
            </w:r>
            <w:r w:rsidR="00FF77D4" w:rsidRPr="00FF0E94">
              <w:rPr>
                <w:rFonts w:ascii="Times New Roman" w:hAnsi="Times New Roman"/>
              </w:rPr>
              <w:t>2024 год</w:t>
            </w:r>
            <w:r w:rsidRPr="00FF0E94">
              <w:rPr>
                <w:rFonts w:ascii="Times New Roman" w:hAnsi="Times New Roman"/>
              </w:rPr>
              <w:t xml:space="preserve">у в сумме </w:t>
            </w:r>
            <w:r w:rsidR="00B110DB" w:rsidRPr="00FF0E94">
              <w:rPr>
                <w:rFonts w:ascii="Times New Roman" w:hAnsi="Times New Roman"/>
              </w:rPr>
              <w:t xml:space="preserve">4 599 153 786,86 </w:t>
            </w:r>
            <w:r w:rsidRPr="00FF0E94">
              <w:rPr>
                <w:rFonts w:ascii="Times New Roman" w:hAnsi="Times New Roman"/>
              </w:rPr>
              <w:t xml:space="preserve"> руб.</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AD6EFB" w:rsidP="00963C08">
            <w:pPr>
              <w:shd w:val="clear" w:color="auto" w:fill="FFFFFF"/>
              <w:jc w:val="center"/>
              <w:rPr>
                <w:rFonts w:ascii="Times New Roman" w:hAnsi="Times New Roman"/>
                <w:color w:val="FF0000"/>
              </w:rPr>
            </w:pPr>
            <w:r w:rsidRPr="00FF0E94">
              <w:rPr>
                <w:rFonts w:ascii="Times New Roman" w:hAnsi="Times New Roman"/>
              </w:rPr>
              <w:t xml:space="preserve">Общий объем межбюджетных трансфертов бюджету Находкинского городского округа в  </w:t>
            </w:r>
            <w:r w:rsidR="00FF77D4" w:rsidRPr="00FF0E94">
              <w:rPr>
                <w:rFonts w:ascii="Times New Roman" w:hAnsi="Times New Roman"/>
              </w:rPr>
              <w:t>2024 год</w:t>
            </w:r>
            <w:r w:rsidRPr="00FF0E94">
              <w:rPr>
                <w:rFonts w:ascii="Times New Roman" w:hAnsi="Times New Roman"/>
              </w:rPr>
              <w:t xml:space="preserve">у составил </w:t>
            </w:r>
            <w:r w:rsidR="00B110DB" w:rsidRPr="00FF0E94">
              <w:rPr>
                <w:rFonts w:ascii="Times New Roman" w:hAnsi="Times New Roman"/>
              </w:rPr>
              <w:t>4 449 652 503,20</w:t>
            </w:r>
            <w:r w:rsidRPr="00FF0E94">
              <w:rPr>
                <w:rFonts w:ascii="Times New Roman" w:hAnsi="Times New Roman"/>
              </w:rPr>
              <w:t xml:space="preserve"> руб. или 9</w:t>
            </w:r>
            <w:r w:rsidR="00093F7F" w:rsidRPr="00FF0E94">
              <w:rPr>
                <w:rFonts w:ascii="Times New Roman" w:hAnsi="Times New Roman"/>
              </w:rPr>
              <w:t>6,75</w:t>
            </w:r>
            <w:r w:rsidRPr="00FF0E94">
              <w:rPr>
                <w:rFonts w:ascii="Times New Roman" w:hAnsi="Times New Roman"/>
              </w:rPr>
              <w:t xml:space="preserve">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8C3FD3" w:rsidRPr="00FF0E94" w:rsidTr="00963C08">
        <w:trPr>
          <w:trHeight w:val="822"/>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C3FD3" w:rsidRPr="00FF0E94" w:rsidRDefault="008C3FD3" w:rsidP="00963C08">
            <w:pPr>
              <w:shd w:val="clear" w:color="auto" w:fill="FFFFFF"/>
              <w:spacing w:after="0"/>
              <w:ind w:right="-40" w:firstLine="318"/>
              <w:jc w:val="center"/>
              <w:rPr>
                <w:rFonts w:ascii="Times New Roman" w:hAnsi="Times New Roman"/>
              </w:rPr>
            </w:pPr>
            <w:r w:rsidRPr="00FF0E94">
              <w:rPr>
                <w:rFonts w:ascii="Times New Roman" w:hAnsi="Times New Roman"/>
              </w:rPr>
              <w:t>7) Источники внутреннего финансирования дефицита бюджета</w:t>
            </w:r>
            <w:r w:rsidRPr="00FF0E94">
              <w:t xml:space="preserve"> </w:t>
            </w:r>
            <w:r w:rsidRPr="00FF0E94">
              <w:rPr>
                <w:rFonts w:ascii="Times New Roman" w:hAnsi="Times New Roman"/>
              </w:rPr>
              <w:t>Находкинского городского округа, согласно приложению 1 к настоящему решению.</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C3FD3" w:rsidRPr="00FF0E94" w:rsidRDefault="008C3FD3" w:rsidP="00FB600E">
            <w:pPr>
              <w:shd w:val="clear" w:color="auto" w:fill="FFFFFF"/>
              <w:jc w:val="both"/>
              <w:rPr>
                <w:rFonts w:ascii="Times New Roman" w:hAnsi="Times New Roman"/>
              </w:rPr>
            </w:pPr>
            <w:r w:rsidRPr="00FF0E94">
              <w:rPr>
                <w:rFonts w:ascii="Times New Roman" w:hAnsi="Times New Roman"/>
              </w:rPr>
              <w:t xml:space="preserve">Источники внутреннего финансирования дефицита бюджета Находкинского городского округа за 2024 год  представлены </w:t>
            </w:r>
            <w:r w:rsidRPr="00FF0E94">
              <w:rPr>
                <w:rFonts w:ascii="Times New Roman" w:hAnsi="Times New Roman"/>
                <w:b/>
              </w:rPr>
              <w:t>в приложении 5</w:t>
            </w:r>
            <w:r w:rsidRPr="00FF0E94">
              <w:rPr>
                <w:rFonts w:ascii="Times New Roman" w:hAnsi="Times New Roman"/>
              </w:rPr>
              <w:t xml:space="preserve"> к проекту решения Думы Находкинского городского округа «Об отчете об исполнении бюджета Находкинского городского округа за 2024 год».</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C3FD3" w:rsidRPr="00FF0E94" w:rsidRDefault="008C3FD3"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519"/>
        </w:trPr>
        <w:tc>
          <w:tcPr>
            <w:tcW w:w="5670"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b/>
                <w:lang w:eastAsia="ru-RU"/>
              </w:rPr>
              <w:t xml:space="preserve">Статья </w:t>
            </w:r>
            <w:r w:rsidR="00235068" w:rsidRPr="00FF0E94">
              <w:rPr>
                <w:rFonts w:ascii="Times New Roman" w:eastAsia="Times New Roman" w:hAnsi="Times New Roman" w:cs="Times New Roman"/>
                <w:b/>
                <w:lang w:eastAsia="ru-RU"/>
              </w:rPr>
              <w:t>2</w:t>
            </w:r>
            <w:r w:rsidRPr="00FF0E94">
              <w:rPr>
                <w:rFonts w:ascii="Times New Roman" w:eastAsia="Times New Roman" w:hAnsi="Times New Roman" w:cs="Times New Roman"/>
                <w:b/>
                <w:lang w:eastAsia="ru-RU"/>
              </w:rPr>
              <w:t xml:space="preserve">. </w:t>
            </w:r>
            <w:r w:rsidRPr="00FF0E94">
              <w:rPr>
                <w:rFonts w:ascii="Times New Roman" w:eastAsia="Times New Roman" w:hAnsi="Times New Roman" w:cs="Times New Roman"/>
                <w:lang w:eastAsia="ru-RU"/>
              </w:rPr>
              <w:t>Формирование доходов бюджета Находкинского городского округа</w:t>
            </w:r>
          </w:p>
        </w:tc>
        <w:tc>
          <w:tcPr>
            <w:tcW w:w="7654"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c>
          <w:tcPr>
            <w:tcW w:w="1985"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893F02" w:rsidRPr="00FF0E94" w:rsidRDefault="00893F02"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after="0" w:line="240" w:lineRule="auto"/>
              <w:ind w:firstLine="317"/>
              <w:jc w:val="center"/>
              <w:rPr>
                <w:rFonts w:ascii="Times New Roman" w:hAnsi="Times New Roman"/>
              </w:rPr>
            </w:pPr>
            <w:r w:rsidRPr="00FF0E94">
              <w:rPr>
                <w:rFonts w:ascii="Times New Roman" w:hAnsi="Times New Roman"/>
              </w:rPr>
              <w:t xml:space="preserve">1. Установить, что доходы бюджета Находкинского городского округа, поступающие в </w:t>
            </w:r>
            <w:r w:rsidR="00FF77D4" w:rsidRPr="00FF0E94">
              <w:rPr>
                <w:rFonts w:ascii="Times New Roman" w:hAnsi="Times New Roman"/>
              </w:rPr>
              <w:t>2024 год</w:t>
            </w:r>
            <w:r w:rsidRPr="00FF0E94">
              <w:rPr>
                <w:rFonts w:ascii="Times New Roman" w:hAnsi="Times New Roman"/>
              </w:rPr>
              <w:t>у, формируются за счет:</w:t>
            </w:r>
          </w:p>
          <w:p w:rsidR="00AD6EFB" w:rsidRPr="00FF0E94" w:rsidRDefault="00AD6EFB" w:rsidP="00963C08">
            <w:pPr>
              <w:spacing w:after="0" w:line="240" w:lineRule="auto"/>
              <w:ind w:firstLine="317"/>
              <w:jc w:val="center"/>
              <w:rPr>
                <w:rFonts w:ascii="Times New Roman" w:hAnsi="Times New Roman"/>
              </w:rPr>
            </w:pPr>
            <w:r w:rsidRPr="00FF0E94">
              <w:rPr>
                <w:rFonts w:ascii="Times New Roman" w:hAnsi="Times New Roman"/>
              </w:rPr>
              <w:t>1) доходов от уплаты федеральных, региональных, местных налогов и сборов и налогов, предусмотренных специальными налоговыми режимами, в соответствии с нормативами отчислений, установленными законодательными актами Российской Федерации, законодательными актами Приморского края и настоящим Решением, а также пеней и штрафов по ним;</w:t>
            </w:r>
          </w:p>
          <w:p w:rsidR="00AD6EFB" w:rsidRPr="00FF0E94" w:rsidRDefault="00AD6EFB" w:rsidP="00963C08">
            <w:pPr>
              <w:spacing w:after="0" w:line="240" w:lineRule="auto"/>
              <w:ind w:firstLine="317"/>
              <w:jc w:val="center"/>
              <w:rPr>
                <w:rFonts w:ascii="Times New Roman" w:hAnsi="Times New Roman"/>
              </w:rPr>
            </w:pPr>
            <w:r w:rsidRPr="00FF0E94">
              <w:rPr>
                <w:rFonts w:ascii="Times New Roman" w:hAnsi="Times New Roman"/>
              </w:rPr>
              <w:t>2) неналоговых доходов;</w:t>
            </w:r>
          </w:p>
          <w:p w:rsidR="00AD6EFB" w:rsidRPr="00FF0E94" w:rsidRDefault="00AD6EFB" w:rsidP="00963C08">
            <w:pPr>
              <w:spacing w:after="0" w:line="240" w:lineRule="auto"/>
              <w:ind w:firstLine="317"/>
              <w:jc w:val="center"/>
              <w:rPr>
                <w:rFonts w:ascii="Times New Roman" w:hAnsi="Times New Roman"/>
                <w:color w:val="FF0000"/>
              </w:rPr>
            </w:pPr>
            <w:r w:rsidRPr="00FF0E94">
              <w:rPr>
                <w:rFonts w:ascii="Times New Roman" w:hAnsi="Times New Roman"/>
              </w:rPr>
              <w:t>3) доходов в виде безвозмездных поступлений.</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761B2" w:rsidRPr="00FF0E94" w:rsidRDefault="002761B2" w:rsidP="00FB600E">
            <w:pPr>
              <w:spacing w:after="0" w:line="240" w:lineRule="auto"/>
              <w:jc w:val="both"/>
              <w:rPr>
                <w:rFonts w:ascii="Times New Roman" w:hAnsi="Times New Roman"/>
              </w:rPr>
            </w:pPr>
            <w:r w:rsidRPr="00FF0E94">
              <w:rPr>
                <w:rFonts w:ascii="Times New Roman" w:hAnsi="Times New Roman"/>
              </w:rPr>
              <w:t>1.Доходы бюджета Находкинского городского округа  в 2024 году формировались за счет налоговых, неналоговых доходов и безвозмездных поступлений.</w:t>
            </w:r>
          </w:p>
          <w:p w:rsidR="002761B2" w:rsidRPr="00FF0E94" w:rsidRDefault="002761B2" w:rsidP="00FB600E">
            <w:pPr>
              <w:spacing w:after="0" w:line="240" w:lineRule="auto"/>
              <w:jc w:val="both"/>
              <w:rPr>
                <w:rFonts w:ascii="Times New Roman" w:hAnsi="Times New Roman"/>
              </w:rPr>
            </w:pPr>
            <w:r w:rsidRPr="00FF0E94">
              <w:rPr>
                <w:rFonts w:ascii="Times New Roman" w:hAnsi="Times New Roman"/>
              </w:rPr>
              <w:t>Доходы от уплаты федеральных, региональных, местных налогов и сборов и налогов, предусмотренных специальными налоговыми режимами, зачислялись в бюджет в соответствии с нормативами отчислений, указанными в пункте 1 части 1 статьи 2.</w:t>
            </w:r>
          </w:p>
          <w:p w:rsidR="00AD6EFB" w:rsidRPr="00FF0E94" w:rsidRDefault="002761B2" w:rsidP="00FB600E">
            <w:pPr>
              <w:spacing w:after="0" w:line="240" w:lineRule="auto"/>
              <w:jc w:val="both"/>
              <w:rPr>
                <w:rFonts w:ascii="Times New Roman" w:hAnsi="Times New Roman"/>
                <w:color w:val="FF0000"/>
              </w:rPr>
            </w:pPr>
            <w:r w:rsidRPr="00FF0E94">
              <w:rPr>
                <w:rFonts w:ascii="Times New Roman" w:hAnsi="Times New Roman"/>
              </w:rPr>
              <w:t>2. Неналоговые доходы зачислялись в бюджет в соответствии с нормативами, указанными в пункте 2 части 1 статьи 2.</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left="-100" w:right="-40"/>
              <w:jc w:val="center"/>
              <w:rPr>
                <w:rFonts w:ascii="Times New Roman" w:eastAsia="Courier New" w:hAnsi="Times New Roman" w:cs="Times New Roman"/>
                <w:color w:val="FF0000"/>
                <w:shd w:val="clear" w:color="auto" w:fill="FFFFFF"/>
                <w:lang w:eastAsia="ru-RU"/>
              </w:rPr>
            </w:pPr>
            <w:r w:rsidRPr="00FF0E94">
              <w:rPr>
                <w:rFonts w:ascii="Times New Roman" w:eastAsia="Times New Roman" w:hAnsi="Times New Roman" w:cs="Times New Roman"/>
                <w:b/>
                <w:lang w:eastAsia="ru-RU"/>
              </w:rPr>
              <w:t xml:space="preserve">Статья 3. </w:t>
            </w:r>
            <w:r w:rsidRPr="00FF0E94">
              <w:rPr>
                <w:rFonts w:ascii="Times New Roman" w:eastAsia="Times New Roman" w:hAnsi="Times New Roman" w:cs="Times New Roman"/>
                <w:lang w:eastAsia="ru-RU"/>
              </w:rPr>
              <w:t>Доходы бюджета Находкинского городского округа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FB600E">
            <w:pPr>
              <w:shd w:val="clear" w:color="auto" w:fill="FFFFFF"/>
              <w:autoSpaceDE w:val="0"/>
              <w:autoSpaceDN w:val="0"/>
              <w:adjustRightInd w:val="0"/>
              <w:spacing w:after="0" w:line="240" w:lineRule="auto"/>
              <w:jc w:val="both"/>
              <w:rPr>
                <w:rFonts w:ascii="Times New Roman" w:eastAsia="Times New Roman" w:hAnsi="Times New Roman" w:cs="Times New Roman"/>
                <w:color w:val="FF0000"/>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774"/>
        </w:trPr>
        <w:tc>
          <w:tcPr>
            <w:tcW w:w="5670"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right="-40" w:firstLine="320"/>
              <w:jc w:val="center"/>
              <w:rPr>
                <w:rFonts w:ascii="Times New Roman" w:eastAsia="Courier New" w:hAnsi="Times New Roman" w:cs="Times New Roman"/>
                <w:color w:val="FF0000"/>
                <w:shd w:val="clear" w:color="auto" w:fill="FFFFFF"/>
                <w:lang w:eastAsia="ru-RU"/>
              </w:rPr>
            </w:pPr>
            <w:r w:rsidRPr="00FF0E94">
              <w:rPr>
                <w:rFonts w:ascii="Times New Roman" w:eastAsia="Times New Roman" w:hAnsi="Times New Roman" w:cs="Times New Roman"/>
                <w:lang w:eastAsia="ru-RU"/>
              </w:rPr>
              <w:lastRenderedPageBreak/>
              <w:t xml:space="preserve">1.Учесть доходы бюджета Находкинского городского округа в объемах и по кодам классификации доходов бюджетов на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согласно приложению 2 к настоящему решению.</w:t>
            </w:r>
          </w:p>
        </w:tc>
        <w:tc>
          <w:tcPr>
            <w:tcW w:w="7654"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2761B2" w:rsidRPr="00FF0E94" w:rsidRDefault="002761B2" w:rsidP="00FB600E">
            <w:pPr>
              <w:autoSpaceDE w:val="0"/>
              <w:autoSpaceDN w:val="0"/>
              <w:adjustRightInd w:val="0"/>
              <w:spacing w:after="0" w:line="240" w:lineRule="auto"/>
              <w:ind w:firstLine="284"/>
              <w:jc w:val="both"/>
              <w:rPr>
                <w:rFonts w:ascii="Times New Roman" w:eastAsia="Courier New" w:hAnsi="Times New Roman" w:cs="Times New Roman"/>
                <w:szCs w:val="20"/>
                <w:shd w:val="clear" w:color="auto" w:fill="FFFFFF"/>
                <w:lang w:eastAsia="ru-RU"/>
              </w:rPr>
            </w:pPr>
            <w:r w:rsidRPr="00FF0E94">
              <w:rPr>
                <w:rFonts w:ascii="Times New Roman" w:eastAsia="Courier New" w:hAnsi="Times New Roman" w:cs="Times New Roman"/>
                <w:szCs w:val="20"/>
                <w:shd w:val="clear" w:color="auto" w:fill="FFFFFF"/>
                <w:lang w:eastAsia="ru-RU"/>
              </w:rPr>
              <w:t xml:space="preserve">Исполнение бюджетных назначений за 2024 год по доходам представлено в </w:t>
            </w:r>
            <w:r w:rsidRPr="00FF0E94">
              <w:rPr>
                <w:rFonts w:ascii="Times New Roman" w:eastAsia="Courier New" w:hAnsi="Times New Roman" w:cs="Times New Roman"/>
                <w:b/>
                <w:szCs w:val="20"/>
                <w:shd w:val="clear" w:color="auto" w:fill="FFFFFF"/>
                <w:lang w:eastAsia="ru-RU"/>
              </w:rPr>
              <w:t>приложении 1</w:t>
            </w:r>
            <w:r w:rsidRPr="00FF0E94">
              <w:rPr>
                <w:rFonts w:ascii="Times New Roman" w:eastAsia="Courier New" w:hAnsi="Times New Roman" w:cs="Times New Roman"/>
                <w:szCs w:val="20"/>
                <w:shd w:val="clear" w:color="auto" w:fill="FFFFFF"/>
                <w:lang w:eastAsia="ru-RU"/>
              </w:rPr>
              <w:t xml:space="preserve"> к проекту решения Думы Находкинского городского округа «Об отчете об исполнении бюджета Находкинского городского округа за 2024 год».</w:t>
            </w:r>
          </w:p>
          <w:p w:rsidR="002761B2" w:rsidRPr="00FF0E94" w:rsidRDefault="002761B2" w:rsidP="00FB600E">
            <w:pPr>
              <w:autoSpaceDE w:val="0"/>
              <w:autoSpaceDN w:val="0"/>
              <w:adjustRightInd w:val="0"/>
              <w:spacing w:after="0" w:line="240" w:lineRule="auto"/>
              <w:ind w:firstLine="284"/>
              <w:jc w:val="both"/>
              <w:rPr>
                <w:rFonts w:ascii="Times New Roman" w:eastAsia="Courier New" w:hAnsi="Times New Roman" w:cs="Times New Roman"/>
                <w:szCs w:val="20"/>
                <w:shd w:val="clear" w:color="auto" w:fill="FFFFFF"/>
                <w:lang w:eastAsia="ru-RU"/>
              </w:rPr>
            </w:pPr>
            <w:r w:rsidRPr="00FF0E94">
              <w:rPr>
                <w:rFonts w:ascii="Times New Roman" w:eastAsia="Courier New" w:hAnsi="Times New Roman" w:cs="Times New Roman"/>
                <w:szCs w:val="20"/>
                <w:shd w:val="clear" w:color="auto" w:fill="FFFFFF"/>
                <w:lang w:eastAsia="ru-RU"/>
              </w:rPr>
              <w:t>План по доходам (налоговые, неналоговые) в местный бюджет за 2024 год исполнен на 110,24%, при плане 2 795 807 309,00 руб. фактически поступило   3 082 079 321,57 руб.</w:t>
            </w:r>
          </w:p>
          <w:p w:rsidR="002761B2" w:rsidRPr="00FF0E94" w:rsidRDefault="002761B2" w:rsidP="00FB600E">
            <w:pPr>
              <w:autoSpaceDE w:val="0"/>
              <w:autoSpaceDN w:val="0"/>
              <w:adjustRightInd w:val="0"/>
              <w:spacing w:after="0" w:line="240" w:lineRule="auto"/>
              <w:ind w:firstLine="284"/>
              <w:jc w:val="both"/>
              <w:rPr>
                <w:rFonts w:ascii="Times New Roman" w:eastAsia="Courier New" w:hAnsi="Times New Roman" w:cs="Times New Roman"/>
                <w:szCs w:val="20"/>
                <w:shd w:val="clear" w:color="auto" w:fill="FFFFFF"/>
                <w:lang w:eastAsia="ru-RU"/>
              </w:rPr>
            </w:pPr>
            <w:r w:rsidRPr="00FF0E94">
              <w:rPr>
                <w:rFonts w:ascii="Times New Roman" w:eastAsia="Courier New" w:hAnsi="Times New Roman" w:cs="Times New Roman"/>
                <w:szCs w:val="20"/>
                <w:shd w:val="clear" w:color="auto" w:fill="FFFFFF"/>
                <w:lang w:eastAsia="ru-RU"/>
              </w:rPr>
              <w:t>Исполнение плана по налоговым доходам составило 110,38 %, при плане  2 356 774 309,00 руб., фактически поступило 2 601 491 221,29  руб.</w:t>
            </w:r>
          </w:p>
          <w:p w:rsidR="002761B2" w:rsidRPr="00FF0E94" w:rsidRDefault="002761B2" w:rsidP="00FB600E">
            <w:pPr>
              <w:autoSpaceDE w:val="0"/>
              <w:autoSpaceDN w:val="0"/>
              <w:adjustRightInd w:val="0"/>
              <w:spacing w:after="0" w:line="240" w:lineRule="auto"/>
              <w:ind w:firstLine="284"/>
              <w:jc w:val="both"/>
              <w:rPr>
                <w:rFonts w:ascii="Times New Roman" w:eastAsia="Courier New" w:hAnsi="Times New Roman" w:cs="Times New Roman"/>
                <w:szCs w:val="20"/>
                <w:shd w:val="clear" w:color="auto" w:fill="FFFFFF"/>
                <w:lang w:eastAsia="ru-RU"/>
              </w:rPr>
            </w:pPr>
            <w:r w:rsidRPr="00FF0E94">
              <w:rPr>
                <w:rFonts w:ascii="Times New Roman" w:eastAsia="Courier New" w:hAnsi="Times New Roman" w:cs="Times New Roman"/>
                <w:szCs w:val="20"/>
                <w:shd w:val="clear" w:color="auto" w:fill="FFFFFF"/>
                <w:lang w:eastAsia="ru-RU"/>
              </w:rPr>
              <w:t>Неналоговые доходы за 2024 год выполнены на 109,46 %, при плане        439 033 000,00 руб., фактически поступило  480 588 100,28  руб.</w:t>
            </w:r>
          </w:p>
          <w:p w:rsidR="00CB13FB" w:rsidRPr="00FF0E94" w:rsidRDefault="002761B2" w:rsidP="00FB600E">
            <w:pPr>
              <w:autoSpaceDE w:val="0"/>
              <w:autoSpaceDN w:val="0"/>
              <w:adjustRightInd w:val="0"/>
              <w:spacing w:after="0" w:line="240" w:lineRule="auto"/>
              <w:ind w:firstLine="284"/>
              <w:jc w:val="both"/>
              <w:rPr>
                <w:rFonts w:ascii="Times New Roman" w:eastAsia="Courier New" w:hAnsi="Times New Roman" w:cs="Times New Roman"/>
                <w:color w:val="FF0000"/>
                <w:szCs w:val="20"/>
                <w:shd w:val="clear" w:color="auto" w:fill="FFFFFF"/>
                <w:lang w:eastAsia="ru-RU"/>
              </w:rPr>
            </w:pPr>
            <w:r w:rsidRPr="00FF0E94">
              <w:rPr>
                <w:rFonts w:ascii="Times New Roman" w:eastAsia="Courier New" w:hAnsi="Times New Roman" w:cs="Times New Roman"/>
                <w:szCs w:val="20"/>
                <w:shd w:val="clear" w:color="auto" w:fill="FFFFFF"/>
                <w:lang w:eastAsia="ru-RU"/>
              </w:rPr>
              <w:t>Безвозмездные поступления  исполнены на 97,48 %, при плане                     4 603 004 786,86  руб. поступило 4 486 935 783,89 руб.</w:t>
            </w:r>
          </w:p>
        </w:tc>
        <w:tc>
          <w:tcPr>
            <w:tcW w:w="1985"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499"/>
        </w:trPr>
        <w:tc>
          <w:tcPr>
            <w:tcW w:w="5670"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right="-40" w:firstLine="34"/>
              <w:jc w:val="center"/>
              <w:rPr>
                <w:rFonts w:ascii="Times New Roman" w:eastAsia="Times New Roman" w:hAnsi="Times New Roman" w:cs="Times New Roman"/>
                <w:b/>
                <w:lang w:eastAsia="ru-RU"/>
              </w:rPr>
            </w:pPr>
            <w:r w:rsidRPr="00FF0E94">
              <w:rPr>
                <w:rFonts w:ascii="Times New Roman" w:eastAsia="Times New Roman" w:hAnsi="Times New Roman" w:cs="Times New Roman"/>
                <w:b/>
                <w:lang w:eastAsia="ru-RU"/>
              </w:rPr>
              <w:t>Статья 4.</w:t>
            </w:r>
          </w:p>
          <w:p w:rsidR="00AD6EFB" w:rsidRPr="00FF0E94" w:rsidRDefault="00574074" w:rsidP="00963C08">
            <w:pPr>
              <w:shd w:val="clear" w:color="auto" w:fill="FFFFFF"/>
              <w:autoSpaceDE w:val="0"/>
              <w:autoSpaceDN w:val="0"/>
              <w:adjustRightInd w:val="0"/>
              <w:spacing w:after="0" w:line="240" w:lineRule="auto"/>
              <w:ind w:right="-40"/>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Особенности зачисления средств, поступающих во временное распоряжение муниципальным учреждениям и органам местного самоуправления Находкинского городского округа</w:t>
            </w:r>
          </w:p>
        </w:tc>
        <w:tc>
          <w:tcPr>
            <w:tcW w:w="7654"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AD6EFB" w:rsidRPr="00FF0E94" w:rsidRDefault="002761B2" w:rsidP="00963C08">
            <w:pPr>
              <w:spacing w:after="0" w:line="240" w:lineRule="auto"/>
              <w:ind w:left="34"/>
              <w:jc w:val="center"/>
              <w:rPr>
                <w:rFonts w:ascii="Times New Roman" w:eastAsia="Calibri" w:hAnsi="Times New Roman" w:cs="Times New Roman"/>
                <w:color w:val="FF0000"/>
                <w:lang w:eastAsia="ru-RU"/>
              </w:rPr>
            </w:pPr>
            <w:r w:rsidRPr="00FF0E94">
              <w:rPr>
                <w:rFonts w:ascii="Times New Roman" w:eastAsia="Calibri" w:hAnsi="Times New Roman" w:cs="Times New Roman"/>
                <w:lang w:eastAsia="ru-RU"/>
              </w:rPr>
              <w:t>Средства, поступающие во временное распоряжение муниципальным учреждениям и органам местного самоуправления Находкинского городского округа, учитывались в 2024 году на лицевых счетах, открытых ими в отделе №8 Управления Федерального казначейства по Приморскому краю.</w:t>
            </w:r>
          </w:p>
        </w:tc>
        <w:tc>
          <w:tcPr>
            <w:tcW w:w="1985"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574074" w:rsidRPr="00FF0E94" w:rsidTr="00963C08">
        <w:trPr>
          <w:trHeight w:val="499"/>
        </w:trPr>
        <w:tc>
          <w:tcPr>
            <w:tcW w:w="5670"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574074" w:rsidRPr="00FF0E94" w:rsidRDefault="00574074" w:rsidP="00963C08">
            <w:pPr>
              <w:shd w:val="clear" w:color="auto" w:fill="FFFFFF"/>
              <w:autoSpaceDE w:val="0"/>
              <w:autoSpaceDN w:val="0"/>
              <w:adjustRightInd w:val="0"/>
              <w:spacing w:after="0" w:line="240" w:lineRule="auto"/>
              <w:ind w:right="-40" w:firstLine="34"/>
              <w:jc w:val="center"/>
              <w:rPr>
                <w:rFonts w:ascii="Times New Roman" w:eastAsia="Times New Roman" w:hAnsi="Times New Roman" w:cs="Times New Roman"/>
                <w:b/>
                <w:lang w:eastAsia="ru-RU"/>
              </w:rPr>
            </w:pPr>
            <w:r w:rsidRPr="00FF0E94">
              <w:rPr>
                <w:rFonts w:ascii="Times New Roman" w:eastAsia="Times New Roman" w:hAnsi="Times New Roman" w:cs="Times New Roman"/>
                <w:b/>
                <w:lang w:eastAsia="ru-RU"/>
              </w:rPr>
              <w:t>Статья 5.</w:t>
            </w:r>
          </w:p>
          <w:p w:rsidR="00574074" w:rsidRPr="00FF0E94" w:rsidRDefault="00574074" w:rsidP="00963C08">
            <w:pPr>
              <w:shd w:val="clear" w:color="auto" w:fill="FFFFFF"/>
              <w:autoSpaceDE w:val="0"/>
              <w:autoSpaceDN w:val="0"/>
              <w:adjustRightInd w:val="0"/>
              <w:spacing w:after="0" w:line="240" w:lineRule="auto"/>
              <w:ind w:right="-40" w:firstLine="34"/>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Дорожный фонд Находкинского городского округа</w:t>
            </w:r>
          </w:p>
        </w:tc>
        <w:tc>
          <w:tcPr>
            <w:tcW w:w="7654"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574074" w:rsidRPr="00FF0E94" w:rsidRDefault="00574074" w:rsidP="00963C08">
            <w:pPr>
              <w:spacing w:after="0" w:line="240" w:lineRule="auto"/>
              <w:ind w:left="34"/>
              <w:jc w:val="center"/>
              <w:rPr>
                <w:rFonts w:ascii="Times New Roman" w:eastAsia="Calibri" w:hAnsi="Times New Roman" w:cs="Times New Roman"/>
                <w:color w:val="FF0000"/>
                <w:lang w:eastAsia="ru-RU"/>
              </w:rPr>
            </w:pPr>
          </w:p>
        </w:tc>
        <w:tc>
          <w:tcPr>
            <w:tcW w:w="1985" w:type="dxa"/>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vAlign w:val="center"/>
          </w:tcPr>
          <w:p w:rsidR="00574074" w:rsidRPr="00FF0E94" w:rsidRDefault="00574074"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274"/>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left="40" w:right="-40" w:firstLine="277"/>
              <w:jc w:val="center"/>
              <w:rPr>
                <w:rFonts w:ascii="Times New Roman" w:eastAsia="Courier New" w:hAnsi="Times New Roman" w:cs="Times New Roman"/>
                <w:color w:val="FF0000"/>
                <w:shd w:val="clear" w:color="auto" w:fill="FFFFFF"/>
                <w:lang w:eastAsia="ru-RU"/>
              </w:rPr>
            </w:pPr>
            <w:r w:rsidRPr="00FF0E94">
              <w:rPr>
                <w:rFonts w:ascii="Times New Roman" w:eastAsia="Times New Roman" w:hAnsi="Times New Roman" w:cs="Times New Roman"/>
                <w:lang w:eastAsia="ru-RU"/>
              </w:rPr>
              <w:t xml:space="preserve">Учесть объем бюджетных ассигнований дорожного фонда Находкинского городского округа на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согласно приложению 3 к настоящему решению.</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Courier New" w:hAnsi="Times New Roman" w:cs="Times New Roman"/>
                <w:color w:val="FF0000"/>
                <w:shd w:val="clear" w:color="auto" w:fill="FFFFFF"/>
                <w:lang w:eastAsia="ru-RU"/>
              </w:rPr>
            </w:pPr>
            <w:r w:rsidRPr="00FF0E94">
              <w:rPr>
                <w:rFonts w:ascii="Times New Roman" w:eastAsia="Times New Roman" w:hAnsi="Times New Roman" w:cs="Times New Roman"/>
                <w:lang w:eastAsia="ru-RU"/>
              </w:rPr>
              <w:t xml:space="preserve">Средства дорожного фонда Находкинского городского округа за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израсходованы в сумме </w:t>
            </w:r>
            <w:r w:rsidR="00574074" w:rsidRPr="00FF0E94">
              <w:rPr>
                <w:rFonts w:ascii="Times New Roman" w:eastAsia="Times New Roman" w:hAnsi="Times New Roman" w:cs="Times New Roman"/>
                <w:lang w:eastAsia="ru-RU"/>
              </w:rPr>
              <w:t>329 330 683,07</w:t>
            </w:r>
            <w:r w:rsidRPr="00FF0E94">
              <w:rPr>
                <w:rFonts w:ascii="Times New Roman" w:eastAsia="Times New Roman" w:hAnsi="Times New Roman" w:cs="Times New Roman"/>
                <w:lang w:eastAsia="ru-RU"/>
              </w:rPr>
              <w:t xml:space="preserve"> руб. или на 9</w:t>
            </w:r>
            <w:r w:rsidR="00574074" w:rsidRPr="00FF0E94">
              <w:rPr>
                <w:rFonts w:ascii="Times New Roman" w:eastAsia="Times New Roman" w:hAnsi="Times New Roman" w:cs="Times New Roman"/>
                <w:lang w:eastAsia="ru-RU"/>
              </w:rPr>
              <w:t>8,84</w:t>
            </w:r>
            <w:r w:rsidRPr="00FF0E94">
              <w:rPr>
                <w:rFonts w:ascii="Times New Roman" w:eastAsia="Times New Roman" w:hAnsi="Times New Roman" w:cs="Times New Roman"/>
                <w:lang w:eastAsia="ru-RU"/>
              </w:rPr>
              <w:t>% от утвержденного объема.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r>
      <w:tr w:rsidR="00FF77D4" w:rsidRPr="00FF0E94" w:rsidTr="00963C08">
        <w:trPr>
          <w:trHeight w:val="580"/>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left="34" w:right="-40" w:hanging="40"/>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b/>
                <w:lang w:eastAsia="ru-RU"/>
              </w:rPr>
              <w:t xml:space="preserve">Статья </w:t>
            </w:r>
            <w:r w:rsidR="00574074" w:rsidRPr="00FF0E94">
              <w:rPr>
                <w:rFonts w:ascii="Times New Roman" w:eastAsia="Times New Roman" w:hAnsi="Times New Roman" w:cs="Times New Roman"/>
                <w:b/>
                <w:lang w:eastAsia="ru-RU"/>
              </w:rPr>
              <w:t>6</w:t>
            </w:r>
            <w:r w:rsidRPr="00FF0E94">
              <w:rPr>
                <w:rFonts w:ascii="Times New Roman" w:eastAsia="Times New Roman" w:hAnsi="Times New Roman" w:cs="Times New Roman"/>
                <w:b/>
                <w:lang w:eastAsia="ru-RU"/>
              </w:rPr>
              <w:t>.</w:t>
            </w:r>
            <w:r w:rsidRPr="00FF0E94">
              <w:rPr>
                <w:rFonts w:ascii="Times New Roman" w:eastAsia="Times New Roman" w:hAnsi="Times New Roman" w:cs="Times New Roman"/>
                <w:lang w:eastAsia="ru-RU"/>
              </w:rPr>
              <w:t xml:space="preserve"> Бюджетные ассигнования бюджета Находкинского городского округа на </w:t>
            </w:r>
            <w:r w:rsidR="00FF77D4" w:rsidRPr="00FF0E94">
              <w:rPr>
                <w:rFonts w:ascii="Times New Roman" w:eastAsia="Times New Roman" w:hAnsi="Times New Roman" w:cs="Times New Roman"/>
                <w:lang w:eastAsia="ru-RU"/>
              </w:rPr>
              <w:t>2024 год</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r>
      <w:tr w:rsidR="00FF77D4" w:rsidRPr="00FF0E94" w:rsidTr="00963C08">
        <w:trPr>
          <w:trHeight w:val="274"/>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right="-40" w:firstLine="217"/>
              <w:jc w:val="center"/>
              <w:rPr>
                <w:rFonts w:ascii="Times New Roman" w:eastAsia="Courier New" w:hAnsi="Times New Roman" w:cs="Times New Roman"/>
                <w:color w:val="FF0000"/>
                <w:shd w:val="clear" w:color="auto" w:fill="FFFFFF"/>
                <w:lang w:eastAsia="ru-RU"/>
              </w:rPr>
            </w:pPr>
            <w:r w:rsidRPr="00FF0E94">
              <w:rPr>
                <w:rFonts w:ascii="Times New Roman" w:eastAsia="Times New Roman" w:hAnsi="Times New Roman" w:cs="Times New Roman"/>
                <w:lang w:eastAsia="ru-RU"/>
              </w:rPr>
              <w:t xml:space="preserve">1. Утвердить в пределах общего объема расходов, установленного частью 1 статьи 1 настоящего решения, распределение бюджетных ассигнований на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по разделам, подразделам, целевым статьям (муниципальным программам Находкинского городского округа и непрограммным направлениям деятельности), группам (группам и подгруппам) видов расходов классификации расходов бюджетов, согласно приложению 4 к настоящему решению.</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Courier New" w:hAnsi="Times New Roman" w:cs="Times New Roman"/>
                <w:color w:val="FF0000"/>
                <w:shd w:val="clear" w:color="auto" w:fill="FFFFFF"/>
                <w:lang w:eastAsia="ru-RU"/>
              </w:rPr>
            </w:pPr>
            <w:r w:rsidRPr="00FF0E94">
              <w:rPr>
                <w:rFonts w:ascii="Times New Roman" w:eastAsia="Times New Roman" w:hAnsi="Times New Roman" w:cs="Times New Roman"/>
                <w:lang w:eastAsia="ru-RU"/>
              </w:rPr>
              <w:t xml:space="preserve">Исполнение бюджета Находкинского городского округа за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по разделам, подразделам классификации расходов бюджетов Российской Федерации изложено в </w:t>
            </w:r>
            <w:r w:rsidRPr="00FF0E94">
              <w:rPr>
                <w:rFonts w:ascii="Times New Roman" w:eastAsia="Times New Roman" w:hAnsi="Times New Roman" w:cs="Times New Roman"/>
                <w:b/>
                <w:lang w:eastAsia="ru-RU"/>
              </w:rPr>
              <w:t>приложении 2</w:t>
            </w:r>
            <w:r w:rsidRPr="00FF0E94">
              <w:rPr>
                <w:rFonts w:ascii="Times New Roman" w:eastAsia="Times New Roman" w:hAnsi="Times New Roman" w:cs="Times New Roman"/>
                <w:lang w:eastAsia="ru-RU"/>
              </w:rPr>
              <w:t xml:space="preserve"> к проекту решения Думы Находкинского городского округа «Об отчете об исполнении бюджета Находкинского городского округа за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r>
      <w:tr w:rsidR="00FF77D4" w:rsidRPr="00FF0E94" w:rsidTr="00963C08">
        <w:trPr>
          <w:trHeight w:val="274"/>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left="40" w:right="-40" w:hanging="6"/>
              <w:jc w:val="center"/>
              <w:rPr>
                <w:rFonts w:ascii="Times New Roman" w:eastAsia="Courier New" w:hAnsi="Times New Roman" w:cs="Times New Roman"/>
                <w:color w:val="FF0000"/>
                <w:shd w:val="clear" w:color="auto" w:fill="FFFFFF"/>
                <w:lang w:eastAsia="ru-RU"/>
              </w:rPr>
            </w:pPr>
            <w:r w:rsidRPr="00FF0E94">
              <w:rPr>
                <w:rFonts w:ascii="Times New Roman" w:eastAsia="Times New Roman" w:hAnsi="Times New Roman" w:cs="Times New Roman"/>
                <w:lang w:eastAsia="ru-RU"/>
              </w:rPr>
              <w:t xml:space="preserve">2. Утвердить распределение бюджетных ассигнований из </w:t>
            </w:r>
            <w:r w:rsidRPr="00FF0E94">
              <w:rPr>
                <w:rFonts w:ascii="Times New Roman" w:eastAsia="Times New Roman" w:hAnsi="Times New Roman" w:cs="Times New Roman"/>
                <w:lang w:eastAsia="ru-RU"/>
              </w:rPr>
              <w:lastRenderedPageBreak/>
              <w:t xml:space="preserve">бюджета Находкинского городского округа в ведомственной структуре расходов на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согласно приложению 5 к настоящему решению.</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Courier New" w:hAnsi="Times New Roman" w:cs="Times New Roman"/>
                <w:color w:val="FF0000"/>
                <w:shd w:val="clear" w:color="auto" w:fill="FFFFFF"/>
                <w:lang w:eastAsia="ru-RU"/>
              </w:rPr>
            </w:pPr>
            <w:r w:rsidRPr="00FF0E94">
              <w:rPr>
                <w:rFonts w:ascii="Times New Roman" w:eastAsia="Times New Roman" w:hAnsi="Times New Roman" w:cs="Times New Roman"/>
                <w:lang w:eastAsia="ru-RU"/>
              </w:rPr>
              <w:lastRenderedPageBreak/>
              <w:t xml:space="preserve">Исполнение бюджета Находкинского городского округа за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в </w:t>
            </w:r>
            <w:r w:rsidRPr="00FF0E94">
              <w:rPr>
                <w:rFonts w:ascii="Times New Roman" w:eastAsia="Times New Roman" w:hAnsi="Times New Roman" w:cs="Times New Roman"/>
                <w:lang w:eastAsia="ru-RU"/>
              </w:rPr>
              <w:lastRenderedPageBreak/>
              <w:t xml:space="preserve">ведомственной структуре расходов бюджета Находкинского городского округа представлено </w:t>
            </w:r>
            <w:r w:rsidRPr="00FF0E94">
              <w:rPr>
                <w:rFonts w:ascii="Times New Roman" w:eastAsia="Times New Roman" w:hAnsi="Times New Roman" w:cs="Times New Roman"/>
                <w:b/>
                <w:lang w:eastAsia="ru-RU"/>
              </w:rPr>
              <w:t>в приложении 3</w:t>
            </w:r>
            <w:r w:rsidRPr="00FF0E94">
              <w:rPr>
                <w:rFonts w:ascii="Times New Roman" w:eastAsia="Times New Roman" w:hAnsi="Times New Roman" w:cs="Times New Roman"/>
                <w:lang w:eastAsia="ru-RU"/>
              </w:rPr>
              <w:t xml:space="preserve"> к проекту решения Думы Находкинского городского округа «Об отчете об исполнении бюджета Находкинского городского округа за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r>
      <w:tr w:rsidR="00FF77D4" w:rsidRPr="00FF0E94" w:rsidTr="00963C08">
        <w:trPr>
          <w:trHeight w:val="1289"/>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left="40" w:right="-40" w:hanging="6"/>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lastRenderedPageBreak/>
              <w:t xml:space="preserve">3. Утвердить распределение бюджетных ассигнований из бюджета Находкинского городского округа на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по муниципальным программам и непрограммным направлениям деятельности согласно приложению 6 к настоящему решению.</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t xml:space="preserve">Исполнение бюджета Находкинского городского округа за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в разрезе муниципальных программ и непрограммных направлений деятельности представлено в </w:t>
            </w:r>
            <w:r w:rsidRPr="00FF0E94">
              <w:rPr>
                <w:rFonts w:ascii="Times New Roman" w:eastAsia="Times New Roman" w:hAnsi="Times New Roman" w:cs="Times New Roman"/>
                <w:b/>
                <w:lang w:eastAsia="ru-RU"/>
              </w:rPr>
              <w:t>приложении 4</w:t>
            </w:r>
            <w:r w:rsidRPr="00FF0E94">
              <w:rPr>
                <w:rFonts w:ascii="Times New Roman" w:eastAsia="Times New Roman" w:hAnsi="Times New Roman" w:cs="Times New Roman"/>
                <w:lang w:eastAsia="ru-RU"/>
              </w:rPr>
              <w:t xml:space="preserve"> к проекту решения Думы Находкинского городского округа «Об отчете об исполнении бюджета Находкинского городского округа за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r>
      <w:tr w:rsidR="00FF77D4" w:rsidRPr="00FF0E94" w:rsidTr="00963C08">
        <w:trPr>
          <w:trHeight w:val="274"/>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left="40" w:right="-40" w:firstLine="40"/>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b/>
                <w:lang w:eastAsia="ru-RU"/>
              </w:rPr>
              <w:t xml:space="preserve">Статья </w:t>
            </w:r>
            <w:r w:rsidR="00574074" w:rsidRPr="00FF0E94">
              <w:rPr>
                <w:rFonts w:ascii="Times New Roman" w:eastAsia="Times New Roman" w:hAnsi="Times New Roman" w:cs="Times New Roman"/>
                <w:b/>
                <w:lang w:eastAsia="ru-RU"/>
              </w:rPr>
              <w:t>7</w:t>
            </w:r>
            <w:r w:rsidRPr="00FF0E94">
              <w:rPr>
                <w:rFonts w:ascii="Times New Roman" w:eastAsia="Times New Roman" w:hAnsi="Times New Roman" w:cs="Times New Roman"/>
                <w:b/>
                <w:lang w:eastAsia="ru-RU"/>
              </w:rPr>
              <w:t xml:space="preserve">. </w:t>
            </w:r>
            <w:r w:rsidRPr="00FF0E94">
              <w:rPr>
                <w:rFonts w:ascii="Times New Roman" w:eastAsia="Times New Roman" w:hAnsi="Times New Roman" w:cs="Times New Roman"/>
                <w:lang w:eastAsia="ru-RU"/>
              </w:rPr>
              <w:t>Муниципальные заимствования Находкинского городского округа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r>
      <w:tr w:rsidR="00FF77D4" w:rsidRPr="00FF0E94" w:rsidTr="00963C08">
        <w:trPr>
          <w:trHeight w:val="886"/>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ind w:left="60" w:hanging="26"/>
              <w:jc w:val="center"/>
              <w:rPr>
                <w:rFonts w:ascii="Times New Roman" w:eastAsia="Courier New" w:hAnsi="Times New Roman" w:cs="Times New Roman"/>
                <w:shd w:val="clear" w:color="auto" w:fill="FFFFFF"/>
                <w:lang w:eastAsia="ru-RU"/>
              </w:rPr>
            </w:pPr>
            <w:r w:rsidRPr="00FF0E94">
              <w:rPr>
                <w:rFonts w:ascii="Times New Roman" w:eastAsia="Times New Roman" w:hAnsi="Times New Roman" w:cs="Times New Roman"/>
                <w:lang w:eastAsia="ru-RU"/>
              </w:rPr>
              <w:t xml:space="preserve">Утвердить Программу муниципальных заимствований Находкинского городского округа на </w:t>
            </w:r>
            <w:r w:rsidR="00FF77D4" w:rsidRPr="00FF0E94">
              <w:rPr>
                <w:rFonts w:ascii="Times New Roman" w:eastAsia="Times New Roman" w:hAnsi="Times New Roman" w:cs="Times New Roman"/>
                <w:lang w:eastAsia="ru-RU"/>
              </w:rPr>
              <w:t>2024 год</w:t>
            </w:r>
            <w:r w:rsidRPr="00FF0E94">
              <w:rPr>
                <w:rFonts w:ascii="Times New Roman" w:eastAsia="Times New Roman" w:hAnsi="Times New Roman" w:cs="Times New Roman"/>
                <w:lang w:eastAsia="ru-RU"/>
              </w:rPr>
              <w:t xml:space="preserve"> согласно приложению 7 к настоящему решению</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C3FD3" w:rsidRPr="00FF0E94" w:rsidRDefault="008C3FD3" w:rsidP="00963C08">
            <w:pPr>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В 2024 году муниципальные заимствования не осуществлялись. Бюджет Находкинского городского округа за 2024 год исполнен с профицитом.</w:t>
            </w:r>
          </w:p>
          <w:p w:rsidR="008C3FD3" w:rsidRPr="00FF0E94" w:rsidRDefault="008C3FD3"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p w:rsidR="00AD6EFB" w:rsidRPr="00FF0E94" w:rsidRDefault="00AD6EFB" w:rsidP="00963C08">
            <w:pPr>
              <w:shd w:val="clear" w:color="auto" w:fill="FFFFFF"/>
              <w:autoSpaceDE w:val="0"/>
              <w:autoSpaceDN w:val="0"/>
              <w:adjustRightInd w:val="0"/>
              <w:spacing w:after="0" w:line="240" w:lineRule="auto"/>
              <w:jc w:val="center"/>
              <w:rPr>
                <w:rFonts w:ascii="Times New Roman" w:eastAsia="Courier New" w:hAnsi="Times New Roman" w:cs="Times New Roman"/>
                <w:color w:val="FF0000"/>
                <w:shd w:val="clear" w:color="auto" w:fill="FFFFFF"/>
                <w:lang w:eastAsia="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sz w:val="24"/>
                <w:lang w:eastAsia="ru-RU"/>
              </w:rPr>
            </w:pPr>
          </w:p>
        </w:tc>
      </w:tr>
      <w:tr w:rsidR="00FF77D4" w:rsidRPr="00FF0E94" w:rsidTr="00963C08">
        <w:trPr>
          <w:trHeight w:val="948"/>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jc w:val="center"/>
              <w:outlineLvl w:val="0"/>
              <w:rPr>
                <w:rFonts w:ascii="Times New Roman" w:hAnsi="Times New Roman"/>
                <w:b/>
                <w:bCs/>
              </w:rPr>
            </w:pPr>
            <w:r w:rsidRPr="00FF0E94">
              <w:rPr>
                <w:rFonts w:ascii="Times New Roman" w:hAnsi="Times New Roman"/>
                <w:b/>
                <w:bCs/>
              </w:rPr>
              <w:t xml:space="preserve">Статья </w:t>
            </w:r>
            <w:r w:rsidR="00574074" w:rsidRPr="00FF0E94">
              <w:rPr>
                <w:rFonts w:ascii="Times New Roman" w:hAnsi="Times New Roman"/>
                <w:b/>
                <w:bCs/>
              </w:rPr>
              <w:t>8</w:t>
            </w:r>
            <w:r w:rsidRPr="00FF0E94">
              <w:rPr>
                <w:rFonts w:ascii="Times New Roman" w:hAnsi="Times New Roman"/>
                <w:b/>
                <w:bCs/>
              </w:rPr>
              <w:t>.</w:t>
            </w:r>
            <w:r w:rsidRPr="00FF0E94">
              <w:rPr>
                <w:rFonts w:ascii="Times New Roman" w:hAnsi="Times New Roman"/>
                <w:bCs/>
              </w:rPr>
              <w:t xml:space="preserve"> Субсидии юридическим лицам (за исключением субсидий муниципальным учреждениям), индивидуальным предпринимателям, физическим лицам</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jc w:val="center"/>
              <w:rPr>
                <w:rFonts w:ascii="Times New Roman" w:hAnsi="Times New Roman"/>
                <w:sz w:val="24"/>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2654"/>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539"/>
              <w:jc w:val="center"/>
              <w:rPr>
                <w:rFonts w:ascii="Times New Roman" w:hAnsi="Times New Roman"/>
              </w:rPr>
            </w:pPr>
            <w:r w:rsidRPr="00FF0E94">
              <w:rPr>
                <w:rFonts w:ascii="Times New Roman" w:hAnsi="Times New Roman"/>
              </w:rPr>
              <w:t>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предоставляются в порядке, установленном администрацией Находкинского городского округа, в следующих случаях:</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jc w:val="center"/>
              <w:rPr>
                <w:rFonts w:ascii="Times New Roman" w:hAnsi="Times New Roman"/>
              </w:rPr>
            </w:pPr>
            <w:r w:rsidRPr="00FF0E94">
              <w:rPr>
                <w:rFonts w:ascii="Times New Roman" w:hAnsi="Times New Roman"/>
              </w:rPr>
              <w:t>Порядки определения объема и предоставления указанных субсидий устанавливается администрацией Находкинского городского округа: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color w:val="FF0000"/>
              </w:rPr>
            </w:pPr>
            <w:r w:rsidRPr="00FF0E94">
              <w:rPr>
                <w:rFonts w:ascii="Times New Roman" w:hAnsi="Times New Roman"/>
              </w:rPr>
              <w:t xml:space="preserve">1) субъектам малого и среднего предпринимательства Находкинского городского округа, производящим и реализующим товары (работы, услуги), предназначенные для внутреннего рынка Российской Федерации на возмещение части затрат, связанных с уплатой </w:t>
            </w:r>
            <w:r w:rsidRPr="00FF0E94">
              <w:rPr>
                <w:rFonts w:ascii="Times New Roman" w:hAnsi="Times New Roman"/>
              </w:rPr>
              <w:lastRenderedPageBreak/>
              <w:t>лизинговых платежей по договорам финансовой аренды (лизинга); возмещения части затрат, связанных с приобретением оборудования;</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jc w:val="center"/>
              <w:rPr>
                <w:rFonts w:ascii="Times New Roman" w:hAnsi="Times New Roman"/>
              </w:rPr>
            </w:pPr>
            <w:r w:rsidRPr="00FF0E94">
              <w:rPr>
                <w:rFonts w:ascii="Times New Roman" w:hAnsi="Times New Roman"/>
              </w:rPr>
              <w:lastRenderedPageBreak/>
              <w:t xml:space="preserve">1.1) Постановление администрации Находкинского городского округа от </w:t>
            </w:r>
            <w:r w:rsidR="00652C82" w:rsidRPr="00FF0E94">
              <w:rPr>
                <w:rFonts w:ascii="Times New Roman" w:hAnsi="Times New Roman"/>
              </w:rPr>
              <w:t>18.09</w:t>
            </w:r>
            <w:r w:rsidRPr="00FF0E94">
              <w:rPr>
                <w:rFonts w:ascii="Times New Roman" w:hAnsi="Times New Roman"/>
              </w:rPr>
              <w:t>.202</w:t>
            </w:r>
            <w:r w:rsidR="00652C82" w:rsidRPr="00FF0E94">
              <w:rPr>
                <w:rFonts w:ascii="Times New Roman" w:hAnsi="Times New Roman"/>
              </w:rPr>
              <w:t>4</w:t>
            </w:r>
            <w:r w:rsidRPr="00FF0E94">
              <w:rPr>
                <w:rFonts w:ascii="Times New Roman" w:hAnsi="Times New Roman"/>
              </w:rPr>
              <w:t xml:space="preserve"> № </w:t>
            </w:r>
            <w:r w:rsidR="00652C82" w:rsidRPr="00FF0E94">
              <w:rPr>
                <w:rFonts w:ascii="Times New Roman" w:hAnsi="Times New Roman"/>
              </w:rPr>
              <w:t>2152</w:t>
            </w:r>
            <w:r w:rsidRPr="00FF0E94">
              <w:rPr>
                <w:rFonts w:ascii="Times New Roman" w:hAnsi="Times New Roman"/>
              </w:rPr>
              <w:t xml:space="preserve"> «Об утверждении порядка предоставления субсидий субъектам малого и среднего предпринимательства Находкинского городского округа, производящим и реализующим товары (работы, услуги), предназначенные для внутреннего рынка Российской Федерации, на </w:t>
            </w:r>
            <w:r w:rsidRPr="00FF0E94">
              <w:rPr>
                <w:rFonts w:ascii="Times New Roman" w:hAnsi="Times New Roman"/>
              </w:rPr>
              <w:lastRenderedPageBreak/>
              <w:t>возмещение части затрат, связанных с уплатой лизинговых платежей по договорам финансовой аренды (лизинга)».</w:t>
            </w:r>
          </w:p>
          <w:p w:rsidR="00AD6EFB" w:rsidRPr="00FF0E94" w:rsidRDefault="00AD6EFB" w:rsidP="00963C08">
            <w:pPr>
              <w:shd w:val="clear" w:color="auto" w:fill="FFFFFF"/>
              <w:spacing w:line="240" w:lineRule="auto"/>
              <w:jc w:val="center"/>
              <w:rPr>
                <w:rFonts w:ascii="Times New Roman" w:hAnsi="Times New Roman"/>
                <w:color w:val="FF0000"/>
              </w:rPr>
            </w:pPr>
            <w:r w:rsidRPr="00FF0E94">
              <w:rPr>
                <w:rFonts w:ascii="Times New Roman" w:hAnsi="Times New Roman"/>
              </w:rPr>
              <w:t xml:space="preserve">1.2) Постановление администрации Находкинского городского округа от </w:t>
            </w:r>
            <w:r w:rsidR="00652C82" w:rsidRPr="00FF0E94">
              <w:rPr>
                <w:rFonts w:ascii="Times New Roman" w:hAnsi="Times New Roman"/>
              </w:rPr>
              <w:t>18.09</w:t>
            </w:r>
            <w:r w:rsidRPr="00FF0E94">
              <w:rPr>
                <w:rFonts w:ascii="Times New Roman" w:hAnsi="Times New Roman"/>
              </w:rPr>
              <w:t>.202</w:t>
            </w:r>
            <w:r w:rsidR="00652C82" w:rsidRPr="00FF0E94">
              <w:rPr>
                <w:rFonts w:ascii="Times New Roman" w:hAnsi="Times New Roman"/>
              </w:rPr>
              <w:t>4</w:t>
            </w:r>
            <w:r w:rsidRPr="00FF0E94">
              <w:rPr>
                <w:rFonts w:ascii="Times New Roman" w:hAnsi="Times New Roman"/>
              </w:rPr>
              <w:t xml:space="preserve"> № </w:t>
            </w:r>
            <w:r w:rsidR="00652C82" w:rsidRPr="00FF0E94">
              <w:rPr>
                <w:rFonts w:ascii="Times New Roman" w:hAnsi="Times New Roman"/>
              </w:rPr>
              <w:t>2151</w:t>
            </w:r>
            <w:r w:rsidRPr="00FF0E94">
              <w:rPr>
                <w:rFonts w:ascii="Times New Roman" w:hAnsi="Times New Roman"/>
              </w:rPr>
              <w:t xml:space="preserve"> «Об утверждении порядка предоставления субсидий субъектам малого и среднего предпринимательства Находкинского городского округа, производящим и реализующим товары (работы, услуги), предназначенные для внутреннего рынка Российской Федерации на возмещение части затрат, связанных с приобретением оборудования».</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rPr>
            </w:pPr>
            <w:r w:rsidRPr="00FF0E94">
              <w:rPr>
                <w:rFonts w:ascii="Times New Roman" w:hAnsi="Times New Roman"/>
              </w:rPr>
              <w:lastRenderedPageBreak/>
              <w:t>2)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возмещение затрат, связанных с организацией проведения официальных физкультурных мероприятий и спортивных мероприятий Находкинского городского округа и участием спортсменов Находкинского городского округа в официальных краевых физкультурных мероприятиях и спортивных мероприятиях;</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jc w:val="center"/>
              <w:rPr>
                <w:rFonts w:ascii="Times New Roman" w:hAnsi="Times New Roman"/>
              </w:rPr>
            </w:pPr>
            <w:r w:rsidRPr="00FF0E94">
              <w:rPr>
                <w:rFonts w:ascii="Times New Roman" w:hAnsi="Times New Roman"/>
              </w:rPr>
              <w:t>2) Постановление администрации Находкинского городского округа от 25.01.2021 г. № 59 «Об утверждении порядков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 некоммерческим физкультурно - спортивным организациям, не являющимся муниципальными учреждениями на возмещение затрат, связанных с организацией проведения официальных физкультурных мероприятий и спортивных мероприятий администрации Находкинского городского округа и участием спортсменов Находкинского городского округа в официальных краевых физкультурных мероприятиях и спортивных мероприятиях».</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1238"/>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rPr>
            </w:pPr>
            <w:r w:rsidRPr="00FF0E94">
              <w:rPr>
                <w:rFonts w:ascii="Times New Roman" w:hAnsi="Times New Roman"/>
              </w:rPr>
              <w:t>4) муниципальным унитарным предприятиям Находкинского городского округа на проведение мероприятий, связанных с завершением процедуры ликвидации;</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rPr>
            </w:pPr>
            <w:r w:rsidRPr="00FF0E94">
              <w:rPr>
                <w:rFonts w:ascii="Times New Roman" w:hAnsi="Times New Roman"/>
              </w:rPr>
              <w:t>4) Постановление администрации Находкинского городского округа от 30.04.2020 №603 «Об утверждении порядка предоставления субсидий муниципальным унитарным предприятиям Находкинского городского округа на проведение мероприятий, связанных с завершением процедуры ликвидации».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2064"/>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rPr>
            </w:pPr>
            <w:r w:rsidRPr="00FF0E94">
              <w:rPr>
                <w:rFonts w:ascii="Times New Roman" w:hAnsi="Times New Roman"/>
              </w:rPr>
              <w:t xml:space="preserve">6) юридическим лицам, в том числе бюджетному и (или) автономному учреждению, учредителем которого не является Находкинский городской округ,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FF0E94">
              <w:rPr>
                <w:rFonts w:ascii="Times New Roman" w:hAnsi="Times New Roman"/>
              </w:rPr>
              <w:t>коронавирусной</w:t>
            </w:r>
            <w:proofErr w:type="spellEnd"/>
            <w:r w:rsidRPr="00FF0E94">
              <w:rPr>
                <w:rFonts w:ascii="Times New Roman" w:hAnsi="Times New Roman"/>
              </w:rPr>
              <w:t xml:space="preserve"> инфекции.</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rPr>
            </w:pPr>
            <w:r w:rsidRPr="00FF0E94">
              <w:rPr>
                <w:rFonts w:ascii="Times New Roman" w:hAnsi="Times New Roman"/>
              </w:rPr>
              <w:t xml:space="preserve">6) Постановление администрации Находкинского городского округа от 10.06.2020 № 608 «Об утверждении порядка предоставления субсидии управляющим организациям, учредителем которых не является администрация Находкинского городского округа, на финансовое обеспечение мероприятий, связанных с профилактикой и устранением последствий распространения </w:t>
            </w:r>
            <w:proofErr w:type="spellStart"/>
            <w:r w:rsidRPr="00FF0E94">
              <w:rPr>
                <w:rFonts w:ascii="Times New Roman" w:hAnsi="Times New Roman"/>
              </w:rPr>
              <w:t>коронавирусной</w:t>
            </w:r>
            <w:proofErr w:type="spellEnd"/>
            <w:r w:rsidRPr="00FF0E94">
              <w:rPr>
                <w:rFonts w:ascii="Times New Roman" w:hAnsi="Times New Roman"/>
              </w:rPr>
              <w:t xml:space="preserve"> инфекции COVID-2019».</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1245"/>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color w:val="FF0000"/>
              </w:rPr>
            </w:pPr>
            <w:r w:rsidRPr="00FF0E94">
              <w:rPr>
                <w:rFonts w:ascii="Times New Roman" w:hAnsi="Times New Roman"/>
              </w:rPr>
              <w:lastRenderedPageBreak/>
              <w:t>12)</w:t>
            </w:r>
            <w:r w:rsidRPr="00FF0E94">
              <w:t xml:space="preserve"> </w:t>
            </w:r>
            <w:r w:rsidRPr="00FF0E94">
              <w:rPr>
                <w:rFonts w:ascii="Times New Roman" w:hAnsi="Times New Roman"/>
              </w:rPr>
              <w:t>муниципальным унитарным предприятиям Находкинского городского округа на возмещение затрат по приобретаемой ими коммунальной техники;</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color w:val="FF0000"/>
              </w:rPr>
            </w:pPr>
            <w:r w:rsidRPr="00FF0E94">
              <w:rPr>
                <w:rFonts w:ascii="Times New Roman" w:hAnsi="Times New Roman"/>
              </w:rPr>
              <w:t>12) Постановление администрации Находкинского городского округа от 07.04.2021 № 379 «Об утверждении порядка предоставления субсидии из бюджета Находкинского городского округа</w:t>
            </w:r>
            <w:r w:rsidRPr="00FF0E94">
              <w:t xml:space="preserve"> </w:t>
            </w:r>
            <w:r w:rsidRPr="00FF0E94">
              <w:rPr>
                <w:rFonts w:ascii="Times New Roman" w:hAnsi="Times New Roman"/>
              </w:rPr>
              <w:t>муниципальным унитарным предприятиям</w:t>
            </w:r>
            <w:r w:rsidRPr="00FF0E94">
              <w:t xml:space="preserve"> </w:t>
            </w:r>
            <w:r w:rsidRPr="00FF0E94">
              <w:rPr>
                <w:rFonts w:ascii="Times New Roman" w:hAnsi="Times New Roman"/>
              </w:rPr>
              <w:t>Находкинского городского округа</w:t>
            </w:r>
            <w:r w:rsidRPr="00FF0E94">
              <w:t xml:space="preserve"> </w:t>
            </w:r>
            <w:r w:rsidRPr="00FF0E94">
              <w:rPr>
                <w:rFonts w:ascii="Times New Roman" w:hAnsi="Times New Roman"/>
              </w:rPr>
              <w:t>на возмещение затрат по оплате  приобретаемой ими коммунальной техники».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1309"/>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after="0" w:line="240" w:lineRule="auto"/>
              <w:ind w:firstLine="317"/>
              <w:jc w:val="center"/>
              <w:rPr>
                <w:rFonts w:ascii="Times New Roman" w:hAnsi="Times New Roman"/>
              </w:rPr>
            </w:pPr>
            <w:r w:rsidRPr="00FF0E94">
              <w:rPr>
                <w:rFonts w:ascii="Times New Roman" w:hAnsi="Times New Roman"/>
              </w:rPr>
              <w:t>13)</w:t>
            </w:r>
            <w:r w:rsidRPr="00FF0E94">
              <w:t xml:space="preserve"> </w:t>
            </w:r>
            <w:r w:rsidRPr="00FF0E94">
              <w:rPr>
                <w:rFonts w:ascii="Times New Roman" w:hAnsi="Times New Roman"/>
              </w:rPr>
              <w:t>на возмещение части затрат субъектам малого и среднего предпринимательства Находкинского городского округа, осуществляющим деятельность в сфере социального предпринимательства;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after="0" w:line="240" w:lineRule="auto"/>
              <w:jc w:val="center"/>
              <w:rPr>
                <w:rFonts w:ascii="Times New Roman" w:hAnsi="Times New Roman"/>
              </w:rPr>
            </w:pPr>
            <w:r w:rsidRPr="00FF0E94">
              <w:rPr>
                <w:rFonts w:ascii="Times New Roman" w:hAnsi="Times New Roman"/>
              </w:rPr>
              <w:t>13)</w:t>
            </w:r>
            <w:r w:rsidRPr="00FF0E94">
              <w:t xml:space="preserve"> </w:t>
            </w:r>
            <w:r w:rsidRPr="00FF0E94">
              <w:rPr>
                <w:rFonts w:ascii="Times New Roman" w:hAnsi="Times New Roman"/>
              </w:rPr>
              <w:t xml:space="preserve">Постановление администрации Находкинского городского округа от </w:t>
            </w:r>
            <w:r w:rsidR="00F76282" w:rsidRPr="00FF0E94">
              <w:rPr>
                <w:rFonts w:ascii="Times New Roman" w:hAnsi="Times New Roman"/>
              </w:rPr>
              <w:t>18.09</w:t>
            </w:r>
            <w:r w:rsidRPr="00FF0E94">
              <w:rPr>
                <w:rFonts w:ascii="Times New Roman" w:hAnsi="Times New Roman"/>
              </w:rPr>
              <w:t>.202</w:t>
            </w:r>
            <w:r w:rsidR="00F76282" w:rsidRPr="00FF0E94">
              <w:rPr>
                <w:rFonts w:ascii="Times New Roman" w:hAnsi="Times New Roman"/>
              </w:rPr>
              <w:t>4</w:t>
            </w:r>
            <w:r w:rsidRPr="00FF0E94">
              <w:rPr>
                <w:rFonts w:ascii="Times New Roman" w:hAnsi="Times New Roman"/>
              </w:rPr>
              <w:t xml:space="preserve"> № </w:t>
            </w:r>
            <w:r w:rsidR="00F76282" w:rsidRPr="00FF0E94">
              <w:rPr>
                <w:rFonts w:ascii="Times New Roman" w:hAnsi="Times New Roman"/>
              </w:rPr>
              <w:t>2153</w:t>
            </w:r>
            <w:r w:rsidRPr="00FF0E94">
              <w:rPr>
                <w:rFonts w:ascii="Times New Roman" w:hAnsi="Times New Roman"/>
              </w:rPr>
              <w:t xml:space="preserve"> «Об утверждении порядка предоставления субсидий</w:t>
            </w:r>
            <w:r w:rsidRPr="00FF0E94">
              <w:t xml:space="preserve"> </w:t>
            </w:r>
            <w:r w:rsidRPr="00FF0E94">
              <w:rPr>
                <w:rFonts w:ascii="Times New Roman" w:hAnsi="Times New Roman"/>
              </w:rPr>
              <w:t>на возмещение части затрат субъектам малого и среднего предпринимательства Находкинского городского округа, осуществляющим деятельность в сфере социального предпринимательства».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2069"/>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rPr>
            </w:pPr>
            <w:r w:rsidRPr="00FF0E94">
              <w:rPr>
                <w:rFonts w:ascii="Times New Roman" w:hAnsi="Times New Roman"/>
              </w:rPr>
              <w:t>14)</w:t>
            </w:r>
            <w:r w:rsidRPr="00FF0E94">
              <w:t xml:space="preserve"> </w:t>
            </w:r>
            <w:r w:rsidRPr="00FF0E94">
              <w:rPr>
                <w:rFonts w:ascii="Times New Roman" w:hAnsi="Times New Roman"/>
              </w:rPr>
              <w:t>на возмещение затрат физическим лицам - производителям товаров, работ, услуг в целях возмещения затрат в связи с производством (реализацией) товаров, выполнением работ, оказанием услуг, не являющихся индивидуальными предпринимателями и применяющих специальный налоговый режим "Налог на профессиональный доход";</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rPr>
            </w:pPr>
            <w:r w:rsidRPr="00FF0E94">
              <w:rPr>
                <w:rFonts w:ascii="Times New Roman" w:hAnsi="Times New Roman"/>
              </w:rPr>
              <w:t>14) Постановление администрации Находкинского городского округа от 26.08.2021 № 923 «Об утверждении порядка предоставления субсидий</w:t>
            </w:r>
            <w:r w:rsidRPr="00FF0E94">
              <w:t xml:space="preserve"> </w:t>
            </w:r>
            <w:r w:rsidRPr="00FF0E94">
              <w:rPr>
                <w:rFonts w:ascii="Times New Roman" w:hAnsi="Times New Roman" w:cs="Times New Roman"/>
              </w:rPr>
              <w:t xml:space="preserve">на </w:t>
            </w:r>
            <w:r w:rsidRPr="00FF0E94">
              <w:rPr>
                <w:rFonts w:ascii="Times New Roman" w:hAnsi="Times New Roman"/>
              </w:rPr>
              <w:t>возмещения затрат</w:t>
            </w:r>
            <w:r w:rsidRPr="00FF0E94">
              <w:t xml:space="preserve"> </w:t>
            </w:r>
            <w:r w:rsidRPr="00FF0E94">
              <w:rPr>
                <w:rFonts w:ascii="Times New Roman" w:hAnsi="Times New Roman"/>
              </w:rPr>
              <w:t>физическим лицам - производителям товаров, работ, услуг в целях возмещения затрат в связи с производством (реализацией) товаров, выполнением работ, оказанием услуг, не являющихся индивидуальными предпринимателями и применяющих специальный налоговый режим "Налог на профессиональный доход».</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AB676E" w:rsidRPr="00FF0E94" w:rsidTr="00963C08">
        <w:trPr>
          <w:trHeight w:val="2069"/>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B676E" w:rsidRPr="00FF0E94" w:rsidRDefault="00AB676E" w:rsidP="00963C08">
            <w:pPr>
              <w:spacing w:line="240" w:lineRule="auto"/>
              <w:ind w:firstLine="317"/>
              <w:jc w:val="center"/>
              <w:rPr>
                <w:rFonts w:ascii="Times New Roman" w:hAnsi="Times New Roman"/>
              </w:rPr>
            </w:pPr>
            <w:r w:rsidRPr="00FF0E94">
              <w:rPr>
                <w:rFonts w:ascii="Times New Roman" w:hAnsi="Times New Roman"/>
              </w:rPr>
              <w:t>15)</w:t>
            </w:r>
            <w:r w:rsidRPr="00FF0E94">
              <w:t xml:space="preserve"> </w:t>
            </w:r>
            <w:r w:rsidRPr="00FF0E94">
              <w:rPr>
                <w:rFonts w:ascii="Times New Roman" w:hAnsi="Times New Roman" w:cs="Times New Roman"/>
              </w:rPr>
              <w:t>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возмещение затрат, связанных с подготовкой спортивного резерва по видам спорта;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B676E" w:rsidRPr="00FF0E94" w:rsidRDefault="00AB676E" w:rsidP="00963C08">
            <w:pPr>
              <w:spacing w:line="240" w:lineRule="auto"/>
              <w:jc w:val="center"/>
              <w:rPr>
                <w:rFonts w:ascii="Times New Roman" w:hAnsi="Times New Roman"/>
              </w:rPr>
            </w:pPr>
            <w:r w:rsidRPr="00FF0E94">
              <w:rPr>
                <w:rFonts w:ascii="Times New Roman" w:hAnsi="Times New Roman"/>
              </w:rPr>
              <w:t>1.1.</w:t>
            </w:r>
            <w:r w:rsidRPr="00FF0E94">
              <w:t xml:space="preserve"> </w:t>
            </w:r>
            <w:r w:rsidRPr="00FF0E94">
              <w:rPr>
                <w:rFonts w:ascii="Times New Roman" w:hAnsi="Times New Roman"/>
              </w:rPr>
              <w:t>Постановление администрации Находкинского городского округа от 29.03.2022 № 356 «Об утверждении порядка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возмещение затрат, связанных с подготовкой спортивного резерва по видам спорта и Порядка предоставления субсидии некоммерческим физкультурно-спортивным организациям, не являющимся муниципальными учреждениями, на возмещение затрат, связанных с подготовкой спортивного резерва по видам спорта».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B676E" w:rsidRPr="00FF0E94" w:rsidRDefault="00AB676E"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2302"/>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rPr>
            </w:pPr>
            <w:r w:rsidRPr="00FF0E94">
              <w:rPr>
                <w:rFonts w:ascii="Times New Roman" w:hAnsi="Times New Roman"/>
              </w:rPr>
              <w:lastRenderedPageBreak/>
              <w:t>16)</w:t>
            </w:r>
            <w:r w:rsidRPr="00FF0E94">
              <w:t xml:space="preserve"> </w:t>
            </w:r>
            <w:r w:rsidRPr="00FF0E94">
              <w:rPr>
                <w:rFonts w:ascii="Times New Roman" w:hAnsi="Times New Roman"/>
              </w:rPr>
              <w:t>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в целях возмещения части затрат, связанных с проведением капитального ремонта отдельных элементов общего имущества многоквартирных домов по следующим направлениям: ремонт входных групп, оконных блоков и подъездов;</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rPr>
            </w:pPr>
            <w:r w:rsidRPr="00FF0E94">
              <w:rPr>
                <w:rFonts w:ascii="Times New Roman" w:hAnsi="Times New Roman"/>
              </w:rPr>
              <w:t>16)</w:t>
            </w:r>
            <w:r w:rsidRPr="00FF0E94">
              <w:t xml:space="preserve"> </w:t>
            </w:r>
            <w:r w:rsidRPr="00FF0E94">
              <w:rPr>
                <w:rFonts w:ascii="Times New Roman" w:hAnsi="Times New Roman"/>
              </w:rPr>
              <w:t xml:space="preserve">Постановление администрации Находкинского городского округа от </w:t>
            </w:r>
            <w:r w:rsidR="000B75A8" w:rsidRPr="00FF0E94">
              <w:rPr>
                <w:rFonts w:ascii="Times New Roman" w:hAnsi="Times New Roman"/>
              </w:rPr>
              <w:t>15.04.2024</w:t>
            </w:r>
            <w:r w:rsidRPr="00FF0E94">
              <w:rPr>
                <w:rFonts w:ascii="Times New Roman" w:hAnsi="Times New Roman"/>
              </w:rPr>
              <w:t xml:space="preserve"> № </w:t>
            </w:r>
            <w:r w:rsidR="000B75A8" w:rsidRPr="00FF0E94">
              <w:rPr>
                <w:rFonts w:ascii="Times New Roman" w:hAnsi="Times New Roman"/>
              </w:rPr>
              <w:t>914</w:t>
            </w:r>
            <w:r w:rsidRPr="00FF0E94">
              <w:rPr>
                <w:rFonts w:ascii="Times New Roman" w:hAnsi="Times New Roman"/>
              </w:rPr>
              <w:t xml:space="preserve"> «Об утверждении Порядка предоставления субсидии</w:t>
            </w:r>
            <w:r w:rsidRPr="00FF0E94">
              <w:t xml:space="preserve"> </w:t>
            </w:r>
            <w:r w:rsidRPr="00FF0E94">
              <w:rPr>
                <w:rFonts w:ascii="Times New Roman" w:hAnsi="Times New Roman"/>
              </w:rPr>
              <w:t>из бюджета Находкинского городского округа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в целях возмещения части затрат, связанных с проведением капитального ремонта отдельных элементов общего имущества многоквартирных домов по следующим направлениям: ремонт входных групп, оконных блоков</w:t>
            </w:r>
            <w:r w:rsidRPr="00FF0E94">
              <w:t xml:space="preserve"> </w:t>
            </w:r>
            <w:r w:rsidRPr="00FF0E94">
              <w:rPr>
                <w:rFonts w:ascii="Times New Roman" w:hAnsi="Times New Roman"/>
              </w:rPr>
              <w:t>и подъездов».</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50"/>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rPr>
            </w:pPr>
            <w:r w:rsidRPr="00FF0E94">
              <w:rPr>
                <w:rFonts w:ascii="Times New Roman" w:hAnsi="Times New Roman"/>
              </w:rPr>
              <w:t>17)</w:t>
            </w:r>
            <w:r w:rsidRPr="00FF0E94">
              <w:t xml:space="preserve"> </w:t>
            </w:r>
            <w:r w:rsidRPr="00FF0E94">
              <w:rPr>
                <w:rFonts w:ascii="Times New Roman" w:hAnsi="Times New Roman"/>
              </w:rPr>
              <w:t>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возмещение затрат по приобретению специализированной коммунальной техники, включая снегоуборочную технику и средства малой механизации, необходимой для оказания жилищно-коммунальных услуг населению и благоустройства придомовой территории многоквартирных домов.</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pStyle w:val="ConsPlusTitle"/>
              <w:jc w:val="center"/>
              <w:rPr>
                <w:rFonts w:ascii="Times New Roman" w:hAnsi="Times New Roman"/>
              </w:rPr>
            </w:pPr>
            <w:r w:rsidRPr="00FF0E94">
              <w:rPr>
                <w:rFonts w:ascii="Times New Roman" w:hAnsi="Times New Roman"/>
                <w:b w:val="0"/>
              </w:rPr>
              <w:t>17)</w:t>
            </w:r>
            <w:r w:rsidRPr="00FF0E94">
              <w:rPr>
                <w:b w:val="0"/>
              </w:rPr>
              <w:t xml:space="preserve"> </w:t>
            </w:r>
            <w:r w:rsidRPr="00FF0E94">
              <w:rPr>
                <w:rFonts w:ascii="Times New Roman" w:hAnsi="Times New Roman"/>
                <w:b w:val="0"/>
              </w:rPr>
              <w:t>Постановление администрации Находкинского городского округа от 09.06.202</w:t>
            </w:r>
            <w:r w:rsidR="00683F3C" w:rsidRPr="00FF0E94">
              <w:rPr>
                <w:rFonts w:ascii="Times New Roman" w:hAnsi="Times New Roman"/>
                <w:b w:val="0"/>
              </w:rPr>
              <w:t>2</w:t>
            </w:r>
            <w:r w:rsidRPr="00FF0E94">
              <w:rPr>
                <w:rFonts w:ascii="Times New Roman" w:hAnsi="Times New Roman"/>
                <w:b w:val="0"/>
              </w:rPr>
              <w:t xml:space="preserve"> № 783 «Об утверждении Порядка предоставления субсидии</w:t>
            </w:r>
            <w:r w:rsidRPr="00FF0E94">
              <w:rPr>
                <w:b w:val="0"/>
              </w:rPr>
              <w:t xml:space="preserve"> </w:t>
            </w:r>
            <w:r w:rsidRPr="00FF0E94">
              <w:rPr>
                <w:rFonts w:ascii="Times New Roman" w:hAnsi="Times New Roman"/>
                <w:b w:val="0"/>
              </w:rPr>
              <w:t>из бюджета Находкинского городского округа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возмещение затрат по приобретению специализированной коммунальной техники, включая снегоуборочную технику и средства малой механизации, необходимой для оказания жилищно-коммунальных услуг населению и благоустройства придомовой территории многоквартирных домов»</w:t>
            </w:r>
            <w:r w:rsidR="00AB676E" w:rsidRPr="00FF0E94">
              <w:rPr>
                <w:rFonts w:ascii="Times New Roman" w:hAnsi="Times New Roman"/>
                <w:b w:val="0"/>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after="0" w:line="240" w:lineRule="auto"/>
              <w:jc w:val="center"/>
              <w:rPr>
                <w:rFonts w:ascii="Times New Roman" w:hAnsi="Times New Roman"/>
              </w:rPr>
            </w:pPr>
            <w:r w:rsidRPr="00FF0E94">
              <w:rPr>
                <w:rFonts w:ascii="Times New Roman" w:hAnsi="Times New Roman"/>
              </w:rPr>
              <w:t>18)</w:t>
            </w:r>
            <w:r w:rsidRPr="00FF0E94">
              <w:t xml:space="preserve"> </w:t>
            </w:r>
            <w:r w:rsidRPr="00FF0E94">
              <w:rPr>
                <w:rFonts w:ascii="Times New Roman" w:hAnsi="Times New Roman"/>
              </w:rPr>
              <w:t>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 в Находкинском городском округе.</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D528C" w:rsidRPr="00FF0E94" w:rsidRDefault="00CD528C" w:rsidP="00963C08">
            <w:pPr>
              <w:spacing w:after="0" w:line="240" w:lineRule="auto"/>
              <w:jc w:val="center"/>
              <w:rPr>
                <w:rFonts w:ascii="Times New Roman" w:hAnsi="Times New Roman"/>
              </w:rPr>
            </w:pPr>
            <w:r w:rsidRPr="00FF0E94">
              <w:rPr>
                <w:rFonts w:ascii="Times New Roman" w:hAnsi="Times New Roman"/>
              </w:rPr>
              <w:t>18) Постановление администрации Находкинского городского округа от 31.08.2023 №1635 «Об утверждении Порядка</w:t>
            </w:r>
            <w:r w:rsidRPr="00FF0E94">
              <w:rPr>
                <w:rFonts w:ascii="Times New Roman" w:hAnsi="Times New Roman"/>
                <w:b/>
              </w:rPr>
              <w:t xml:space="preserve"> </w:t>
            </w:r>
            <w:r w:rsidRPr="00FF0E94">
              <w:rPr>
                <w:rFonts w:ascii="Times New Roman" w:hAnsi="Times New Roman"/>
              </w:rPr>
              <w:t>предоставления субсидии юридическим лицам, индивидуальным предпринимателям  – производителям товаров, работ, услуг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 в Находкинском городском округе</w:t>
            </w:r>
            <w:r w:rsidR="00AB676E" w:rsidRPr="00FF0E94">
              <w:rPr>
                <w:rFonts w:ascii="Times New Roman" w:hAnsi="Times New Roman"/>
              </w:rPr>
              <w:t>»</w:t>
            </w:r>
            <w:r w:rsidRPr="00FF0E94">
              <w:rPr>
                <w:rFonts w:ascii="Times New Roman" w:hAnsi="Times New Roman"/>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2489"/>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after="0" w:line="240" w:lineRule="auto"/>
              <w:jc w:val="center"/>
              <w:rPr>
                <w:rFonts w:ascii="Times New Roman" w:hAnsi="Times New Roman"/>
              </w:rPr>
            </w:pPr>
            <w:r w:rsidRPr="00FF0E94">
              <w:rPr>
                <w:rFonts w:ascii="Times New Roman" w:hAnsi="Times New Roman"/>
              </w:rPr>
              <w:lastRenderedPageBreak/>
              <w:t>19)</w:t>
            </w:r>
            <w:r w:rsidRPr="00FF0E94">
              <w:t xml:space="preserve"> </w:t>
            </w:r>
            <w:r w:rsidRPr="00FF0E94">
              <w:rPr>
                <w:rFonts w:ascii="Times New Roman" w:hAnsi="Times New Roman"/>
              </w:rPr>
              <w:t>юридическим лицам (за исключением субсидий муниципальным учреждениям), индивидуальным предпринимателям - производителям работ (услуг) на финансовое обеспечение затрат, возникающих в связи с выполнением работ, оказанием услуг по обеспечению инженерной инфраструктурой земельных участков, предоставленных для индивидуального жилищного строительства, личного подсобного хозяйства гражданам, имеющих трех и более детей.</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722C13" w:rsidP="00963C08">
            <w:pPr>
              <w:spacing w:after="0" w:line="240" w:lineRule="auto"/>
              <w:jc w:val="center"/>
              <w:rPr>
                <w:rFonts w:ascii="Times New Roman" w:hAnsi="Times New Roman"/>
              </w:rPr>
            </w:pPr>
            <w:r w:rsidRPr="00FF0E94">
              <w:rPr>
                <w:rFonts w:ascii="Times New Roman" w:hAnsi="Times New Roman"/>
              </w:rPr>
              <w:t>19)</w:t>
            </w:r>
            <w:r w:rsidRPr="00FF0E94">
              <w:t xml:space="preserve">  </w:t>
            </w:r>
            <w:r w:rsidRPr="00FF0E94">
              <w:rPr>
                <w:rFonts w:ascii="Times New Roman" w:hAnsi="Times New Roman"/>
              </w:rPr>
              <w:t xml:space="preserve">Постановление администрации Находкинского городского округа от </w:t>
            </w:r>
            <w:r w:rsidR="000B75A8" w:rsidRPr="00FF0E94">
              <w:rPr>
                <w:rFonts w:ascii="Times New Roman" w:hAnsi="Times New Roman"/>
              </w:rPr>
              <w:t>1</w:t>
            </w:r>
            <w:r w:rsidR="001746DE" w:rsidRPr="00FF0E94">
              <w:rPr>
                <w:rFonts w:ascii="Times New Roman" w:hAnsi="Times New Roman"/>
              </w:rPr>
              <w:t>5</w:t>
            </w:r>
            <w:r w:rsidR="000B75A8" w:rsidRPr="00FF0E94">
              <w:rPr>
                <w:rFonts w:ascii="Times New Roman" w:hAnsi="Times New Roman"/>
              </w:rPr>
              <w:t>.</w:t>
            </w:r>
            <w:r w:rsidR="001746DE" w:rsidRPr="00FF0E94">
              <w:rPr>
                <w:rFonts w:ascii="Times New Roman" w:hAnsi="Times New Roman"/>
              </w:rPr>
              <w:t>11</w:t>
            </w:r>
            <w:r w:rsidRPr="00FF0E94">
              <w:rPr>
                <w:rFonts w:ascii="Times New Roman" w:hAnsi="Times New Roman"/>
              </w:rPr>
              <w:t>.202</w:t>
            </w:r>
            <w:r w:rsidR="001746DE" w:rsidRPr="00FF0E94">
              <w:rPr>
                <w:rFonts w:ascii="Times New Roman" w:hAnsi="Times New Roman"/>
              </w:rPr>
              <w:t>3</w:t>
            </w:r>
            <w:r w:rsidRPr="00FF0E94">
              <w:rPr>
                <w:rFonts w:ascii="Times New Roman" w:hAnsi="Times New Roman"/>
              </w:rPr>
              <w:t xml:space="preserve"> №</w:t>
            </w:r>
            <w:r w:rsidR="001746DE" w:rsidRPr="00FF0E94">
              <w:rPr>
                <w:rFonts w:ascii="Times New Roman" w:hAnsi="Times New Roman"/>
              </w:rPr>
              <w:t>2326</w:t>
            </w:r>
            <w:r w:rsidRPr="00FF0E94">
              <w:rPr>
                <w:rFonts w:ascii="Times New Roman" w:hAnsi="Times New Roman"/>
              </w:rPr>
              <w:t xml:space="preserve"> «Об утверждении Порядка предоставления субсидий юридическим лицам (за исключением субсидий муниципальным учреждениям), индивидуальным предпринимателям - производителям работ (услуг) на финансовое обеспечение затрат, возникающих в связи с выполнением работ, оказанием услуг по обеспечению инженерной инфраструктурой земельных участков, предоставленных для индивидуального жилищного строительства, личного подсобного хозяйства гражданам, имеющих трех и более детей».</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after="0" w:line="240" w:lineRule="auto"/>
              <w:jc w:val="center"/>
              <w:rPr>
                <w:rFonts w:ascii="Times New Roman" w:hAnsi="Times New Roman"/>
              </w:rPr>
            </w:pPr>
            <w:r w:rsidRPr="00FF0E94">
              <w:rPr>
                <w:rFonts w:ascii="Times New Roman" w:hAnsi="Times New Roman"/>
              </w:rPr>
              <w:t>20)</w:t>
            </w:r>
            <w:r w:rsidRPr="00FF0E94">
              <w:t xml:space="preserve"> </w:t>
            </w:r>
            <w:r w:rsidRPr="00FF0E94">
              <w:rPr>
                <w:rFonts w:ascii="Times New Roman" w:hAnsi="Times New Roman"/>
              </w:rPr>
              <w:t>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w:t>
            </w:r>
            <w:r w:rsidR="00D83BB7" w:rsidRPr="00FF0E94">
              <w:rPr>
                <w:rFonts w:ascii="Times New Roman" w:hAnsi="Times New Roman"/>
              </w:rPr>
              <w:t>,</w:t>
            </w:r>
            <w:r w:rsidRPr="00FF0E94">
              <w:rPr>
                <w:rFonts w:ascii="Times New Roman" w:hAnsi="Times New Roman"/>
              </w:rPr>
              <w:t xml:space="preserve"> возникающих в связи с выполнением работ по разработке проектно-сметной документации на проведение капитального ремонта общего имущества многоквартирных домов.</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252C9F" w:rsidP="00963C08">
            <w:pPr>
              <w:spacing w:after="0" w:line="240" w:lineRule="auto"/>
              <w:jc w:val="center"/>
              <w:rPr>
                <w:rFonts w:ascii="Times New Roman" w:hAnsi="Times New Roman"/>
              </w:rPr>
            </w:pPr>
            <w:r w:rsidRPr="00FF0E94">
              <w:rPr>
                <w:rFonts w:ascii="Times New Roman" w:hAnsi="Times New Roman"/>
              </w:rPr>
              <w:t>20</w:t>
            </w:r>
            <w:r w:rsidR="00D83BB7" w:rsidRPr="00FF0E94">
              <w:rPr>
                <w:rFonts w:ascii="Times New Roman" w:hAnsi="Times New Roman"/>
              </w:rPr>
              <w:t>)</w:t>
            </w:r>
            <w:r w:rsidR="00D83BB7" w:rsidRPr="00FF0E94">
              <w:t xml:space="preserve"> </w:t>
            </w:r>
            <w:r w:rsidR="00D83BB7" w:rsidRPr="00FF0E94">
              <w:rPr>
                <w:rFonts w:ascii="Times New Roman" w:hAnsi="Times New Roman"/>
              </w:rPr>
              <w:t>Постановление администрации Находкинского городского округа от 20.11.2023 № 2363 «Об утверждении Порядка предоставления субсидии</w:t>
            </w:r>
            <w:r w:rsidR="00D83BB7" w:rsidRPr="00FF0E94">
              <w:t xml:space="preserve"> </w:t>
            </w:r>
            <w:r w:rsidR="00D83BB7" w:rsidRPr="00FF0E94">
              <w:rPr>
                <w:rFonts w:ascii="Times New Roman" w:hAnsi="Times New Roman"/>
              </w:rPr>
              <w:t>из бюджета Находкинского городского округа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after="0" w:line="240" w:lineRule="auto"/>
              <w:jc w:val="center"/>
              <w:rPr>
                <w:rFonts w:ascii="Times New Roman" w:hAnsi="Times New Roman"/>
                <w:color w:val="FF0000"/>
              </w:rPr>
            </w:pPr>
            <w:r w:rsidRPr="00FF0E94">
              <w:rPr>
                <w:rFonts w:ascii="Times New Roman" w:hAnsi="Times New Roman"/>
              </w:rPr>
              <w:t>21)</w:t>
            </w:r>
            <w:r w:rsidRPr="00FF0E94">
              <w:t xml:space="preserve"> </w:t>
            </w:r>
            <w:r w:rsidRPr="00FF0E94">
              <w:rPr>
                <w:rFonts w:ascii="Times New Roman" w:hAnsi="Times New Roman"/>
              </w:rPr>
              <w:t>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в целях возмещения затрат, связанных с проведением капитального ремонта многоквартирных домов.</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252C9F" w:rsidP="00963C08">
            <w:pPr>
              <w:spacing w:after="0" w:line="240" w:lineRule="auto"/>
              <w:jc w:val="center"/>
              <w:rPr>
                <w:rFonts w:ascii="Times New Roman" w:hAnsi="Times New Roman"/>
                <w:color w:val="FF0000"/>
              </w:rPr>
            </w:pPr>
            <w:r w:rsidRPr="00FF0E94">
              <w:rPr>
                <w:rFonts w:ascii="Times New Roman" w:hAnsi="Times New Roman"/>
              </w:rPr>
              <w:t>21) Постановление администрации Находкинского городского округа от 13.05.2024 №1112 «Об утверждении Порядка предоставления субсидии из бюджета Находкинского городского округа</w:t>
            </w:r>
            <w:r w:rsidRPr="00FF0E94">
              <w:t xml:space="preserve"> </w:t>
            </w:r>
            <w:r w:rsidRPr="00FF0E94">
              <w:rPr>
                <w:rFonts w:ascii="Times New Roman" w:hAnsi="Times New Roman"/>
              </w:rPr>
              <w:t>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в целях возмещения затрат, связанных с проведением капитального ремонта многоквартирных домов».</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BF2B2E"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BF2B2E" w:rsidRPr="00FF0E94" w:rsidRDefault="00BF2B2E" w:rsidP="00963C08">
            <w:pPr>
              <w:spacing w:after="0" w:line="240" w:lineRule="auto"/>
              <w:jc w:val="center"/>
              <w:rPr>
                <w:rFonts w:ascii="Times New Roman" w:hAnsi="Times New Roman"/>
              </w:rPr>
            </w:pPr>
            <w:r w:rsidRPr="00FF0E94">
              <w:rPr>
                <w:rFonts w:ascii="Times New Roman" w:hAnsi="Times New Roman"/>
              </w:rPr>
              <w:t>22)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BF2B2E" w:rsidRPr="00FF0E94" w:rsidRDefault="00892AB6" w:rsidP="00963C08">
            <w:pPr>
              <w:spacing w:after="0" w:line="240" w:lineRule="auto"/>
              <w:jc w:val="center"/>
              <w:rPr>
                <w:rFonts w:ascii="Times New Roman" w:hAnsi="Times New Roman"/>
              </w:rPr>
            </w:pPr>
            <w:r w:rsidRPr="00FF0E94">
              <w:rPr>
                <w:rFonts w:ascii="Times New Roman" w:hAnsi="Times New Roman"/>
              </w:rPr>
              <w:t>22) Постановление администрации Находкинского городского округа от 1</w:t>
            </w:r>
            <w:r w:rsidR="00C42F0A" w:rsidRPr="00FF0E94">
              <w:rPr>
                <w:rFonts w:ascii="Times New Roman" w:hAnsi="Times New Roman"/>
              </w:rPr>
              <w:t>8.06</w:t>
            </w:r>
            <w:r w:rsidRPr="00FF0E94">
              <w:rPr>
                <w:rFonts w:ascii="Times New Roman" w:hAnsi="Times New Roman"/>
              </w:rPr>
              <w:t>.2024 №1</w:t>
            </w:r>
            <w:r w:rsidR="00C42F0A" w:rsidRPr="00FF0E94">
              <w:rPr>
                <w:rFonts w:ascii="Times New Roman" w:hAnsi="Times New Roman"/>
              </w:rPr>
              <w:t>430</w:t>
            </w:r>
            <w:r w:rsidRPr="00FF0E94">
              <w:rPr>
                <w:rFonts w:ascii="Times New Roman" w:hAnsi="Times New Roman"/>
              </w:rPr>
              <w:t xml:space="preserve"> «Об утверждении Порядка предоставления субсидии из бюджета Находкинского городского округа</w:t>
            </w:r>
            <w:r w:rsidR="00C42F0A" w:rsidRPr="00FF0E94">
              <w:t xml:space="preserve"> </w:t>
            </w:r>
            <w:r w:rsidR="00C42F0A" w:rsidRPr="00FF0E94">
              <w:rPr>
                <w:rFonts w:ascii="Times New Roman" w:hAnsi="Times New Roman"/>
              </w:rPr>
              <w:t>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BF2B2E" w:rsidRPr="00FF0E94" w:rsidRDefault="00BF2B2E"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BF2B2E"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BF2B2E" w:rsidRPr="00FF0E94" w:rsidRDefault="00BF2B2E" w:rsidP="00963C08">
            <w:pPr>
              <w:spacing w:after="0" w:line="240" w:lineRule="auto"/>
              <w:jc w:val="center"/>
              <w:rPr>
                <w:rFonts w:ascii="Times New Roman" w:hAnsi="Times New Roman"/>
              </w:rPr>
            </w:pPr>
            <w:r w:rsidRPr="00FF0E94">
              <w:rPr>
                <w:rFonts w:ascii="Times New Roman" w:hAnsi="Times New Roman"/>
              </w:rPr>
              <w:t xml:space="preserve">23) юридическим лицам, индивидуальным предпринимателям, оказывающим услуги по </w:t>
            </w:r>
            <w:r w:rsidRPr="00FF0E94">
              <w:rPr>
                <w:rFonts w:ascii="Times New Roman" w:hAnsi="Times New Roman"/>
              </w:rPr>
              <w:lastRenderedPageBreak/>
              <w:t>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(лизинга).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BF2B2E" w:rsidRPr="00FF0E94" w:rsidRDefault="00B61FF9" w:rsidP="00963C08">
            <w:pPr>
              <w:spacing w:after="0" w:line="240" w:lineRule="auto"/>
              <w:jc w:val="center"/>
              <w:rPr>
                <w:rFonts w:ascii="Times New Roman" w:hAnsi="Times New Roman"/>
              </w:rPr>
            </w:pPr>
            <w:r w:rsidRPr="00FF0E94">
              <w:rPr>
                <w:rFonts w:ascii="Times New Roman" w:hAnsi="Times New Roman"/>
              </w:rPr>
              <w:lastRenderedPageBreak/>
              <w:t>23)</w:t>
            </w:r>
            <w:r w:rsidRPr="00FF0E94">
              <w:t xml:space="preserve"> </w:t>
            </w:r>
            <w:r w:rsidRPr="00FF0E94">
              <w:rPr>
                <w:rFonts w:ascii="Times New Roman" w:hAnsi="Times New Roman"/>
              </w:rPr>
              <w:t xml:space="preserve">Постановление администрации Находкинского городского округа от 01.11.2024 №2527 «Об утверждении Порядка предоставления субсидий  </w:t>
            </w:r>
            <w:r w:rsidRPr="00FF0E94">
              <w:rPr>
                <w:rFonts w:ascii="Times New Roman" w:hAnsi="Times New Roman"/>
              </w:rPr>
              <w:lastRenderedPageBreak/>
              <w:t>юридическим лицам, индивидуальным предпринимателям, оказывающим услуги по 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(лизинга)».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BF2B2E" w:rsidRPr="00FF0E94" w:rsidRDefault="00BF2B2E"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outlineLvl w:val="0"/>
              <w:rPr>
                <w:rFonts w:ascii="Times New Roman" w:hAnsi="Times New Roman"/>
                <w:color w:val="FF0000"/>
              </w:rPr>
            </w:pPr>
            <w:r w:rsidRPr="00FF0E94">
              <w:rPr>
                <w:rFonts w:ascii="Times New Roman" w:hAnsi="Times New Roman"/>
                <w:b/>
              </w:rPr>
              <w:lastRenderedPageBreak/>
              <w:t xml:space="preserve">Статья </w:t>
            </w:r>
            <w:r w:rsidR="00BF2B2E" w:rsidRPr="00FF0E94">
              <w:rPr>
                <w:rFonts w:ascii="Times New Roman" w:hAnsi="Times New Roman"/>
                <w:b/>
              </w:rPr>
              <w:t>9</w:t>
            </w:r>
            <w:r w:rsidRPr="00FF0E94">
              <w:rPr>
                <w:rFonts w:ascii="Times New Roman" w:hAnsi="Times New Roman"/>
                <w:b/>
              </w:rPr>
              <w:t>.</w:t>
            </w:r>
            <w:r w:rsidRPr="00FF0E94">
              <w:rPr>
                <w:rFonts w:ascii="Times New Roman" w:hAnsi="Times New Roman"/>
                <w:bCs/>
              </w:rPr>
              <w:t xml:space="preserve"> Субсидии некоммерческим организациям, не являющимся муниципальными учреждениями</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jc w:val="center"/>
              <w:rPr>
                <w:rFonts w:ascii="Times New Roman" w:hAnsi="Times New Roman"/>
                <w:color w:val="FF0000"/>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rPr>
            </w:pPr>
            <w:r w:rsidRPr="00FF0E94">
              <w:rPr>
                <w:rFonts w:ascii="Times New Roman" w:hAnsi="Times New Roman"/>
              </w:rPr>
              <w:t>Установить следующие субсидии некоммерческим организациям, не являющимся муниципальными учреждениями, предоставляемые из бюджета Находкинского городского округа в порядке, установленном администрацией Находкинского городского округа: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jc w:val="center"/>
              <w:rPr>
                <w:rFonts w:ascii="Times New Roman" w:hAnsi="Times New Roman"/>
              </w:rPr>
            </w:pPr>
            <w:r w:rsidRPr="00FF0E94">
              <w:rPr>
                <w:rFonts w:ascii="Times New Roman" w:hAnsi="Times New Roman"/>
              </w:rPr>
              <w:t>Порядок определения объема и предоставления указанных субсидий устанавливается администрацией Находкинского городского округа.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rPr>
            </w:pPr>
            <w:r w:rsidRPr="00FF0E94">
              <w:rPr>
                <w:rFonts w:ascii="Times New Roman" w:hAnsi="Times New Roman"/>
              </w:rPr>
              <w:t>1) физкультурно-спортивным организациям на возмещение затрат, связанных с организацией проведения официальных физкультурных мероприятий и спортивных мероприятий Находкинского городского округа и участием спортсменов в официальных спортивных соревнованиях;</w:t>
            </w:r>
          </w:p>
          <w:p w:rsidR="00AD6EFB" w:rsidRPr="00FF0E94" w:rsidRDefault="00AD6EFB" w:rsidP="00963C08">
            <w:pPr>
              <w:shd w:val="clear" w:color="auto" w:fill="FFFFFF"/>
              <w:spacing w:line="240" w:lineRule="auto"/>
              <w:ind w:left="40" w:right="-40"/>
              <w:jc w:val="center"/>
              <w:rPr>
                <w:rFonts w:ascii="Times New Roman" w:eastAsia="Courier New" w:hAnsi="Times New Roman"/>
                <w:shd w:val="clear" w:color="auto" w:fill="FFFFFF"/>
              </w:rPr>
            </w:pP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jc w:val="center"/>
              <w:rPr>
                <w:rFonts w:ascii="Times New Roman" w:hAnsi="Times New Roman"/>
              </w:rPr>
            </w:pPr>
            <w:r w:rsidRPr="00FF0E94">
              <w:rPr>
                <w:rFonts w:ascii="Times New Roman" w:hAnsi="Times New Roman"/>
              </w:rPr>
              <w:t>1</w:t>
            </w:r>
            <w:r w:rsidR="00892AB6" w:rsidRPr="00FF0E94">
              <w:rPr>
                <w:rFonts w:ascii="Times New Roman" w:hAnsi="Times New Roman"/>
              </w:rPr>
              <w:t>)</w:t>
            </w:r>
            <w:r w:rsidR="00892AB6" w:rsidRPr="00FF0E94">
              <w:t xml:space="preserve"> </w:t>
            </w:r>
            <w:r w:rsidR="00892AB6" w:rsidRPr="00FF0E94">
              <w:rPr>
                <w:rFonts w:ascii="Times New Roman" w:hAnsi="Times New Roman"/>
              </w:rPr>
              <w:t>Постановление администрации Находкинского городского округа от 25.01.2021 г. № 59 «Об утверждении порядков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и некоммерческим физкультурно - спортивным организациям, не являющимся муниципальными учреждениями на возмещение затрат, связанных с организацией проведения официальных физкультурных мероприятий и спортивных мероприятий администрации Находкинского городского округа и участием спортсменов Находкинского городского округа в официальных краевых физкультурных мероприятиях и спортивных мероприятиях».</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after="100" w:afterAutospacing="1" w:line="240" w:lineRule="auto"/>
              <w:jc w:val="center"/>
              <w:rPr>
                <w:rFonts w:ascii="Times New Roman" w:hAnsi="Times New Roman"/>
              </w:rPr>
            </w:pPr>
            <w:r w:rsidRPr="00FF0E94">
              <w:rPr>
                <w:rFonts w:ascii="Times New Roman" w:hAnsi="Times New Roman"/>
              </w:rPr>
              <w:t>2) на поддержку социально ориентированным некоммерческим организациям Находкинского городского округа.</w:t>
            </w:r>
          </w:p>
          <w:p w:rsidR="00AD6EFB" w:rsidRPr="00FF0E94" w:rsidRDefault="00AD6EFB" w:rsidP="00963C08">
            <w:pPr>
              <w:shd w:val="clear" w:color="auto" w:fill="FFFFFF"/>
              <w:spacing w:after="100" w:afterAutospacing="1" w:line="240" w:lineRule="auto"/>
              <w:ind w:left="40" w:right="-40" w:firstLine="280"/>
              <w:jc w:val="center"/>
              <w:rPr>
                <w:rFonts w:ascii="Times New Roman" w:hAnsi="Times New Roman"/>
                <w:b/>
              </w:rPr>
            </w:pP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after="100" w:afterAutospacing="1" w:line="240" w:lineRule="auto"/>
              <w:jc w:val="center"/>
              <w:rPr>
                <w:rFonts w:ascii="Times New Roman" w:hAnsi="Times New Roman"/>
              </w:rPr>
            </w:pPr>
            <w:r w:rsidRPr="00FF0E94">
              <w:rPr>
                <w:rFonts w:ascii="Times New Roman" w:hAnsi="Times New Roman"/>
              </w:rPr>
              <w:t>2) Постановление администрации Находкинского городского округа от 05.05.2021 № 503 «Об утверждении положения о предоставлении субсидии из бюджета Находкинского городского округа социально ориентированным некоммерческим организациям Находкинского городского округа».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rPr>
            </w:pPr>
            <w:r w:rsidRPr="00FF0E94">
              <w:rPr>
                <w:rFonts w:ascii="Times New Roman" w:hAnsi="Times New Roman"/>
              </w:rPr>
              <w:t>5) на мероприятия по осуществлению территориального общественного самоуправления Находкинского городского округа;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jc w:val="center"/>
              <w:rPr>
                <w:rFonts w:ascii="Times New Roman" w:hAnsi="Times New Roman"/>
              </w:rPr>
            </w:pPr>
            <w:r w:rsidRPr="00FF0E94">
              <w:rPr>
                <w:rFonts w:ascii="Times New Roman" w:hAnsi="Times New Roman"/>
              </w:rPr>
              <w:t>5)</w:t>
            </w:r>
            <w:r w:rsidRPr="00FF0E94">
              <w:t xml:space="preserve"> </w:t>
            </w:r>
            <w:r w:rsidRPr="00FF0E94">
              <w:rPr>
                <w:rFonts w:ascii="Times New Roman" w:hAnsi="Times New Roman"/>
              </w:rPr>
              <w:t xml:space="preserve">Постановление администрации Находкинского городского округа от </w:t>
            </w:r>
            <w:r w:rsidR="00326CAC" w:rsidRPr="00FF0E94">
              <w:rPr>
                <w:rFonts w:ascii="Times New Roman" w:hAnsi="Times New Roman"/>
              </w:rPr>
              <w:t>02.02</w:t>
            </w:r>
            <w:r w:rsidRPr="00FF0E94">
              <w:rPr>
                <w:rFonts w:ascii="Times New Roman" w:hAnsi="Times New Roman"/>
              </w:rPr>
              <w:t>.202</w:t>
            </w:r>
            <w:r w:rsidR="00326CAC" w:rsidRPr="00FF0E94">
              <w:rPr>
                <w:rFonts w:ascii="Times New Roman" w:hAnsi="Times New Roman"/>
              </w:rPr>
              <w:t>3</w:t>
            </w:r>
            <w:r w:rsidRPr="00FF0E94">
              <w:rPr>
                <w:rFonts w:ascii="Times New Roman" w:hAnsi="Times New Roman"/>
              </w:rPr>
              <w:t xml:space="preserve"> № </w:t>
            </w:r>
            <w:r w:rsidR="00326CAC" w:rsidRPr="00FF0E94">
              <w:rPr>
                <w:rFonts w:ascii="Times New Roman" w:hAnsi="Times New Roman"/>
              </w:rPr>
              <w:t>115</w:t>
            </w:r>
            <w:r w:rsidRPr="00FF0E94">
              <w:rPr>
                <w:rFonts w:ascii="Times New Roman" w:hAnsi="Times New Roman"/>
              </w:rPr>
              <w:t xml:space="preserve"> «Об утверждении Порядка предоставления субсиди</w:t>
            </w:r>
            <w:r w:rsidR="00326CAC" w:rsidRPr="00FF0E94">
              <w:rPr>
                <w:rFonts w:ascii="Times New Roman" w:hAnsi="Times New Roman"/>
              </w:rPr>
              <w:t>й</w:t>
            </w:r>
            <w:r w:rsidRPr="00FF0E94">
              <w:rPr>
                <w:rFonts w:ascii="Times New Roman" w:hAnsi="Times New Roman"/>
              </w:rPr>
              <w:t xml:space="preserve"> из бюджета Находкинского городского округа некоммерческим организациям, не являющимся государственными (муниципальными) учреждениями,</w:t>
            </w:r>
            <w:r w:rsidRPr="00FF0E94">
              <w:t xml:space="preserve"> </w:t>
            </w:r>
            <w:r w:rsidRPr="00FF0E94">
              <w:rPr>
                <w:rFonts w:ascii="Times New Roman" w:hAnsi="Times New Roman"/>
              </w:rPr>
              <w:t xml:space="preserve">на </w:t>
            </w:r>
            <w:r w:rsidRPr="00FF0E94">
              <w:rPr>
                <w:rFonts w:ascii="Times New Roman" w:hAnsi="Times New Roman"/>
              </w:rPr>
              <w:lastRenderedPageBreak/>
              <w:t>мероприятия по осуществлению территориального общественного самоуправления Находкинского городского округа».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rPr>
            </w:pPr>
            <w:r w:rsidRPr="00FF0E94">
              <w:rPr>
                <w:rFonts w:ascii="Times New Roman" w:hAnsi="Times New Roman"/>
              </w:rPr>
              <w:lastRenderedPageBreak/>
              <w:t>7) социально ориентированным некоммерческим организациям Находкинского городского округа, осуществляющим деятельность в сфере защиты и помощи безнадзорным животным.</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jc w:val="center"/>
              <w:rPr>
                <w:rFonts w:ascii="Times New Roman" w:hAnsi="Times New Roman"/>
              </w:rPr>
            </w:pPr>
            <w:r w:rsidRPr="00FF0E94">
              <w:rPr>
                <w:rFonts w:ascii="Times New Roman" w:hAnsi="Times New Roman"/>
              </w:rPr>
              <w:t>7)</w:t>
            </w:r>
            <w:r w:rsidRPr="00FF0E94">
              <w:t xml:space="preserve"> </w:t>
            </w:r>
            <w:r w:rsidRPr="00FF0E94">
              <w:rPr>
                <w:rFonts w:ascii="Times New Roman" w:hAnsi="Times New Roman"/>
              </w:rPr>
              <w:t>Постановление администрации Находкинского городского округа от 26.02.2021 № 222 «Об утверждении Положения о порядке  предоставления субсидии из бюджета Находкинского городского округа</w:t>
            </w:r>
            <w:r w:rsidRPr="00FF0E94">
              <w:t xml:space="preserve"> </w:t>
            </w:r>
            <w:r w:rsidRPr="00FF0E94">
              <w:rPr>
                <w:rFonts w:ascii="Times New Roman" w:hAnsi="Times New Roman"/>
              </w:rPr>
              <w:t>социально ориентированным некоммерческим организациям Находкинского городского округа, осуществляющим деятельность в сфере защиты и помощи безнадзорным животным».</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rPr>
            </w:pPr>
            <w:r w:rsidRPr="00FF0E94">
              <w:rPr>
                <w:rFonts w:ascii="Times New Roman" w:hAnsi="Times New Roman"/>
              </w:rPr>
              <w:t>8)</w:t>
            </w:r>
            <w:r w:rsidRPr="00FF0E94">
              <w:t xml:space="preserve"> </w:t>
            </w:r>
            <w:r w:rsidRPr="00FF0E94">
              <w:rPr>
                <w:rFonts w:ascii="Times New Roman" w:hAnsi="Times New Roman"/>
              </w:rPr>
              <w:t>на реализацию проектов-победителей краевого конкурса проектов, проводимого в соответствии с постановлением администрации Приморского края от 21.03.2019 N 170-па "О грантах победителям конкурса проектов, инициируемых жителями муниципальных образований Приморского края, по решению вопросов местного значения.</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326CAC" w:rsidP="00963C08">
            <w:pPr>
              <w:shd w:val="clear" w:color="auto" w:fill="FFFFFF"/>
              <w:spacing w:line="240" w:lineRule="auto"/>
              <w:jc w:val="center"/>
              <w:rPr>
                <w:rFonts w:ascii="Times New Roman" w:hAnsi="Times New Roman"/>
              </w:rPr>
            </w:pPr>
            <w:r w:rsidRPr="00FF0E94">
              <w:rPr>
                <w:rFonts w:ascii="Times New Roman" w:hAnsi="Times New Roman"/>
              </w:rPr>
              <w:t>8)</w:t>
            </w:r>
            <w:r w:rsidRPr="00FF0E94">
              <w:t xml:space="preserve"> </w:t>
            </w:r>
            <w:r w:rsidRPr="00FF0E94">
              <w:rPr>
                <w:rFonts w:ascii="Times New Roman" w:hAnsi="Times New Roman"/>
              </w:rPr>
              <w:t>Постановление администрации Находкинского городского округа от 02.10.2023 № 1896 «Об утверждении Порядка предоставления субсидии из бюджета Находкинского городского округа на реализацию</w:t>
            </w:r>
            <w:r w:rsidRPr="00FF0E94">
              <w:t xml:space="preserve"> </w:t>
            </w:r>
            <w:r w:rsidRPr="00FF0E94">
              <w:rPr>
                <w:rFonts w:ascii="Times New Roman" w:hAnsi="Times New Roman"/>
              </w:rPr>
              <w:t>проектов-победителей краевого конкурса проектов, проводимого в соответствии с постановлением администрации Приморского края от 21.03.2019 N 170-па "О грантах победителям конкурса проектов, инициируемых жителями муниципальных образований Приморского края, по решению вопросов местного значения</w:t>
            </w:r>
            <w:r w:rsidR="006B1FC4" w:rsidRPr="00FF0E94">
              <w:rPr>
                <w:rFonts w:ascii="Times New Roman" w:hAnsi="Times New Roman"/>
              </w:rPr>
              <w:t>»</w:t>
            </w:r>
            <w:r w:rsidRPr="00FF0E94">
              <w:rPr>
                <w:rFonts w:ascii="Times New Roman" w:hAnsi="Times New Roman"/>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jc w:val="center"/>
              <w:rPr>
                <w:rFonts w:ascii="Times New Roman" w:hAnsi="Times New Roman"/>
              </w:rPr>
            </w:pPr>
            <w:r w:rsidRPr="00FF0E94">
              <w:rPr>
                <w:rFonts w:ascii="Times New Roman" w:hAnsi="Times New Roman"/>
              </w:rPr>
              <w:t>9)</w:t>
            </w:r>
            <w:r w:rsidRPr="00FF0E94">
              <w:t xml:space="preserve"> </w:t>
            </w:r>
            <w:r w:rsidRPr="00FF0E94">
              <w:rPr>
                <w:rFonts w:ascii="Times New Roman" w:hAnsi="Times New Roman"/>
              </w:rPr>
              <w:t>социально ориентированным некоммерческим организациям Находкинского городского округа, осуществляющим деятельность в сфере поддержки граждан без определенного места жительства и занятий.</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BF2B2E" w:rsidP="00963C08">
            <w:pPr>
              <w:shd w:val="clear" w:color="auto" w:fill="FFFFFF"/>
              <w:spacing w:line="240" w:lineRule="auto"/>
              <w:jc w:val="center"/>
              <w:rPr>
                <w:rFonts w:ascii="Times New Roman" w:hAnsi="Times New Roman"/>
                <w:color w:val="FF0000"/>
              </w:rPr>
            </w:pPr>
            <w:r w:rsidRPr="00FF0E94">
              <w:rPr>
                <w:rFonts w:ascii="Times New Roman" w:hAnsi="Times New Roman"/>
              </w:rPr>
              <w:t>9)</w:t>
            </w:r>
            <w:r w:rsidRPr="00FF0E94">
              <w:t xml:space="preserve"> </w:t>
            </w:r>
            <w:r w:rsidRPr="00FF0E94">
              <w:rPr>
                <w:rFonts w:ascii="Times New Roman" w:hAnsi="Times New Roman"/>
              </w:rPr>
              <w:t>Постановление администрации Находкинского городского округа от 11.03.2024 № 583 «Об утверждении Положения о порядке предоставления субсидии из бюджета Находкинского городского округа социально ориентированным некоммерческим организациям Находкинского городского округа, осуществляющим деятельность в сфере поддержки граждан без определенного места жительства и занятий»</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pacing w:line="240" w:lineRule="auto"/>
              <w:ind w:firstLine="317"/>
              <w:jc w:val="center"/>
              <w:rPr>
                <w:rFonts w:ascii="Times New Roman" w:hAnsi="Times New Roman"/>
                <w:color w:val="FF0000"/>
              </w:rPr>
            </w:pPr>
            <w:r w:rsidRPr="00FF0E94">
              <w:rPr>
                <w:rFonts w:ascii="Times New Roman" w:hAnsi="Times New Roman"/>
                <w:b/>
              </w:rPr>
              <w:t>Статья 1</w:t>
            </w:r>
            <w:r w:rsidR="00CC1C17" w:rsidRPr="00FF0E94">
              <w:rPr>
                <w:rFonts w:ascii="Times New Roman" w:hAnsi="Times New Roman"/>
                <w:b/>
              </w:rPr>
              <w:t>0</w:t>
            </w:r>
            <w:r w:rsidRPr="00FF0E94">
              <w:rPr>
                <w:rFonts w:ascii="Times New Roman" w:hAnsi="Times New Roman"/>
                <w:b/>
              </w:rPr>
              <w:t xml:space="preserve">. </w:t>
            </w:r>
            <w:r w:rsidRPr="00FF0E94">
              <w:rPr>
                <w:rFonts w:ascii="Times New Roman" w:hAnsi="Times New Roman"/>
              </w:rPr>
              <w:t>Об увеличении (индексации) оплаты труда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jc w:val="center"/>
              <w:rPr>
                <w:rFonts w:ascii="Times New Roman" w:hAnsi="Times New Roman"/>
                <w:color w:val="FF0000"/>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962"/>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CC1C17" w:rsidP="00963C08">
            <w:pPr>
              <w:shd w:val="clear" w:color="auto" w:fill="FFFFFF"/>
              <w:spacing w:after="0" w:line="240" w:lineRule="auto"/>
              <w:ind w:left="40" w:right="-40" w:firstLine="278"/>
              <w:jc w:val="center"/>
              <w:rPr>
                <w:rFonts w:ascii="Times New Roman" w:eastAsia="Courier New" w:hAnsi="Times New Roman"/>
                <w:color w:val="FF0000"/>
                <w:shd w:val="clear" w:color="auto" w:fill="FFFFFF"/>
              </w:rPr>
            </w:pPr>
            <w:r w:rsidRPr="00FF0E94">
              <w:rPr>
                <w:rFonts w:ascii="Times New Roman" w:eastAsia="Courier New" w:hAnsi="Times New Roman"/>
                <w:shd w:val="clear" w:color="auto" w:fill="FFFFFF"/>
              </w:rPr>
              <w:t>1. Провести с 1 октября 2024 года индексацию путем увеличения в 1,04 раза размеров должностных окладов работников муниципальных учреждений Находкинского городского округа.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830B58" w:rsidP="00963C08">
            <w:pPr>
              <w:shd w:val="clear" w:color="auto" w:fill="FFFFFF"/>
              <w:spacing w:after="0" w:line="240" w:lineRule="auto"/>
              <w:ind w:right="-40"/>
              <w:jc w:val="center"/>
              <w:rPr>
                <w:rFonts w:ascii="Times New Roman" w:eastAsia="Courier New" w:hAnsi="Times New Roman"/>
                <w:shd w:val="clear" w:color="auto" w:fill="FFFFFF"/>
              </w:rPr>
            </w:pPr>
            <w:r w:rsidRPr="00FF0E94">
              <w:rPr>
                <w:rFonts w:ascii="Times New Roman" w:hAnsi="Times New Roman"/>
              </w:rPr>
              <w:t>С</w:t>
            </w:r>
            <w:r w:rsidR="00AD6EFB" w:rsidRPr="00FF0E94">
              <w:rPr>
                <w:rFonts w:ascii="Times New Roman" w:hAnsi="Times New Roman"/>
              </w:rPr>
              <w:t xml:space="preserve"> 1 октября </w:t>
            </w:r>
            <w:r w:rsidR="00FF77D4" w:rsidRPr="00FF0E94">
              <w:rPr>
                <w:rFonts w:ascii="Times New Roman" w:hAnsi="Times New Roman"/>
              </w:rPr>
              <w:t>2024 год</w:t>
            </w:r>
            <w:r w:rsidR="00AD6EFB" w:rsidRPr="00FF0E94">
              <w:rPr>
                <w:rFonts w:ascii="Times New Roman" w:hAnsi="Times New Roman"/>
              </w:rPr>
              <w:t>а были внесены изменения в муниципальные правовые акты, касающиеся оплаты труда работников муниципальных учреждений  (должностные оклады были увеличены  в 1,</w:t>
            </w:r>
            <w:r w:rsidR="00FB279B" w:rsidRPr="00FF0E94">
              <w:rPr>
                <w:rFonts w:ascii="Times New Roman" w:hAnsi="Times New Roman"/>
              </w:rPr>
              <w:t>04</w:t>
            </w:r>
            <w:r w:rsidR="00AD6EFB" w:rsidRPr="00FF0E94">
              <w:rPr>
                <w:rFonts w:ascii="Times New Roman" w:hAnsi="Times New Roman"/>
              </w:rPr>
              <w:t xml:space="preserve"> раза</w:t>
            </w:r>
            <w:r w:rsidR="00FB279B" w:rsidRPr="00FF0E94">
              <w:rPr>
                <w:rFonts w:ascii="Times New Roman" w:hAnsi="Times New Roman"/>
              </w:rPr>
              <w:t>)</w:t>
            </w:r>
            <w:r w:rsidR="00AD6EFB" w:rsidRPr="00FF0E94">
              <w:rPr>
                <w:rFonts w:ascii="Times New Roman" w:hAnsi="Times New Roman"/>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CC1C17"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C1C17" w:rsidRPr="00FF0E94" w:rsidRDefault="00CC1C17" w:rsidP="00963C08">
            <w:pPr>
              <w:shd w:val="clear" w:color="auto" w:fill="FFFFFF"/>
              <w:spacing w:after="0" w:line="240" w:lineRule="auto"/>
              <w:ind w:left="40" w:right="-40" w:firstLine="278"/>
              <w:jc w:val="center"/>
              <w:rPr>
                <w:rFonts w:ascii="Times New Roman" w:eastAsia="Courier New" w:hAnsi="Times New Roman"/>
                <w:shd w:val="clear" w:color="auto" w:fill="FFFFFF"/>
              </w:rPr>
            </w:pPr>
            <w:r w:rsidRPr="00FF0E94">
              <w:rPr>
                <w:rFonts w:ascii="Times New Roman" w:eastAsia="Courier New" w:hAnsi="Times New Roman"/>
                <w:shd w:val="clear" w:color="auto" w:fill="FFFFFF"/>
              </w:rPr>
              <w:t>2. Не проводить в 2024 году индексацию:</w:t>
            </w:r>
          </w:p>
          <w:p w:rsidR="00CC1C17" w:rsidRPr="00FF0E94" w:rsidRDefault="00CC1C17" w:rsidP="00963C08">
            <w:pPr>
              <w:shd w:val="clear" w:color="auto" w:fill="FFFFFF"/>
              <w:spacing w:after="0" w:line="240" w:lineRule="auto"/>
              <w:ind w:left="40" w:right="-40" w:firstLine="278"/>
              <w:jc w:val="center"/>
              <w:rPr>
                <w:rFonts w:ascii="Times New Roman" w:eastAsia="Courier New" w:hAnsi="Times New Roman"/>
                <w:shd w:val="clear" w:color="auto" w:fill="FFFFFF"/>
              </w:rPr>
            </w:pPr>
            <w:r w:rsidRPr="00FF0E94">
              <w:rPr>
                <w:rFonts w:ascii="Times New Roman" w:eastAsia="Courier New" w:hAnsi="Times New Roman"/>
                <w:shd w:val="clear" w:color="auto" w:fill="FFFFFF"/>
              </w:rPr>
              <w:t>1) размеров ежемесячного денежного вознаграждения лиц, замещающих муниципальные должности Находкинского городского округа;</w:t>
            </w:r>
          </w:p>
          <w:p w:rsidR="00CC1C17" w:rsidRPr="00FF0E94" w:rsidRDefault="00CC1C17" w:rsidP="00963C08">
            <w:pPr>
              <w:shd w:val="clear" w:color="auto" w:fill="FFFFFF"/>
              <w:spacing w:after="0" w:line="240" w:lineRule="auto"/>
              <w:ind w:left="40" w:right="-40" w:firstLine="278"/>
              <w:jc w:val="center"/>
              <w:rPr>
                <w:rFonts w:ascii="Times New Roman" w:eastAsia="Courier New" w:hAnsi="Times New Roman"/>
                <w:shd w:val="clear" w:color="auto" w:fill="FFFFFF"/>
              </w:rPr>
            </w:pPr>
            <w:r w:rsidRPr="00FF0E94">
              <w:rPr>
                <w:rFonts w:ascii="Times New Roman" w:eastAsia="Courier New" w:hAnsi="Times New Roman"/>
                <w:shd w:val="clear" w:color="auto" w:fill="FFFFFF"/>
              </w:rPr>
              <w:lastRenderedPageBreak/>
              <w:t>2) размеров должностных окладов муниципальных служащих, замещающих должности муниципальной службы в органах местного самоуправления Находкинского городского округа;</w:t>
            </w:r>
          </w:p>
          <w:p w:rsidR="00CC1C17" w:rsidRPr="00FF0E94" w:rsidRDefault="00CC1C17" w:rsidP="00963C08">
            <w:pPr>
              <w:shd w:val="clear" w:color="auto" w:fill="FFFFFF"/>
              <w:spacing w:after="0" w:line="240" w:lineRule="auto"/>
              <w:ind w:left="40" w:right="-40" w:firstLine="278"/>
              <w:jc w:val="center"/>
              <w:rPr>
                <w:rFonts w:ascii="Times New Roman" w:eastAsia="Courier New" w:hAnsi="Times New Roman"/>
                <w:color w:val="FF0000"/>
                <w:shd w:val="clear" w:color="auto" w:fill="FFFFFF"/>
              </w:rPr>
            </w:pPr>
            <w:r w:rsidRPr="00FF0E94">
              <w:rPr>
                <w:rFonts w:ascii="Times New Roman" w:eastAsia="Courier New" w:hAnsi="Times New Roman"/>
                <w:shd w:val="clear" w:color="auto" w:fill="FFFFFF"/>
              </w:rPr>
              <w:t>3) размеров должностных окладов работников, замещающих должности, не являющимися должностями муниципальной службы в органах местного самоуправления Находкинского городского округа.</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C1C17" w:rsidRPr="00FF0E94" w:rsidRDefault="00FB279B" w:rsidP="00963C08">
            <w:pPr>
              <w:shd w:val="clear" w:color="auto" w:fill="FFFFFF"/>
              <w:spacing w:after="0" w:line="240" w:lineRule="auto"/>
              <w:ind w:right="-40"/>
              <w:jc w:val="center"/>
              <w:rPr>
                <w:rFonts w:ascii="Times New Roman" w:hAnsi="Times New Roman"/>
              </w:rPr>
            </w:pPr>
            <w:r w:rsidRPr="00FF0E94">
              <w:rPr>
                <w:rFonts w:ascii="Times New Roman" w:hAnsi="Times New Roman"/>
              </w:rPr>
              <w:lastRenderedPageBreak/>
              <w:t>По указанным категориям не производилась индексация путем увеличения в 1,04 раза размеров должностных окладов с 01.10.2024 года.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C1C17" w:rsidRPr="00FF0E94" w:rsidRDefault="00CC1C17"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CC1C17" w:rsidRPr="00FF0E94" w:rsidTr="00963C08">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C1C17" w:rsidRPr="00FF0E94" w:rsidRDefault="00CC1C17" w:rsidP="00963C08">
            <w:pPr>
              <w:shd w:val="clear" w:color="auto" w:fill="FFFFFF"/>
              <w:spacing w:after="0" w:line="240" w:lineRule="auto"/>
              <w:ind w:left="40" w:right="-40" w:firstLine="278"/>
              <w:jc w:val="center"/>
              <w:rPr>
                <w:rFonts w:ascii="Times New Roman" w:eastAsia="Courier New" w:hAnsi="Times New Roman"/>
                <w:color w:val="FF0000"/>
                <w:shd w:val="clear" w:color="auto" w:fill="FFFFFF"/>
              </w:rPr>
            </w:pPr>
            <w:r w:rsidRPr="00FF0E94">
              <w:rPr>
                <w:rFonts w:ascii="Times New Roman" w:eastAsia="Courier New" w:hAnsi="Times New Roman"/>
                <w:shd w:val="clear" w:color="auto" w:fill="FFFFFF"/>
              </w:rPr>
              <w:lastRenderedPageBreak/>
              <w:t>4. Установить, что в целях реализации указов Президента Российской Федерации от 1 июня 2012 N 761 "О Национальной стратегии действий в интересах детей на 2012 - 2017 годы", от 7 мая 2012 N 597 "О мероприятиях по реализации государственной социальной политики", повышение оплаты труда отдельных категорий работников муниципальных учреждений осуществляется в 2024 году и плановом периоде 2025 и 2026 годов в соответствии с темпами роста среднемесячного дохода от трудовой деятельности в Приморском крае, утвержденного распоряжением Правительства Приморского края.</w:t>
            </w: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FB279B" w:rsidRPr="00FF0E94" w:rsidRDefault="00FB279B" w:rsidP="00963C08">
            <w:pPr>
              <w:shd w:val="clear" w:color="auto" w:fill="FFFFFF"/>
              <w:spacing w:after="0" w:line="240" w:lineRule="auto"/>
              <w:ind w:right="-40"/>
              <w:jc w:val="center"/>
              <w:rPr>
                <w:rFonts w:ascii="Times New Roman" w:hAnsi="Times New Roman"/>
              </w:rPr>
            </w:pPr>
            <w:r w:rsidRPr="00FF0E94">
              <w:rPr>
                <w:rFonts w:ascii="Times New Roman" w:hAnsi="Times New Roman"/>
              </w:rPr>
              <w:t>Повышение оплаты труда отдельных категорий работников муниципальных учреждений в 2024 году</w:t>
            </w:r>
            <w:r w:rsidRPr="00FF0E94">
              <w:t xml:space="preserve"> </w:t>
            </w:r>
            <w:r w:rsidRPr="00FF0E94">
              <w:rPr>
                <w:rFonts w:ascii="Times New Roman" w:hAnsi="Times New Roman"/>
              </w:rPr>
              <w:t>осуществлялось в соответствии с темпами роста среднемесячного дохода от трудовой деятельности в Приморском крае, утвержденного распоряжением Правительства Приморского края</w:t>
            </w:r>
            <w:r w:rsidR="00B9092F" w:rsidRPr="00FF0E94">
              <w:rPr>
                <w:rFonts w:ascii="Times New Roman" w:hAnsi="Times New Roman"/>
              </w:rPr>
              <w:t xml:space="preserve"> от 17.10.2024 №740-пп</w:t>
            </w:r>
            <w:r w:rsidRPr="00FF0E94">
              <w:rPr>
                <w:rFonts w:ascii="Times New Roman" w:hAnsi="Times New Roman"/>
              </w:rPr>
              <w:t>.</w:t>
            </w:r>
          </w:p>
          <w:p w:rsidR="00FB279B" w:rsidRPr="00FF0E94" w:rsidRDefault="00B9092F" w:rsidP="00963C08">
            <w:pPr>
              <w:shd w:val="clear" w:color="auto" w:fill="FFFFFF"/>
              <w:spacing w:after="0" w:line="240" w:lineRule="auto"/>
              <w:ind w:right="-40"/>
              <w:jc w:val="center"/>
              <w:rPr>
                <w:rFonts w:ascii="Times New Roman" w:hAnsi="Times New Roman"/>
              </w:rPr>
            </w:pPr>
            <w:r w:rsidRPr="00FF0E94">
              <w:rPr>
                <w:rFonts w:ascii="Times New Roman" w:hAnsi="Times New Roman"/>
              </w:rPr>
              <w:t>Прогнозные значения среднемесячной начисленной заработной платы достигнуты.</w:t>
            </w:r>
          </w:p>
          <w:p w:rsidR="00FB279B" w:rsidRPr="00FF0E94" w:rsidRDefault="00FB279B" w:rsidP="00963C08">
            <w:pPr>
              <w:shd w:val="clear" w:color="auto" w:fill="FFFFFF"/>
              <w:spacing w:after="0" w:line="240" w:lineRule="auto"/>
              <w:ind w:right="-40"/>
              <w:jc w:val="center"/>
              <w:rPr>
                <w:rFonts w:ascii="Times New Roman" w:hAnsi="Times New Roman"/>
                <w:color w:val="FF0000"/>
              </w:rPr>
            </w:pPr>
          </w:p>
          <w:p w:rsidR="00CC1C17" w:rsidRPr="00FF0E94" w:rsidRDefault="00CC1C17" w:rsidP="00963C08">
            <w:pPr>
              <w:shd w:val="clear" w:color="auto" w:fill="FFFFFF"/>
              <w:spacing w:after="0" w:line="240" w:lineRule="auto"/>
              <w:ind w:right="-40"/>
              <w:jc w:val="center"/>
              <w:rPr>
                <w:rFonts w:ascii="Times New Roman" w:hAnsi="Times New Roman"/>
                <w:color w:val="FF0000"/>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C1C17" w:rsidRPr="00FF0E94" w:rsidRDefault="00CC1C17"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r w:rsidR="00FF77D4" w:rsidRPr="00FF0E94" w:rsidTr="00963C08">
        <w:trPr>
          <w:trHeight w:val="636"/>
        </w:trPr>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ind w:right="-40" w:firstLine="40"/>
              <w:jc w:val="center"/>
              <w:rPr>
                <w:rFonts w:ascii="Times New Roman" w:hAnsi="Times New Roman"/>
              </w:rPr>
            </w:pPr>
            <w:r w:rsidRPr="00FF0E94">
              <w:rPr>
                <w:rFonts w:ascii="Times New Roman" w:hAnsi="Times New Roman"/>
                <w:b/>
              </w:rPr>
              <w:t>Статья 1</w:t>
            </w:r>
            <w:r w:rsidR="00B9092F" w:rsidRPr="00FF0E94">
              <w:rPr>
                <w:rFonts w:ascii="Times New Roman" w:hAnsi="Times New Roman"/>
                <w:b/>
              </w:rPr>
              <w:t>3</w:t>
            </w:r>
            <w:r w:rsidRPr="00FF0E94">
              <w:rPr>
                <w:rFonts w:ascii="Times New Roman" w:hAnsi="Times New Roman"/>
                <w:b/>
              </w:rPr>
              <w:t xml:space="preserve">. </w:t>
            </w:r>
            <w:r w:rsidRPr="00FF0E94">
              <w:rPr>
                <w:rFonts w:ascii="Times New Roman" w:hAnsi="Times New Roman"/>
              </w:rPr>
              <w:t>Вступление в силу настоящего решения</w:t>
            </w:r>
          </w:p>
          <w:p w:rsidR="00AD6EFB" w:rsidRPr="00FF0E94" w:rsidRDefault="00AD6EFB" w:rsidP="00963C08">
            <w:pPr>
              <w:shd w:val="clear" w:color="auto" w:fill="FFFFFF"/>
              <w:spacing w:line="240" w:lineRule="auto"/>
              <w:ind w:right="-40" w:firstLine="40"/>
              <w:jc w:val="center"/>
              <w:rPr>
                <w:rFonts w:ascii="Times New Roman" w:eastAsia="Courier New" w:hAnsi="Times New Roman"/>
                <w:color w:val="FF0000"/>
                <w:shd w:val="clear" w:color="auto" w:fill="FFFFFF"/>
              </w:rPr>
            </w:pPr>
          </w:p>
        </w:tc>
        <w:tc>
          <w:tcPr>
            <w:tcW w:w="76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spacing w:line="240" w:lineRule="auto"/>
              <w:ind w:left="-100" w:right="-40"/>
              <w:jc w:val="center"/>
              <w:rPr>
                <w:rFonts w:ascii="Times New Roman" w:eastAsia="Courier New" w:hAnsi="Times New Roman"/>
                <w:color w:val="FF0000"/>
                <w:shd w:val="clear" w:color="auto" w:fill="FFFFFF"/>
              </w:rPr>
            </w:pPr>
            <w:r w:rsidRPr="00FF0E94">
              <w:rPr>
                <w:rFonts w:ascii="Times New Roman" w:hAnsi="Times New Roman"/>
              </w:rPr>
              <w:t xml:space="preserve">Настоящее решение опубликовано в официальном издании </w:t>
            </w:r>
            <w:r w:rsidR="0026682A" w:rsidRPr="00FF0E94">
              <w:rPr>
                <w:rFonts w:ascii="Times New Roman" w:hAnsi="Times New Roman"/>
              </w:rPr>
              <w:t xml:space="preserve"> </w:t>
            </w:r>
            <w:r w:rsidR="00C97A2E" w:rsidRPr="00FF0E94">
              <w:rPr>
                <w:rFonts w:ascii="Times New Roman" w:hAnsi="Times New Roman"/>
              </w:rPr>
              <w:t>«</w:t>
            </w:r>
            <w:r w:rsidR="00B9092F" w:rsidRPr="00FF0E94">
              <w:rPr>
                <w:rFonts w:ascii="Times New Roman" w:hAnsi="Times New Roman"/>
              </w:rPr>
              <w:t>Находкинский рабочий</w:t>
            </w:r>
            <w:r w:rsidR="00C97A2E" w:rsidRPr="00FF0E94">
              <w:rPr>
                <w:rFonts w:ascii="Times New Roman" w:hAnsi="Times New Roman"/>
              </w:rPr>
              <w:t>» от 22.12.</w:t>
            </w:r>
            <w:r w:rsidR="00B9092F" w:rsidRPr="00FF0E94">
              <w:rPr>
                <w:rFonts w:ascii="Times New Roman" w:hAnsi="Times New Roman"/>
              </w:rPr>
              <w:t xml:space="preserve"> 2023</w:t>
            </w:r>
            <w:r w:rsidR="00C97A2E" w:rsidRPr="00FF0E94">
              <w:rPr>
                <w:rFonts w:ascii="Times New Roman" w:hAnsi="Times New Roman"/>
              </w:rPr>
              <w:t xml:space="preserve"> г. № 88 </w:t>
            </w:r>
            <w:r w:rsidRPr="00FF0E94">
              <w:rPr>
                <w:rFonts w:ascii="Times New Roman" w:hAnsi="Times New Roman"/>
              </w:rPr>
              <w:t xml:space="preserve">и  вступило в силу с 1 января </w:t>
            </w:r>
            <w:r w:rsidR="00FF77D4" w:rsidRPr="00FF0E94">
              <w:rPr>
                <w:rFonts w:ascii="Times New Roman" w:hAnsi="Times New Roman"/>
              </w:rPr>
              <w:t>2024 год</w:t>
            </w:r>
            <w:r w:rsidRPr="00FF0E94">
              <w:rPr>
                <w:rFonts w:ascii="Times New Roman" w:hAnsi="Times New Roman"/>
              </w:rPr>
              <w:t>а.</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AD6EFB" w:rsidRPr="00FF0E94" w:rsidRDefault="00AD6EFB" w:rsidP="00963C08">
            <w:pPr>
              <w:shd w:val="clear" w:color="auto" w:fill="FFFFFF"/>
              <w:autoSpaceDE w:val="0"/>
              <w:autoSpaceDN w:val="0"/>
              <w:adjustRightInd w:val="0"/>
              <w:spacing w:after="0" w:line="240" w:lineRule="auto"/>
              <w:jc w:val="center"/>
              <w:rPr>
                <w:rFonts w:ascii="Times New Roman" w:eastAsia="Times New Roman" w:hAnsi="Times New Roman" w:cs="Times New Roman"/>
                <w:color w:val="FF0000"/>
                <w:lang w:eastAsia="ru-RU"/>
              </w:rPr>
            </w:pPr>
          </w:p>
        </w:tc>
      </w:tr>
    </w:tbl>
    <w:p w:rsidR="00EB5C17" w:rsidRPr="00FF0E94" w:rsidRDefault="00EB5C17" w:rsidP="00C40A7D">
      <w:pPr>
        <w:spacing w:after="0" w:line="240" w:lineRule="auto"/>
        <w:ind w:firstLine="567"/>
        <w:jc w:val="both"/>
        <w:rPr>
          <w:rFonts w:ascii="Times New Roman" w:hAnsi="Times New Roman"/>
          <w:color w:val="FF0000"/>
          <w:sz w:val="26"/>
        </w:rPr>
        <w:sectPr w:rsidR="00EB5C17" w:rsidRPr="00FF0E94" w:rsidSect="001A0AB3">
          <w:pgSz w:w="16838" w:h="11906" w:orient="landscape"/>
          <w:pgMar w:top="993" w:right="567" w:bottom="568" w:left="567" w:header="709" w:footer="709" w:gutter="0"/>
          <w:cols w:space="708"/>
          <w:docGrid w:linePitch="360"/>
        </w:sectPr>
      </w:pPr>
    </w:p>
    <w:p w:rsidR="003E22E5" w:rsidRPr="00FF0E94" w:rsidRDefault="003E22E5" w:rsidP="00AD2C83">
      <w:pPr>
        <w:spacing w:after="0" w:line="240" w:lineRule="auto"/>
        <w:jc w:val="center"/>
        <w:rPr>
          <w:rFonts w:ascii="Times New Roman" w:hAnsi="Times New Roman"/>
          <w:b/>
          <w:sz w:val="26"/>
          <w:szCs w:val="26"/>
        </w:rPr>
      </w:pPr>
      <w:r w:rsidRPr="00FF0E94">
        <w:rPr>
          <w:rFonts w:ascii="Times New Roman" w:hAnsi="Times New Roman"/>
          <w:b/>
          <w:sz w:val="26"/>
          <w:szCs w:val="26"/>
        </w:rPr>
        <w:lastRenderedPageBreak/>
        <w:t>Исполнение</w:t>
      </w:r>
    </w:p>
    <w:p w:rsidR="003E22E5" w:rsidRPr="00FF0E94" w:rsidRDefault="003E22E5" w:rsidP="00AD2C83">
      <w:pPr>
        <w:spacing w:after="0" w:line="240" w:lineRule="auto"/>
        <w:jc w:val="center"/>
        <w:rPr>
          <w:rFonts w:ascii="Times New Roman" w:hAnsi="Times New Roman"/>
          <w:b/>
          <w:sz w:val="26"/>
          <w:szCs w:val="26"/>
        </w:rPr>
      </w:pPr>
      <w:r w:rsidRPr="00FF0E94">
        <w:rPr>
          <w:rFonts w:ascii="Times New Roman" w:hAnsi="Times New Roman"/>
          <w:b/>
          <w:sz w:val="26"/>
          <w:szCs w:val="26"/>
        </w:rPr>
        <w:t>доходной части бюджета Находкинского городского округа</w:t>
      </w:r>
    </w:p>
    <w:p w:rsidR="003E22E5" w:rsidRPr="00FF0E94" w:rsidRDefault="003E22E5" w:rsidP="001A0AB3">
      <w:pPr>
        <w:spacing w:after="0" w:line="240" w:lineRule="auto"/>
        <w:ind w:firstLine="720"/>
        <w:jc w:val="both"/>
        <w:rPr>
          <w:rFonts w:ascii="Times New Roman" w:hAnsi="Times New Roman"/>
          <w:color w:val="FF0000"/>
          <w:sz w:val="26"/>
          <w:szCs w:val="26"/>
        </w:rPr>
      </w:pPr>
    </w:p>
    <w:p w:rsidR="00E41CED" w:rsidRPr="00FF0E94" w:rsidRDefault="00E41CED" w:rsidP="00963C08">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Доходная часть бюджета Находкинского городского округа за 2024 год исполнена</w:t>
      </w:r>
      <w:r w:rsidR="00963C0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сумме 7 569 015 105,46 руб. при утвержденных плановых назначениях в сумме 7 398 812 095,86 руб., или на 102,3 %. В стру</w:t>
      </w:r>
      <w:r w:rsidR="00963C08" w:rsidRPr="00FF0E94">
        <w:rPr>
          <w:rFonts w:ascii="Times New Roman" w:eastAsia="Times New Roman" w:hAnsi="Times New Roman" w:cs="Times New Roman"/>
          <w:sz w:val="26"/>
          <w:szCs w:val="26"/>
          <w:lang w:eastAsia="ru-RU"/>
        </w:rPr>
        <w:t>ктуре доходов бюджета налоговые</w:t>
      </w:r>
      <w:r w:rsidR="00963C08" w:rsidRPr="00FF0E94">
        <w:rPr>
          <w:rFonts w:ascii="Times New Roman" w:eastAsia="Times New Roman" w:hAnsi="Times New Roman" w:cs="Times New Roman"/>
          <w:sz w:val="26"/>
          <w:szCs w:val="26"/>
          <w:lang w:eastAsia="ru-RU"/>
        </w:rPr>
        <w:br/>
        <w:t xml:space="preserve">и неналоговые доходы составили 40,7 %, </w:t>
      </w:r>
      <w:r w:rsidRPr="00FF0E94">
        <w:rPr>
          <w:rFonts w:ascii="Times New Roman" w:eastAsia="Times New Roman" w:hAnsi="Times New Roman" w:cs="Times New Roman"/>
          <w:sz w:val="26"/>
          <w:szCs w:val="26"/>
          <w:lang w:eastAsia="ru-RU"/>
        </w:rPr>
        <w:t>безвозмездные поступления – 59,3 %.</w:t>
      </w:r>
    </w:p>
    <w:p w:rsidR="00E41CED" w:rsidRPr="00FF0E94" w:rsidRDefault="00E41CED" w:rsidP="00963C08">
      <w:pPr>
        <w:tabs>
          <w:tab w:val="left" w:pos="0"/>
        </w:tabs>
        <w:spacing w:after="0" w:line="360" w:lineRule="auto"/>
        <w:ind w:firstLine="709"/>
        <w:jc w:val="both"/>
        <w:rPr>
          <w:rFonts w:ascii="Times New Roman" w:eastAsia="Times New Roman" w:hAnsi="Times New Roman" w:cs="Times New Roman"/>
          <w:b/>
          <w:bCs/>
          <w:sz w:val="26"/>
          <w:szCs w:val="26"/>
          <w:lang w:eastAsia="ru-RU"/>
        </w:rPr>
      </w:pPr>
      <w:r w:rsidRPr="00FF0E94">
        <w:rPr>
          <w:rFonts w:ascii="Times New Roman" w:eastAsia="Times New Roman" w:hAnsi="Times New Roman" w:cs="Times New Roman"/>
          <w:b/>
          <w:bCs/>
          <w:sz w:val="26"/>
          <w:szCs w:val="26"/>
          <w:lang w:eastAsia="ru-RU"/>
        </w:rPr>
        <w:t>Доходы сформировались за счет следующих источников:</w:t>
      </w:r>
    </w:p>
    <w:p w:rsidR="00E41CED" w:rsidRPr="00FF0E94" w:rsidRDefault="00E41CED" w:rsidP="00963C08">
      <w:pPr>
        <w:spacing w:after="0" w:line="240" w:lineRule="auto"/>
        <w:ind w:left="9072"/>
        <w:jc w:val="both"/>
        <w:rPr>
          <w:rFonts w:ascii="Times New Roman" w:eastAsia="Times New Roman" w:hAnsi="Times New Roman" w:cs="Times New Roman"/>
          <w:bCs/>
          <w:szCs w:val="20"/>
          <w:lang w:eastAsia="ru-RU"/>
        </w:rPr>
      </w:pPr>
      <w:r w:rsidRPr="00FF0E94">
        <w:rPr>
          <w:rFonts w:ascii="Times New Roman" w:eastAsia="Times New Roman" w:hAnsi="Times New Roman" w:cs="Times New Roman"/>
          <w:bCs/>
          <w:szCs w:val="20"/>
          <w:lang w:eastAsia="ru-RU"/>
        </w:rPr>
        <w:t>(руб.)</w:t>
      </w:r>
    </w:p>
    <w:tbl>
      <w:tblPr>
        <w:tblW w:w="9207" w:type="dxa"/>
        <w:jc w:val="center"/>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3118"/>
        <w:gridCol w:w="1985"/>
        <w:gridCol w:w="1843"/>
        <w:gridCol w:w="850"/>
        <w:gridCol w:w="851"/>
      </w:tblGrid>
      <w:tr w:rsidR="00E41CED" w:rsidRPr="00FF0E94" w:rsidTr="00963C08">
        <w:trPr>
          <w:trHeight w:val="649"/>
          <w:jc w:val="center"/>
        </w:trPr>
        <w:tc>
          <w:tcPr>
            <w:tcW w:w="560"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w:t>
            </w:r>
          </w:p>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п/п</w:t>
            </w:r>
          </w:p>
        </w:tc>
        <w:tc>
          <w:tcPr>
            <w:tcW w:w="3118" w:type="dxa"/>
            <w:vAlign w:val="center"/>
          </w:tcPr>
          <w:p w:rsidR="00E41CED" w:rsidRPr="00FF0E94" w:rsidRDefault="00E41CED" w:rsidP="00963C08">
            <w:pPr>
              <w:keepNext/>
              <w:spacing w:after="0" w:line="240" w:lineRule="auto"/>
              <w:jc w:val="center"/>
              <w:outlineLvl w:val="2"/>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Наименование доходов</w:t>
            </w:r>
          </w:p>
          <w:p w:rsidR="00E41CED" w:rsidRPr="00FF0E94" w:rsidRDefault="00E41CED" w:rsidP="00963C08">
            <w:pPr>
              <w:spacing w:after="0" w:line="240" w:lineRule="auto"/>
              <w:jc w:val="center"/>
              <w:rPr>
                <w:rFonts w:ascii="Times New Roman" w:eastAsia="Times New Roman" w:hAnsi="Times New Roman" w:cs="Times New Roman"/>
                <w:szCs w:val="20"/>
                <w:lang w:eastAsia="ru-RU"/>
              </w:rPr>
            </w:pPr>
          </w:p>
        </w:tc>
        <w:tc>
          <w:tcPr>
            <w:tcW w:w="1985" w:type="dxa"/>
            <w:vAlign w:val="center"/>
          </w:tcPr>
          <w:p w:rsidR="00E41CED" w:rsidRPr="00FF0E94" w:rsidRDefault="00E41CED" w:rsidP="00963C08">
            <w:pPr>
              <w:spacing w:after="0" w:line="240" w:lineRule="auto"/>
              <w:ind w:left="-76" w:right="-73"/>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Назначено на 2024 год</w:t>
            </w:r>
          </w:p>
        </w:tc>
        <w:tc>
          <w:tcPr>
            <w:tcW w:w="1843" w:type="dxa"/>
            <w:vAlign w:val="center"/>
          </w:tcPr>
          <w:p w:rsidR="00E41CED" w:rsidRPr="00FF0E94" w:rsidRDefault="00E41CED" w:rsidP="00963C08">
            <w:pPr>
              <w:spacing w:after="0" w:line="240" w:lineRule="auto"/>
              <w:ind w:left="-68"/>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Исполнено 2024 год</w:t>
            </w:r>
          </w:p>
        </w:tc>
        <w:tc>
          <w:tcPr>
            <w:tcW w:w="850"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w:t>
            </w:r>
          </w:p>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исп.</w:t>
            </w:r>
          </w:p>
        </w:tc>
        <w:tc>
          <w:tcPr>
            <w:tcW w:w="851"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Уд. вес (%)</w:t>
            </w:r>
          </w:p>
        </w:tc>
      </w:tr>
      <w:tr w:rsidR="00E41CED" w:rsidRPr="00FF0E94" w:rsidTr="00963C08">
        <w:trPr>
          <w:jc w:val="center"/>
        </w:trPr>
        <w:tc>
          <w:tcPr>
            <w:tcW w:w="560" w:type="dxa"/>
            <w:vAlign w:val="center"/>
          </w:tcPr>
          <w:p w:rsidR="00E41CED" w:rsidRPr="00FF0E94" w:rsidRDefault="00E41CED" w:rsidP="00963C08">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1.</w:t>
            </w:r>
          </w:p>
        </w:tc>
        <w:tc>
          <w:tcPr>
            <w:tcW w:w="3118" w:type="dxa"/>
            <w:vAlign w:val="center"/>
          </w:tcPr>
          <w:p w:rsidR="00E41CED" w:rsidRPr="00FF0E94" w:rsidRDefault="00E41CED" w:rsidP="00963C08">
            <w:pPr>
              <w:keepNext/>
              <w:spacing w:after="0" w:line="240" w:lineRule="auto"/>
              <w:jc w:val="center"/>
              <w:outlineLvl w:val="2"/>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Налоговые и неналоговые доходы</w:t>
            </w:r>
          </w:p>
        </w:tc>
        <w:tc>
          <w:tcPr>
            <w:tcW w:w="1985"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val="en-US" w:eastAsia="ru-RU"/>
              </w:rPr>
              <w:t>2 </w:t>
            </w:r>
            <w:r w:rsidRPr="00FF0E94">
              <w:rPr>
                <w:rFonts w:ascii="Times New Roman" w:eastAsia="Times New Roman" w:hAnsi="Times New Roman" w:cs="Times New Roman"/>
                <w:szCs w:val="20"/>
                <w:lang w:eastAsia="ru-RU"/>
              </w:rPr>
              <w:t>795 807 309,00</w:t>
            </w:r>
          </w:p>
        </w:tc>
        <w:tc>
          <w:tcPr>
            <w:tcW w:w="1843"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3 082 079 321,57</w:t>
            </w:r>
          </w:p>
        </w:tc>
        <w:tc>
          <w:tcPr>
            <w:tcW w:w="850"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110,2</w:t>
            </w:r>
          </w:p>
        </w:tc>
        <w:tc>
          <w:tcPr>
            <w:tcW w:w="851"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40,7</w:t>
            </w:r>
          </w:p>
        </w:tc>
      </w:tr>
      <w:tr w:rsidR="00E41CED" w:rsidRPr="00FF0E94" w:rsidTr="00963C08">
        <w:trPr>
          <w:jc w:val="center"/>
        </w:trPr>
        <w:tc>
          <w:tcPr>
            <w:tcW w:w="560" w:type="dxa"/>
            <w:vAlign w:val="center"/>
          </w:tcPr>
          <w:p w:rsidR="00E41CED" w:rsidRPr="00FF0E94" w:rsidRDefault="00E41CED" w:rsidP="00963C08">
            <w:pPr>
              <w:spacing w:after="0" w:line="240" w:lineRule="auto"/>
              <w:jc w:val="center"/>
              <w:rPr>
                <w:rFonts w:ascii="Times New Roman" w:eastAsia="Times New Roman" w:hAnsi="Times New Roman" w:cs="Times New Roman"/>
                <w:b/>
                <w:lang w:eastAsia="ru-RU"/>
              </w:rPr>
            </w:pPr>
          </w:p>
        </w:tc>
        <w:tc>
          <w:tcPr>
            <w:tcW w:w="3118" w:type="dxa"/>
            <w:vAlign w:val="center"/>
          </w:tcPr>
          <w:p w:rsidR="00E41CED" w:rsidRPr="00FF0E94" w:rsidRDefault="00E41CED" w:rsidP="00963C08">
            <w:pPr>
              <w:keepNext/>
              <w:spacing w:after="0" w:line="240" w:lineRule="auto"/>
              <w:jc w:val="center"/>
              <w:outlineLvl w:val="2"/>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в том числе:</w:t>
            </w:r>
          </w:p>
        </w:tc>
        <w:tc>
          <w:tcPr>
            <w:tcW w:w="1985" w:type="dxa"/>
            <w:vAlign w:val="center"/>
          </w:tcPr>
          <w:p w:rsidR="00E41CED" w:rsidRPr="00FF0E94" w:rsidRDefault="00E41CED" w:rsidP="00963C08">
            <w:pPr>
              <w:spacing w:after="0" w:line="240" w:lineRule="auto"/>
              <w:jc w:val="center"/>
              <w:rPr>
                <w:rFonts w:ascii="Times New Roman" w:eastAsia="Times New Roman" w:hAnsi="Times New Roman" w:cs="Times New Roman"/>
                <w:b/>
                <w:szCs w:val="20"/>
                <w:lang w:eastAsia="ru-RU"/>
              </w:rPr>
            </w:pPr>
          </w:p>
        </w:tc>
        <w:tc>
          <w:tcPr>
            <w:tcW w:w="1843" w:type="dxa"/>
            <w:vAlign w:val="center"/>
          </w:tcPr>
          <w:p w:rsidR="00E41CED" w:rsidRPr="00FF0E94" w:rsidRDefault="00E41CED" w:rsidP="00963C08">
            <w:pPr>
              <w:spacing w:after="0" w:line="240" w:lineRule="auto"/>
              <w:jc w:val="center"/>
              <w:rPr>
                <w:rFonts w:ascii="Times New Roman" w:eastAsia="Times New Roman" w:hAnsi="Times New Roman" w:cs="Times New Roman"/>
                <w:b/>
                <w:szCs w:val="20"/>
                <w:lang w:eastAsia="ru-RU"/>
              </w:rPr>
            </w:pPr>
          </w:p>
        </w:tc>
        <w:tc>
          <w:tcPr>
            <w:tcW w:w="850" w:type="dxa"/>
            <w:vAlign w:val="center"/>
          </w:tcPr>
          <w:p w:rsidR="00E41CED" w:rsidRPr="00FF0E94" w:rsidRDefault="00E41CED" w:rsidP="00963C08">
            <w:pPr>
              <w:spacing w:after="0" w:line="240" w:lineRule="auto"/>
              <w:jc w:val="center"/>
              <w:rPr>
                <w:rFonts w:ascii="Times New Roman" w:eastAsia="Times New Roman" w:hAnsi="Times New Roman" w:cs="Times New Roman"/>
                <w:b/>
                <w:szCs w:val="20"/>
                <w:lang w:eastAsia="ru-RU"/>
              </w:rPr>
            </w:pPr>
          </w:p>
        </w:tc>
        <w:tc>
          <w:tcPr>
            <w:tcW w:w="851" w:type="dxa"/>
            <w:vAlign w:val="center"/>
          </w:tcPr>
          <w:p w:rsidR="00E41CED" w:rsidRPr="00FF0E94" w:rsidRDefault="00E41CED" w:rsidP="00963C08">
            <w:pPr>
              <w:spacing w:after="0" w:line="240" w:lineRule="auto"/>
              <w:jc w:val="center"/>
              <w:rPr>
                <w:rFonts w:ascii="Times New Roman" w:eastAsia="Times New Roman" w:hAnsi="Times New Roman" w:cs="Times New Roman"/>
                <w:b/>
                <w:szCs w:val="20"/>
                <w:lang w:eastAsia="ru-RU"/>
              </w:rPr>
            </w:pPr>
          </w:p>
        </w:tc>
      </w:tr>
      <w:tr w:rsidR="00E41CED" w:rsidRPr="00FF0E94" w:rsidTr="00963C08">
        <w:trPr>
          <w:jc w:val="center"/>
        </w:trPr>
        <w:tc>
          <w:tcPr>
            <w:tcW w:w="560" w:type="dxa"/>
            <w:vAlign w:val="center"/>
          </w:tcPr>
          <w:p w:rsidR="00E41CED" w:rsidRPr="00FF0E94" w:rsidRDefault="00E41CED" w:rsidP="00963C08">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1.1.</w:t>
            </w:r>
          </w:p>
        </w:tc>
        <w:tc>
          <w:tcPr>
            <w:tcW w:w="3118" w:type="dxa"/>
            <w:vAlign w:val="center"/>
          </w:tcPr>
          <w:p w:rsidR="00E41CED" w:rsidRPr="00FF0E94" w:rsidRDefault="00E41CED" w:rsidP="00963C08">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Налоговые доходы</w:t>
            </w:r>
          </w:p>
        </w:tc>
        <w:tc>
          <w:tcPr>
            <w:tcW w:w="1985"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2 356 774 309,00</w:t>
            </w:r>
          </w:p>
        </w:tc>
        <w:tc>
          <w:tcPr>
            <w:tcW w:w="1843"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2 601 491 221,29</w:t>
            </w:r>
          </w:p>
        </w:tc>
        <w:tc>
          <w:tcPr>
            <w:tcW w:w="850"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110,4</w:t>
            </w:r>
          </w:p>
        </w:tc>
        <w:tc>
          <w:tcPr>
            <w:tcW w:w="851"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34,4</w:t>
            </w:r>
          </w:p>
        </w:tc>
      </w:tr>
      <w:tr w:rsidR="00E41CED" w:rsidRPr="00FF0E94" w:rsidTr="00963C08">
        <w:trPr>
          <w:trHeight w:val="311"/>
          <w:jc w:val="center"/>
        </w:trPr>
        <w:tc>
          <w:tcPr>
            <w:tcW w:w="560" w:type="dxa"/>
            <w:vAlign w:val="center"/>
          </w:tcPr>
          <w:p w:rsidR="00E41CED" w:rsidRPr="00FF0E94" w:rsidRDefault="00E41CED" w:rsidP="00963C08">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1.2.</w:t>
            </w:r>
          </w:p>
        </w:tc>
        <w:tc>
          <w:tcPr>
            <w:tcW w:w="3118" w:type="dxa"/>
            <w:vAlign w:val="center"/>
          </w:tcPr>
          <w:p w:rsidR="00E41CED" w:rsidRPr="00FF0E94" w:rsidRDefault="00E41CED" w:rsidP="00963C08">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Неналоговые доходы</w:t>
            </w:r>
          </w:p>
        </w:tc>
        <w:tc>
          <w:tcPr>
            <w:tcW w:w="1985"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439 033 000,00</w:t>
            </w:r>
          </w:p>
        </w:tc>
        <w:tc>
          <w:tcPr>
            <w:tcW w:w="1843"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480 588 100,28</w:t>
            </w:r>
          </w:p>
        </w:tc>
        <w:tc>
          <w:tcPr>
            <w:tcW w:w="850"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109,5</w:t>
            </w:r>
          </w:p>
        </w:tc>
        <w:tc>
          <w:tcPr>
            <w:tcW w:w="851"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6,3</w:t>
            </w:r>
          </w:p>
        </w:tc>
      </w:tr>
      <w:tr w:rsidR="00E41CED" w:rsidRPr="00FF0E94" w:rsidTr="00963C08">
        <w:trPr>
          <w:jc w:val="center"/>
        </w:trPr>
        <w:tc>
          <w:tcPr>
            <w:tcW w:w="560" w:type="dxa"/>
            <w:vAlign w:val="center"/>
          </w:tcPr>
          <w:p w:rsidR="00E41CED" w:rsidRPr="00FF0E94" w:rsidRDefault="00E41CED" w:rsidP="00963C08">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2.</w:t>
            </w:r>
          </w:p>
        </w:tc>
        <w:tc>
          <w:tcPr>
            <w:tcW w:w="3118" w:type="dxa"/>
            <w:vAlign w:val="center"/>
          </w:tcPr>
          <w:p w:rsidR="00E41CED" w:rsidRPr="00FF0E94" w:rsidRDefault="00E41CED" w:rsidP="00963C08">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Безвозмездные поступления</w:t>
            </w:r>
          </w:p>
        </w:tc>
        <w:tc>
          <w:tcPr>
            <w:tcW w:w="1985"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4 603 004 786,86</w:t>
            </w:r>
          </w:p>
        </w:tc>
        <w:tc>
          <w:tcPr>
            <w:tcW w:w="1843"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4 486 935 783,89</w:t>
            </w:r>
          </w:p>
        </w:tc>
        <w:tc>
          <w:tcPr>
            <w:tcW w:w="850"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97,5</w:t>
            </w:r>
          </w:p>
        </w:tc>
        <w:tc>
          <w:tcPr>
            <w:tcW w:w="851" w:type="dxa"/>
            <w:vAlign w:val="center"/>
          </w:tcPr>
          <w:p w:rsidR="00E41CED" w:rsidRPr="00FF0E94" w:rsidRDefault="00E41CED" w:rsidP="00963C08">
            <w:pPr>
              <w:spacing w:after="0" w:line="240" w:lineRule="auto"/>
              <w:jc w:val="center"/>
              <w:rPr>
                <w:rFonts w:ascii="Times New Roman" w:eastAsia="Times New Roman" w:hAnsi="Times New Roman" w:cs="Times New Roman"/>
                <w:szCs w:val="20"/>
                <w:lang w:eastAsia="ru-RU"/>
              </w:rPr>
            </w:pPr>
            <w:r w:rsidRPr="00FF0E94">
              <w:rPr>
                <w:rFonts w:ascii="Times New Roman" w:eastAsia="Times New Roman" w:hAnsi="Times New Roman" w:cs="Times New Roman"/>
                <w:szCs w:val="20"/>
                <w:lang w:eastAsia="ru-RU"/>
              </w:rPr>
              <w:t>59,3</w:t>
            </w:r>
          </w:p>
        </w:tc>
      </w:tr>
      <w:tr w:rsidR="00E41CED" w:rsidRPr="00FF0E94" w:rsidTr="00963C08">
        <w:trPr>
          <w:jc w:val="center"/>
        </w:trPr>
        <w:tc>
          <w:tcPr>
            <w:tcW w:w="560" w:type="dxa"/>
            <w:vAlign w:val="center"/>
          </w:tcPr>
          <w:p w:rsidR="00E41CED" w:rsidRPr="00FF0E94" w:rsidRDefault="00E41CED" w:rsidP="00963C08">
            <w:pPr>
              <w:spacing w:after="0" w:line="240" w:lineRule="auto"/>
              <w:jc w:val="center"/>
              <w:rPr>
                <w:rFonts w:ascii="Times New Roman" w:eastAsia="Times New Roman" w:hAnsi="Times New Roman" w:cs="Times New Roman"/>
                <w:b/>
                <w:bCs/>
                <w:lang w:eastAsia="ru-RU"/>
              </w:rPr>
            </w:pPr>
          </w:p>
        </w:tc>
        <w:tc>
          <w:tcPr>
            <w:tcW w:w="3118" w:type="dxa"/>
            <w:vAlign w:val="center"/>
          </w:tcPr>
          <w:p w:rsidR="00E41CED" w:rsidRPr="00FF0E94" w:rsidRDefault="00E41CED" w:rsidP="00963C08">
            <w:pPr>
              <w:spacing w:after="0" w:line="240" w:lineRule="auto"/>
              <w:jc w:val="center"/>
              <w:rPr>
                <w:rFonts w:ascii="Times New Roman" w:eastAsia="Times New Roman" w:hAnsi="Times New Roman" w:cs="Times New Roman"/>
                <w:b/>
                <w:bCs/>
                <w:lang w:eastAsia="ru-RU"/>
              </w:rPr>
            </w:pPr>
            <w:r w:rsidRPr="00FF0E94">
              <w:rPr>
                <w:rFonts w:ascii="Times New Roman" w:eastAsia="Times New Roman" w:hAnsi="Times New Roman" w:cs="Times New Roman"/>
                <w:b/>
                <w:bCs/>
                <w:lang w:eastAsia="ru-RU"/>
              </w:rPr>
              <w:t>Всего доходов</w:t>
            </w:r>
          </w:p>
        </w:tc>
        <w:tc>
          <w:tcPr>
            <w:tcW w:w="1985" w:type="dxa"/>
            <w:vAlign w:val="center"/>
          </w:tcPr>
          <w:p w:rsidR="00E41CED" w:rsidRPr="00FF0E94" w:rsidRDefault="00E41CED" w:rsidP="00963C08">
            <w:pPr>
              <w:spacing w:after="0" w:line="240" w:lineRule="auto"/>
              <w:ind w:right="-220"/>
              <w:jc w:val="center"/>
              <w:rPr>
                <w:rFonts w:ascii="Times New Roman" w:eastAsia="Times New Roman" w:hAnsi="Times New Roman" w:cs="Times New Roman"/>
                <w:b/>
                <w:bCs/>
                <w:szCs w:val="20"/>
                <w:lang w:eastAsia="ru-RU"/>
              </w:rPr>
            </w:pPr>
            <w:r w:rsidRPr="00FF0E94">
              <w:rPr>
                <w:rFonts w:ascii="Times New Roman" w:eastAsia="Times New Roman" w:hAnsi="Times New Roman" w:cs="Times New Roman"/>
                <w:b/>
                <w:bCs/>
                <w:szCs w:val="20"/>
                <w:lang w:eastAsia="ru-RU"/>
              </w:rPr>
              <w:t>7 398 812 095,86</w:t>
            </w:r>
          </w:p>
        </w:tc>
        <w:tc>
          <w:tcPr>
            <w:tcW w:w="1843" w:type="dxa"/>
            <w:vAlign w:val="center"/>
          </w:tcPr>
          <w:p w:rsidR="00E41CED" w:rsidRPr="00FF0E94" w:rsidRDefault="00E41CED" w:rsidP="00963C08">
            <w:pPr>
              <w:spacing w:after="0" w:line="240" w:lineRule="auto"/>
              <w:jc w:val="center"/>
              <w:rPr>
                <w:rFonts w:ascii="Times New Roman" w:eastAsia="Times New Roman" w:hAnsi="Times New Roman" w:cs="Times New Roman"/>
                <w:b/>
                <w:bCs/>
                <w:szCs w:val="20"/>
                <w:lang w:eastAsia="ru-RU"/>
              </w:rPr>
            </w:pPr>
            <w:r w:rsidRPr="00FF0E94">
              <w:rPr>
                <w:rFonts w:ascii="Times New Roman" w:eastAsia="Times New Roman" w:hAnsi="Times New Roman" w:cs="Times New Roman"/>
                <w:b/>
                <w:bCs/>
                <w:szCs w:val="20"/>
                <w:lang w:eastAsia="ru-RU"/>
              </w:rPr>
              <w:t>7 569 015 105,46</w:t>
            </w:r>
          </w:p>
        </w:tc>
        <w:tc>
          <w:tcPr>
            <w:tcW w:w="850" w:type="dxa"/>
            <w:vAlign w:val="center"/>
          </w:tcPr>
          <w:p w:rsidR="00E41CED" w:rsidRPr="00FF0E94" w:rsidRDefault="00E41CED" w:rsidP="00963C08">
            <w:pPr>
              <w:spacing w:after="0" w:line="240" w:lineRule="auto"/>
              <w:jc w:val="center"/>
              <w:rPr>
                <w:rFonts w:ascii="Times New Roman" w:eastAsia="Times New Roman" w:hAnsi="Times New Roman" w:cs="Times New Roman"/>
                <w:b/>
                <w:bCs/>
                <w:szCs w:val="20"/>
                <w:lang w:eastAsia="ru-RU"/>
              </w:rPr>
            </w:pPr>
            <w:r w:rsidRPr="00FF0E94">
              <w:rPr>
                <w:rFonts w:ascii="Times New Roman" w:eastAsia="Times New Roman" w:hAnsi="Times New Roman" w:cs="Times New Roman"/>
                <w:b/>
                <w:bCs/>
                <w:szCs w:val="20"/>
                <w:lang w:eastAsia="ru-RU"/>
              </w:rPr>
              <w:t>102,3</w:t>
            </w:r>
          </w:p>
        </w:tc>
        <w:tc>
          <w:tcPr>
            <w:tcW w:w="851" w:type="dxa"/>
            <w:vAlign w:val="center"/>
          </w:tcPr>
          <w:p w:rsidR="00E41CED" w:rsidRPr="00FF0E94" w:rsidRDefault="00E41CED" w:rsidP="00963C08">
            <w:pPr>
              <w:spacing w:after="0" w:line="240" w:lineRule="auto"/>
              <w:jc w:val="center"/>
              <w:rPr>
                <w:rFonts w:ascii="Times New Roman" w:eastAsia="Times New Roman" w:hAnsi="Times New Roman" w:cs="Times New Roman"/>
                <w:b/>
                <w:bCs/>
                <w:szCs w:val="20"/>
                <w:lang w:eastAsia="ru-RU"/>
              </w:rPr>
            </w:pPr>
            <w:r w:rsidRPr="00FF0E94">
              <w:rPr>
                <w:rFonts w:ascii="Times New Roman" w:eastAsia="Times New Roman" w:hAnsi="Times New Roman" w:cs="Times New Roman"/>
                <w:b/>
                <w:bCs/>
                <w:szCs w:val="20"/>
                <w:lang w:eastAsia="ru-RU"/>
              </w:rPr>
              <w:t>100,0</w:t>
            </w:r>
          </w:p>
        </w:tc>
      </w:tr>
    </w:tbl>
    <w:p w:rsidR="00E41CED" w:rsidRPr="00FF0E94" w:rsidRDefault="00E41CED" w:rsidP="00E41CED">
      <w:pPr>
        <w:spacing w:after="0" w:line="240" w:lineRule="auto"/>
        <w:jc w:val="both"/>
        <w:rPr>
          <w:rFonts w:ascii="Times New Roman" w:eastAsia="Times New Roman" w:hAnsi="Times New Roman" w:cs="Times New Roman"/>
          <w:color w:val="FF0000"/>
          <w:sz w:val="26"/>
          <w:szCs w:val="20"/>
          <w:lang w:eastAsia="ru-RU"/>
        </w:rPr>
      </w:pPr>
      <w:r w:rsidRPr="00FF0E94">
        <w:rPr>
          <w:rFonts w:ascii="Times New Roman" w:eastAsia="Times New Roman" w:hAnsi="Times New Roman" w:cs="Times New Roman"/>
          <w:color w:val="FF0000"/>
          <w:sz w:val="26"/>
          <w:szCs w:val="20"/>
          <w:lang w:eastAsia="ru-RU"/>
        </w:rPr>
        <w:tab/>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Из общих поступлений в бюджет налоговые</w:t>
      </w:r>
      <w:r w:rsidR="008536AD" w:rsidRPr="00FF0E94">
        <w:rPr>
          <w:rFonts w:ascii="Times New Roman" w:eastAsia="Times New Roman" w:hAnsi="Times New Roman" w:cs="Times New Roman"/>
          <w:sz w:val="26"/>
          <w:szCs w:val="26"/>
          <w:lang w:eastAsia="ru-RU"/>
        </w:rPr>
        <w:t xml:space="preserve"> и неналоговые доходы составили</w:t>
      </w:r>
      <w:r w:rsidR="008536AD" w:rsidRPr="00FF0E94">
        <w:rPr>
          <w:rFonts w:ascii="Times New Roman" w:eastAsia="Times New Roman" w:hAnsi="Times New Roman" w:cs="Times New Roman"/>
          <w:sz w:val="26"/>
          <w:szCs w:val="26"/>
          <w:lang w:eastAsia="ru-RU"/>
        </w:rPr>
        <w:br/>
        <w:t xml:space="preserve">в сумме </w:t>
      </w:r>
      <w:r w:rsidRPr="00FF0E94">
        <w:rPr>
          <w:rFonts w:ascii="Times New Roman" w:eastAsia="Times New Roman" w:hAnsi="Times New Roman" w:cs="Times New Roman"/>
          <w:sz w:val="26"/>
          <w:szCs w:val="26"/>
          <w:lang w:eastAsia="ru-RU"/>
        </w:rPr>
        <w:t>3 082 079 321,57 руб., безвозмездные поступления – в сумме 4 486 935 783,89 руб., из них:</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дотации в сумме 451 055 004,77 руб.;</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субсидии в сумме 1 688 937 614,18 руб.;</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субвенции в сумме 2 200 610 588,73  руб.;</w:t>
      </w:r>
    </w:p>
    <w:p w:rsidR="00E41CED" w:rsidRPr="00FF0E94" w:rsidRDefault="008536A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E41CED" w:rsidRPr="00FF0E94">
        <w:rPr>
          <w:rFonts w:ascii="Times New Roman" w:eastAsia="Times New Roman" w:hAnsi="Times New Roman" w:cs="Times New Roman"/>
          <w:sz w:val="26"/>
          <w:szCs w:val="26"/>
          <w:lang w:eastAsia="ru-RU"/>
        </w:rPr>
        <w:t>иные межбюджетные трансферты в сумме 109 049 295,52 руб.;</w:t>
      </w:r>
    </w:p>
    <w:p w:rsidR="00E41CED" w:rsidRPr="00FF0E94" w:rsidRDefault="008536A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E41CED" w:rsidRPr="00FF0E94">
        <w:rPr>
          <w:rFonts w:ascii="Times New Roman" w:eastAsia="Times New Roman" w:hAnsi="Times New Roman" w:cs="Times New Roman"/>
          <w:sz w:val="26"/>
          <w:szCs w:val="26"/>
          <w:lang w:eastAsia="ru-RU"/>
        </w:rPr>
        <w:t>прочие безвозмездные поступления в сумме 38 090 553,96 руб., в том числе:</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договор с Фондом «Восточный порт»</w:t>
      </w:r>
      <w:r w:rsidR="008536AD" w:rsidRPr="00FF0E94">
        <w:rPr>
          <w:rFonts w:ascii="Times New Roman" w:eastAsia="Times New Roman" w:hAnsi="Times New Roman" w:cs="Times New Roman"/>
          <w:sz w:val="26"/>
          <w:szCs w:val="26"/>
          <w:lang w:eastAsia="ru-RU"/>
        </w:rPr>
        <w:t xml:space="preserve"> для оплаты расходов, связанных</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восстановлением участка подземного ливневого коллектора, проходящего вдоль проспекта Восточный, на сумму 2 251 100,60 руб.;</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договоры с Фондом «Атмосфера», ООО» Владис», ООО «Сухой порт «Находка», ИП Давыдова Н.П.,ООО СЗ «Вива», АО «Приморский завод» на осуществление разработки проектов внесения изменений в Генеральный план Находкинского городского округа на сумму 3 850 000,00 руб.;</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договор с Благотворительным фондом «Находка» для оплаты расходов, связанных с приобретением урн в количестве 100 штук, на сумму 1 600 000,00 руб.;</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договор с Фондом «Атмосфера» на выполнение подрядных работ по инженерным изысканиям и подготовке проектной документации на инженерную защиту территории</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lastRenderedPageBreak/>
        <w:t xml:space="preserve">и на проектирование объекта "Строительство школа-детский сад (1012 мест) в </w:t>
      </w:r>
      <w:proofErr w:type="spellStart"/>
      <w:r w:rsidRPr="00FF0E94">
        <w:rPr>
          <w:rFonts w:ascii="Times New Roman" w:eastAsia="Times New Roman" w:hAnsi="Times New Roman" w:cs="Times New Roman"/>
          <w:sz w:val="26"/>
          <w:szCs w:val="26"/>
          <w:lang w:eastAsia="ru-RU"/>
        </w:rPr>
        <w:t>г.Находка</w:t>
      </w:r>
      <w:proofErr w:type="spellEnd"/>
      <w:r w:rsidRPr="00FF0E94">
        <w:rPr>
          <w:rFonts w:ascii="Times New Roman" w:eastAsia="Times New Roman" w:hAnsi="Times New Roman" w:cs="Times New Roman"/>
          <w:sz w:val="26"/>
          <w:szCs w:val="26"/>
          <w:lang w:eastAsia="ru-RU"/>
        </w:rPr>
        <w:t xml:space="preserve">, </w:t>
      </w:r>
      <w:proofErr w:type="spellStart"/>
      <w:r w:rsidRPr="00FF0E94">
        <w:rPr>
          <w:rFonts w:ascii="Times New Roman" w:eastAsia="Times New Roman" w:hAnsi="Times New Roman" w:cs="Times New Roman"/>
          <w:sz w:val="26"/>
          <w:szCs w:val="26"/>
          <w:lang w:eastAsia="ru-RU"/>
        </w:rPr>
        <w:t>ул.Сидоренко</w:t>
      </w:r>
      <w:proofErr w:type="spellEnd"/>
      <w:r w:rsidRPr="00FF0E94">
        <w:rPr>
          <w:rFonts w:ascii="Times New Roman" w:eastAsia="Times New Roman" w:hAnsi="Times New Roman" w:cs="Times New Roman"/>
          <w:sz w:val="26"/>
          <w:szCs w:val="26"/>
          <w:lang w:eastAsia="ru-RU"/>
        </w:rPr>
        <w:t>" на сумму 25 400 000,00 руб.;</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договор с Фондом Андрея Мельниченко на оформление территории озера Соленое для проведения новогодних культурно-массовых мероприятий и праздничное украшение, изготовление детских кроваток для детских садов №</w:t>
      </w:r>
      <w:r w:rsidR="008536AD"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60, №</w:t>
      </w:r>
      <w:r w:rsidR="008536AD"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51 «Родничок» на сумму 5 000 000,00 руб.;</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возврат неиспользованных денежных средств (пожертвований) на сумму</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10 546,64 руб.</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возврат остатков субсидий, субвенций и иных межбюджетных трансфертов, имеющих целевое назначение, прошлых лет, в сумме (-) 807 273,27 руб. </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Налоговые и неналоговые доходы увелич</w:t>
      </w:r>
      <w:r w:rsidR="008536AD" w:rsidRPr="00FF0E94">
        <w:rPr>
          <w:rFonts w:ascii="Times New Roman" w:eastAsia="Times New Roman" w:hAnsi="Times New Roman" w:cs="Times New Roman"/>
          <w:sz w:val="26"/>
          <w:szCs w:val="26"/>
          <w:lang w:eastAsia="ru-RU"/>
        </w:rPr>
        <w:t>ились по сравнению с 2023 годом</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542 357 086,22 руб., или на 21,4 % .</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Структура налоговых доходов </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Налоговые доходы за 2024 год выполнены на 110,4 %, при утвержденном годовом плане в сумме 2 356 774 309,00 руб., поступило в бюджет 2 601 491 221,29 руб. </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Налоговые доходы увеличились по сравнению с 2023 годом на 723 945 911,70 руб., или на 38,6 % .</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структуре налоговых доходов налог на доходы физических лиц составил</w:t>
      </w:r>
      <w:r w:rsidR="008536AD"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2 128 764 174,58 руб. или 81,8 %, доходы от уплат</w:t>
      </w:r>
      <w:r w:rsidR="008536AD" w:rsidRPr="00FF0E94">
        <w:rPr>
          <w:rFonts w:ascii="Times New Roman" w:eastAsia="Times New Roman" w:hAnsi="Times New Roman" w:cs="Times New Roman"/>
          <w:sz w:val="26"/>
          <w:szCs w:val="26"/>
          <w:lang w:eastAsia="ru-RU"/>
        </w:rPr>
        <w:t xml:space="preserve">ы акцизов – 49 818 928,70 руб., </w:t>
      </w:r>
      <w:r w:rsidRPr="00FF0E94">
        <w:rPr>
          <w:rFonts w:ascii="Times New Roman" w:eastAsia="Times New Roman" w:hAnsi="Times New Roman" w:cs="Times New Roman"/>
          <w:sz w:val="26"/>
          <w:szCs w:val="26"/>
          <w:lang w:eastAsia="ru-RU"/>
        </w:rPr>
        <w:t>или</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1,9 %,  налоги на совокупный доход – 127 452 617,09 руб. или 4,9 %, налоги на имущество – 246 476 540,42 руб., или 9,5 %, государственная пошлина – 48 978 960,50 руб., или 1,9 %.</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По сравнению с 2023 годом увеличились поступления по всем видам налогов:</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налога на доходы физических лиц - на 610 652 288,99  руб., или на 40,2 % за счет роста средней заработной платы;</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акцизов по подакцизным товарам (продукции), производимым на территории Российской Федерации - на 5 719 674,28 руб., или на 13,0 %, в связи с ростом ставок акцизов на автомобильный бензин и дизельное топливо;</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налога, взимаемого в связи с применением упрощенной системы налогообложения - на 6 971 906,50 руб., или на 30,0 % в связи с увеличением налоговой базы - дохода, полученного налогоплательщиками;</w:t>
      </w:r>
    </w:p>
    <w:p w:rsidR="00E41CED" w:rsidRPr="00FF0E94" w:rsidRDefault="008536A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E41CED" w:rsidRPr="00FF0E94">
        <w:rPr>
          <w:rFonts w:ascii="Times New Roman" w:eastAsia="Times New Roman" w:hAnsi="Times New Roman" w:cs="Times New Roman"/>
          <w:sz w:val="26"/>
          <w:szCs w:val="26"/>
          <w:lang w:eastAsia="ru-RU"/>
        </w:rPr>
        <w:t>единого сельскохозяйственного налога – на 4 542 872,04 руб., или на 23,2 %,</w:t>
      </w:r>
      <w:r w:rsidRPr="00FF0E94">
        <w:rPr>
          <w:rFonts w:ascii="Times New Roman" w:eastAsia="Times New Roman" w:hAnsi="Times New Roman" w:cs="Times New Roman"/>
          <w:sz w:val="26"/>
          <w:szCs w:val="26"/>
          <w:lang w:eastAsia="ru-RU"/>
        </w:rPr>
        <w:br/>
      </w:r>
      <w:r w:rsidR="00E41CED" w:rsidRPr="00FF0E94">
        <w:rPr>
          <w:rFonts w:ascii="Times New Roman" w:eastAsia="Times New Roman" w:hAnsi="Times New Roman" w:cs="Times New Roman"/>
          <w:sz w:val="26"/>
          <w:szCs w:val="26"/>
          <w:lang w:eastAsia="ru-RU"/>
        </w:rPr>
        <w:t xml:space="preserve">за счет роста реализации </w:t>
      </w:r>
      <w:proofErr w:type="spellStart"/>
      <w:r w:rsidR="00E41CED" w:rsidRPr="00FF0E94">
        <w:rPr>
          <w:rFonts w:ascii="Times New Roman" w:eastAsia="Times New Roman" w:hAnsi="Times New Roman" w:cs="Times New Roman"/>
          <w:sz w:val="26"/>
          <w:szCs w:val="26"/>
          <w:lang w:eastAsia="ru-RU"/>
        </w:rPr>
        <w:t>рыбопродукции</w:t>
      </w:r>
      <w:proofErr w:type="spellEnd"/>
      <w:r w:rsidR="00E41CED" w:rsidRPr="00FF0E94">
        <w:rPr>
          <w:rFonts w:ascii="Times New Roman" w:eastAsia="Times New Roman" w:hAnsi="Times New Roman" w:cs="Times New Roman"/>
          <w:sz w:val="26"/>
          <w:szCs w:val="26"/>
          <w:lang w:eastAsia="ru-RU"/>
        </w:rPr>
        <w:t xml:space="preserve"> плательщика ООО «</w:t>
      </w:r>
      <w:proofErr w:type="spellStart"/>
      <w:r w:rsidR="00E41CED" w:rsidRPr="00FF0E94">
        <w:rPr>
          <w:rFonts w:ascii="Times New Roman" w:eastAsia="Times New Roman" w:hAnsi="Times New Roman" w:cs="Times New Roman"/>
          <w:sz w:val="26"/>
          <w:szCs w:val="26"/>
          <w:lang w:eastAsia="ru-RU"/>
        </w:rPr>
        <w:t>Инсоф</w:t>
      </w:r>
      <w:proofErr w:type="spellEnd"/>
      <w:r w:rsidR="00E41CED" w:rsidRPr="00FF0E94">
        <w:rPr>
          <w:rFonts w:ascii="Times New Roman" w:eastAsia="Times New Roman" w:hAnsi="Times New Roman" w:cs="Times New Roman"/>
          <w:sz w:val="26"/>
          <w:szCs w:val="26"/>
          <w:lang w:eastAsia="ru-RU"/>
        </w:rPr>
        <w:t xml:space="preserve"> Марин»;</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налога, взимаемого в связи с применением патентной системы налогообложения - на 39 561 366,37 руб., или в 2,2 раза, в связи с переносом срока списания с единого налогового счета в конце 2023  года на следующий финансовый год;</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-налога на имущество физических лиц – на</w:t>
      </w:r>
      <w:r w:rsidR="008536AD" w:rsidRPr="00FF0E94">
        <w:rPr>
          <w:rFonts w:ascii="Times New Roman" w:eastAsia="Times New Roman" w:hAnsi="Times New Roman" w:cs="Times New Roman"/>
          <w:sz w:val="26"/>
          <w:szCs w:val="26"/>
          <w:lang w:eastAsia="ru-RU"/>
        </w:rPr>
        <w:t xml:space="preserve"> сумму 15 808 294,57 руб., или </w:t>
      </w:r>
      <w:r w:rsidRPr="00FF0E94">
        <w:rPr>
          <w:rFonts w:ascii="Times New Roman" w:eastAsia="Times New Roman" w:hAnsi="Times New Roman" w:cs="Times New Roman"/>
          <w:sz w:val="26"/>
          <w:szCs w:val="26"/>
          <w:lang w:eastAsia="ru-RU"/>
        </w:rPr>
        <w:t>на 22,1 %, в связи с ростом количества объектов налогообложения и роста кадастровой стоимости объектов;</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земельного налога - на сумму 17 658 539</w:t>
      </w:r>
      <w:r w:rsidR="008536AD" w:rsidRPr="00FF0E94">
        <w:rPr>
          <w:rFonts w:ascii="Times New Roman" w:eastAsia="Times New Roman" w:hAnsi="Times New Roman" w:cs="Times New Roman"/>
          <w:sz w:val="26"/>
          <w:szCs w:val="26"/>
          <w:lang w:eastAsia="ru-RU"/>
        </w:rPr>
        <w:t>,48 руб., или на 12,5%, в связи</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погашением задолженности прошлых лет;</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государственной пошлины – на сумму 21 448 269,39 руб., или на 77,9 %, за счет роста  размера госпошлины согласно действующего законодательства.</w:t>
      </w:r>
    </w:p>
    <w:p w:rsidR="00E41CED" w:rsidRPr="00FF0E94" w:rsidRDefault="00E41CED" w:rsidP="008536AD">
      <w:pPr>
        <w:spacing w:after="0" w:line="360" w:lineRule="auto"/>
        <w:ind w:firstLine="709"/>
        <w:jc w:val="both"/>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Структура неналоговых доходов </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Неналоговые доходы за 2024 год выполнены на </w:t>
      </w:r>
      <w:r w:rsidR="008536AD" w:rsidRPr="00FF0E94">
        <w:rPr>
          <w:rFonts w:ascii="Times New Roman" w:eastAsia="Times New Roman" w:hAnsi="Times New Roman" w:cs="Times New Roman"/>
          <w:sz w:val="26"/>
          <w:szCs w:val="26"/>
          <w:lang w:eastAsia="ru-RU"/>
        </w:rPr>
        <w:t>109,5 %, при утвержденном плане</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2024 год в сумме 439 033 000,00 руб. поступило в бюджет 480 588 100,28 руб.</w:t>
      </w:r>
    </w:p>
    <w:p w:rsidR="00E41CED" w:rsidRPr="00FF0E94" w:rsidRDefault="00E41CED" w:rsidP="008536AD">
      <w:pPr>
        <w:tabs>
          <w:tab w:val="left"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Неналоговые доходы уменьшились по сравнению с 2023 годом на 181 588 825,48 руб., или на 27,4 % за счет получения доходов </w:t>
      </w:r>
      <w:r w:rsidR="008536AD" w:rsidRPr="00FF0E94">
        <w:rPr>
          <w:rFonts w:ascii="Times New Roman" w:eastAsia="Times New Roman" w:hAnsi="Times New Roman" w:cs="Times New Roman"/>
          <w:sz w:val="26"/>
          <w:szCs w:val="26"/>
          <w:lang w:eastAsia="ru-RU"/>
        </w:rPr>
        <w:t>от продажи в 2023 году объектов</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 земельных участков по адресам: ул.</w:t>
      </w:r>
      <w:r w:rsidR="00352123"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Юбилейная, д.1Б, ул.</w:t>
      </w:r>
      <w:r w:rsidR="00352123"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Западная,</w:t>
      </w:r>
      <w:r w:rsidR="00352123"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23 на сумму 241 223 122,09 руб.</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структуре неналоговых доходов, поступивших в местный бюджет, наибольший удельный вес составили:</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доходы от арендной платы за земельные участки, государственная собственность на которые не разграничена, и поступлений от продажи права на заключение договоров аренды указанных земельных участков (184 884 632,47 руб., или 38,4 %);</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доходы от продажи материальных и нематериальных активов  (133 022 165,02 руб., или 27,7 %);</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плата за негативное воздействие на окружающую среду (12 796 044,83 руб.,</w:t>
      </w:r>
      <w:r w:rsidR="008536AD" w:rsidRPr="00FF0E94">
        <w:rPr>
          <w:rFonts w:ascii="Times New Roman" w:eastAsia="Times New Roman" w:hAnsi="Times New Roman" w:cs="Times New Roman"/>
          <w:sz w:val="26"/>
          <w:szCs w:val="26"/>
          <w:lang w:eastAsia="ru-RU"/>
        </w:rPr>
        <w:br/>
        <w:t xml:space="preserve"> или </w:t>
      </w:r>
      <w:r w:rsidRPr="00FF0E94">
        <w:rPr>
          <w:rFonts w:ascii="Times New Roman" w:eastAsia="Times New Roman" w:hAnsi="Times New Roman" w:cs="Times New Roman"/>
          <w:sz w:val="26"/>
          <w:szCs w:val="26"/>
          <w:lang w:eastAsia="ru-RU"/>
        </w:rPr>
        <w:t xml:space="preserve">2,7 %); </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прочие неналоговые доходы (72 194 634,13 руб., или 15,0 %);  </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штрафы, санкции, возмещение ущерба (39 206 500,03 руб., или 8,2 %).</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По сравнению с 2023 годом увеличились поступления следующих неналоговых доходов:</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доходов от продажи земельных участков, государственная собственность</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которые не разграничена, на сумму 31 612 877,35 руб., или на 61,0%;</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платы за увеличение площади земельных участков, находящихся в частной собственности, в результате перераспределения таких земельных участков и земель,</w:t>
      </w:r>
      <w:r w:rsidR="008536AD"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сумму 21 365 398,78 руб., по причине востребованности земельных участков;</w:t>
      </w:r>
    </w:p>
    <w:p w:rsidR="00E41CED" w:rsidRPr="00FF0E94" w:rsidRDefault="00E41CED" w:rsidP="008536A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штрафов, санкций, возмещение ущерба  на сумму 26 157</w:t>
      </w:r>
      <w:r w:rsidR="008536AD" w:rsidRPr="00FF0E94">
        <w:rPr>
          <w:rFonts w:ascii="Times New Roman" w:eastAsia="Times New Roman" w:hAnsi="Times New Roman" w:cs="Times New Roman"/>
          <w:sz w:val="26"/>
          <w:szCs w:val="26"/>
          <w:lang w:eastAsia="ru-RU"/>
        </w:rPr>
        <w:t xml:space="preserve"> 900,27 руб., или в 3,0 раза, </w:t>
      </w:r>
      <w:r w:rsidRPr="00FF0E94">
        <w:rPr>
          <w:rFonts w:ascii="Times New Roman" w:eastAsia="Times New Roman" w:hAnsi="Times New Roman" w:cs="Times New Roman"/>
          <w:sz w:val="26"/>
          <w:szCs w:val="26"/>
          <w:lang w:eastAsia="ru-RU"/>
        </w:rPr>
        <w:t>за счет роста платежей по искам о возмещении вреда, причиненного окружающей среде</w:t>
      </w:r>
      <w:r w:rsidR="00A0006C"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сумму 18 266 346,33 руб., платежей за возмещение ущерба автодорогам на сумму 7 482 230,32 руб.</w:t>
      </w:r>
    </w:p>
    <w:p w:rsidR="00E41CED" w:rsidRPr="00FF0E94" w:rsidRDefault="00E41CED" w:rsidP="00E41CED">
      <w:pPr>
        <w:spacing w:after="0" w:line="240" w:lineRule="auto"/>
        <w:ind w:firstLine="78"/>
        <w:jc w:val="center"/>
        <w:rPr>
          <w:rFonts w:ascii="Times New Roman" w:eastAsia="Times New Roman" w:hAnsi="Times New Roman" w:cs="Times New Roman"/>
          <w:b/>
          <w:bCs/>
          <w:sz w:val="26"/>
          <w:szCs w:val="26"/>
          <w:lang w:eastAsia="ru-RU"/>
        </w:rPr>
      </w:pPr>
      <w:r w:rsidRPr="00FF0E94">
        <w:rPr>
          <w:rFonts w:ascii="Times New Roman" w:eastAsia="Times New Roman" w:hAnsi="Times New Roman" w:cs="Times New Roman"/>
          <w:b/>
          <w:bCs/>
          <w:sz w:val="26"/>
          <w:szCs w:val="26"/>
          <w:lang w:eastAsia="ru-RU"/>
        </w:rPr>
        <w:t>Расшифровка прочих неналоговых доходов, зачисленных в бюджет</w:t>
      </w:r>
    </w:p>
    <w:p w:rsidR="00E41CED" w:rsidRPr="00FF0E94" w:rsidRDefault="00E41CED" w:rsidP="00E41CED">
      <w:pPr>
        <w:spacing w:after="0" w:line="240" w:lineRule="auto"/>
        <w:jc w:val="center"/>
        <w:rPr>
          <w:rFonts w:ascii="Times New Roman" w:eastAsia="Times New Roman" w:hAnsi="Times New Roman" w:cs="Times New Roman"/>
          <w:b/>
          <w:bCs/>
          <w:sz w:val="26"/>
          <w:szCs w:val="26"/>
          <w:lang w:eastAsia="ru-RU"/>
        </w:rPr>
      </w:pPr>
      <w:r w:rsidRPr="00FF0E94">
        <w:rPr>
          <w:rFonts w:ascii="Times New Roman" w:eastAsia="Times New Roman" w:hAnsi="Times New Roman" w:cs="Times New Roman"/>
          <w:b/>
          <w:bCs/>
          <w:sz w:val="26"/>
          <w:szCs w:val="26"/>
          <w:lang w:eastAsia="ru-RU"/>
        </w:rPr>
        <w:t>Находкинского городского округа за 2024 год</w:t>
      </w:r>
    </w:p>
    <w:p w:rsidR="00E41CED" w:rsidRPr="00FF0E94" w:rsidRDefault="00E41CED" w:rsidP="00E41CED">
      <w:pPr>
        <w:spacing w:after="0" w:line="240" w:lineRule="auto"/>
        <w:jc w:val="center"/>
        <w:rPr>
          <w:rFonts w:ascii="Times New Roman" w:eastAsia="Times New Roman" w:hAnsi="Times New Roman" w:cs="Times New Roman"/>
          <w:b/>
          <w:bCs/>
          <w:sz w:val="24"/>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5692"/>
        <w:gridCol w:w="1560"/>
      </w:tblGrid>
      <w:tr w:rsidR="00E41CED" w:rsidRPr="00FF0E94" w:rsidTr="00E41CED">
        <w:trPr>
          <w:jc w:val="center"/>
        </w:trPr>
        <w:tc>
          <w:tcPr>
            <w:tcW w:w="578" w:type="dxa"/>
            <w:vAlign w:val="center"/>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w:t>
            </w:r>
          </w:p>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п/п</w:t>
            </w:r>
          </w:p>
        </w:tc>
        <w:tc>
          <w:tcPr>
            <w:tcW w:w="5692" w:type="dxa"/>
            <w:vAlign w:val="center"/>
          </w:tcPr>
          <w:p w:rsidR="00E41CED" w:rsidRPr="00FF0E94" w:rsidRDefault="00E41CED" w:rsidP="00E41CED">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Наименование</w:t>
            </w:r>
          </w:p>
        </w:tc>
        <w:tc>
          <w:tcPr>
            <w:tcW w:w="1560" w:type="dxa"/>
            <w:vAlign w:val="center"/>
          </w:tcPr>
          <w:p w:rsidR="00E41CED" w:rsidRPr="00FF0E94" w:rsidRDefault="00E41CED" w:rsidP="00E41CED">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Сумма</w:t>
            </w:r>
          </w:p>
          <w:p w:rsidR="00E41CED" w:rsidRPr="00FF0E94" w:rsidRDefault="00E41CED" w:rsidP="00E41CED">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 xml:space="preserve"> (руб.)</w:t>
            </w:r>
          </w:p>
        </w:tc>
      </w:tr>
      <w:tr w:rsidR="00E41CED" w:rsidRPr="00FF0E94" w:rsidTr="00A0006C">
        <w:trPr>
          <w:jc w:val="center"/>
        </w:trPr>
        <w:tc>
          <w:tcPr>
            <w:tcW w:w="578" w:type="dxa"/>
          </w:tcPr>
          <w:p w:rsidR="00E41CED" w:rsidRPr="00FF0E94" w:rsidRDefault="00E41CED" w:rsidP="00E41CED">
            <w:pPr>
              <w:spacing w:after="0" w:line="240" w:lineRule="auto"/>
              <w:jc w:val="both"/>
              <w:rPr>
                <w:rFonts w:ascii="Times New Roman" w:eastAsia="Times New Roman" w:hAnsi="Times New Roman" w:cs="Times New Roman"/>
                <w:lang w:val="en-US" w:eastAsia="ru-RU"/>
              </w:rPr>
            </w:pPr>
            <w:r w:rsidRPr="00FF0E94">
              <w:rPr>
                <w:rFonts w:ascii="Times New Roman" w:eastAsia="Times New Roman" w:hAnsi="Times New Roman" w:cs="Times New Roman"/>
                <w:lang w:val="en-US" w:eastAsia="ru-RU"/>
              </w:rPr>
              <w:t>1</w:t>
            </w:r>
          </w:p>
        </w:tc>
        <w:tc>
          <w:tcPr>
            <w:tcW w:w="5692"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Доходы от платежей, взимаемых за установку и эксплуатацию рекламной конструкции</w:t>
            </w:r>
          </w:p>
        </w:tc>
        <w:tc>
          <w:tcPr>
            <w:tcW w:w="1560" w:type="dxa"/>
            <w:vAlign w:val="center"/>
          </w:tcPr>
          <w:p w:rsidR="00E41CED" w:rsidRPr="00FF0E94" w:rsidRDefault="00E41CED" w:rsidP="00A0006C">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6 844 518,00</w:t>
            </w:r>
          </w:p>
        </w:tc>
      </w:tr>
      <w:tr w:rsidR="00E41CED" w:rsidRPr="00FF0E94" w:rsidTr="00A0006C">
        <w:trPr>
          <w:jc w:val="center"/>
        </w:trPr>
        <w:tc>
          <w:tcPr>
            <w:tcW w:w="578"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2</w:t>
            </w:r>
          </w:p>
        </w:tc>
        <w:tc>
          <w:tcPr>
            <w:tcW w:w="5692"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Плата за размещение нестационарных объектов</w:t>
            </w:r>
          </w:p>
        </w:tc>
        <w:tc>
          <w:tcPr>
            <w:tcW w:w="1560" w:type="dxa"/>
            <w:vAlign w:val="center"/>
          </w:tcPr>
          <w:p w:rsidR="00E41CED" w:rsidRPr="00FF0E94" w:rsidRDefault="00E41CED" w:rsidP="00A0006C">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10 281 356,16</w:t>
            </w:r>
          </w:p>
        </w:tc>
      </w:tr>
      <w:tr w:rsidR="00E41CED" w:rsidRPr="00FF0E94" w:rsidTr="00A0006C">
        <w:trPr>
          <w:jc w:val="center"/>
        </w:trPr>
        <w:tc>
          <w:tcPr>
            <w:tcW w:w="578"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2</w:t>
            </w:r>
          </w:p>
        </w:tc>
        <w:tc>
          <w:tcPr>
            <w:tcW w:w="5692"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Прочие всего, в том числе:</w:t>
            </w:r>
          </w:p>
        </w:tc>
        <w:tc>
          <w:tcPr>
            <w:tcW w:w="1560" w:type="dxa"/>
            <w:vAlign w:val="center"/>
          </w:tcPr>
          <w:p w:rsidR="00E41CED" w:rsidRPr="00FF0E94" w:rsidRDefault="00E41CED" w:rsidP="00A0006C">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45 712 213,37</w:t>
            </w:r>
          </w:p>
        </w:tc>
      </w:tr>
      <w:tr w:rsidR="00E41CED" w:rsidRPr="00FF0E94" w:rsidTr="00A0006C">
        <w:trPr>
          <w:jc w:val="center"/>
        </w:trPr>
        <w:tc>
          <w:tcPr>
            <w:tcW w:w="578" w:type="dxa"/>
          </w:tcPr>
          <w:p w:rsidR="00E41CED" w:rsidRPr="00FF0E94" w:rsidRDefault="00E41CED" w:rsidP="00E41CED">
            <w:pPr>
              <w:spacing w:after="0" w:line="240" w:lineRule="auto"/>
              <w:jc w:val="both"/>
              <w:rPr>
                <w:rFonts w:ascii="Times New Roman" w:eastAsia="Times New Roman" w:hAnsi="Times New Roman" w:cs="Times New Roman"/>
                <w:lang w:eastAsia="ru-RU"/>
              </w:rPr>
            </w:pPr>
          </w:p>
        </w:tc>
        <w:tc>
          <w:tcPr>
            <w:tcW w:w="5692"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Плата за восстановительную  стоимость зеленых насаждений</w:t>
            </w:r>
          </w:p>
        </w:tc>
        <w:tc>
          <w:tcPr>
            <w:tcW w:w="1560" w:type="dxa"/>
            <w:vAlign w:val="center"/>
          </w:tcPr>
          <w:p w:rsidR="00E41CED" w:rsidRPr="00FF0E94" w:rsidRDefault="00E41CED" w:rsidP="00A0006C">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30 538 185,31</w:t>
            </w:r>
          </w:p>
        </w:tc>
      </w:tr>
      <w:tr w:rsidR="00E41CED" w:rsidRPr="00FF0E94" w:rsidTr="00A0006C">
        <w:trPr>
          <w:jc w:val="center"/>
        </w:trPr>
        <w:tc>
          <w:tcPr>
            <w:tcW w:w="578" w:type="dxa"/>
          </w:tcPr>
          <w:p w:rsidR="00E41CED" w:rsidRPr="00FF0E94" w:rsidRDefault="00E41CED" w:rsidP="00E41CED">
            <w:pPr>
              <w:spacing w:after="0" w:line="240" w:lineRule="auto"/>
              <w:jc w:val="both"/>
              <w:rPr>
                <w:rFonts w:ascii="Times New Roman" w:eastAsia="Times New Roman" w:hAnsi="Times New Roman" w:cs="Times New Roman"/>
                <w:lang w:eastAsia="ru-RU"/>
              </w:rPr>
            </w:pPr>
          </w:p>
        </w:tc>
        <w:tc>
          <w:tcPr>
            <w:tcW w:w="5692"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Прочие</w:t>
            </w:r>
          </w:p>
        </w:tc>
        <w:tc>
          <w:tcPr>
            <w:tcW w:w="1560" w:type="dxa"/>
            <w:vAlign w:val="center"/>
          </w:tcPr>
          <w:p w:rsidR="00E41CED" w:rsidRPr="00FF0E94" w:rsidRDefault="00E41CED" w:rsidP="00A0006C">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15 174 028,06</w:t>
            </w:r>
          </w:p>
        </w:tc>
      </w:tr>
      <w:tr w:rsidR="00E41CED" w:rsidRPr="00FF0E94" w:rsidTr="00A0006C">
        <w:trPr>
          <w:jc w:val="center"/>
        </w:trPr>
        <w:tc>
          <w:tcPr>
            <w:tcW w:w="578"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3</w:t>
            </w:r>
          </w:p>
        </w:tc>
        <w:tc>
          <w:tcPr>
            <w:tcW w:w="5692"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Найм жилья</w:t>
            </w:r>
          </w:p>
        </w:tc>
        <w:tc>
          <w:tcPr>
            <w:tcW w:w="1560" w:type="dxa"/>
            <w:vAlign w:val="center"/>
          </w:tcPr>
          <w:p w:rsidR="00E41CED" w:rsidRPr="00FF0E94" w:rsidRDefault="00E41CED" w:rsidP="00A0006C">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11 356 189,23</w:t>
            </w:r>
          </w:p>
        </w:tc>
      </w:tr>
      <w:tr w:rsidR="00E41CED" w:rsidRPr="00FF0E94" w:rsidTr="00A0006C">
        <w:trPr>
          <w:jc w:val="center"/>
        </w:trPr>
        <w:tc>
          <w:tcPr>
            <w:tcW w:w="578" w:type="dxa"/>
          </w:tcPr>
          <w:p w:rsidR="00E41CED" w:rsidRPr="00FF0E94" w:rsidRDefault="00E41CED" w:rsidP="00E41CED">
            <w:pPr>
              <w:spacing w:after="0" w:line="240" w:lineRule="auto"/>
              <w:jc w:val="both"/>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4</w:t>
            </w:r>
          </w:p>
        </w:tc>
        <w:tc>
          <w:tcPr>
            <w:tcW w:w="5692" w:type="dxa"/>
          </w:tcPr>
          <w:p w:rsidR="00E41CED" w:rsidRPr="00FF0E94" w:rsidRDefault="00E41CED" w:rsidP="00E41CED">
            <w:pPr>
              <w:spacing w:after="0" w:line="240" w:lineRule="auto"/>
              <w:jc w:val="both"/>
              <w:rPr>
                <w:rFonts w:ascii="Times New Roman" w:eastAsia="Times New Roman" w:hAnsi="Times New Roman" w:cs="Times New Roman"/>
                <w:bCs/>
                <w:lang w:eastAsia="ru-RU"/>
              </w:rPr>
            </w:pPr>
            <w:proofErr w:type="spellStart"/>
            <w:r w:rsidRPr="00FF0E94">
              <w:rPr>
                <w:rFonts w:ascii="Times New Roman" w:eastAsia="Times New Roman" w:hAnsi="Times New Roman" w:cs="Times New Roman"/>
                <w:bCs/>
                <w:lang w:val="en-US" w:eastAsia="ru-RU"/>
              </w:rPr>
              <w:t>Невыясненные</w:t>
            </w:r>
            <w:proofErr w:type="spellEnd"/>
            <w:r w:rsidRPr="00FF0E94">
              <w:rPr>
                <w:rFonts w:ascii="Times New Roman" w:eastAsia="Times New Roman" w:hAnsi="Times New Roman" w:cs="Times New Roman"/>
                <w:bCs/>
                <w:lang w:val="en-US" w:eastAsia="ru-RU"/>
              </w:rPr>
              <w:t xml:space="preserve"> </w:t>
            </w:r>
            <w:proofErr w:type="spellStart"/>
            <w:r w:rsidRPr="00FF0E94">
              <w:rPr>
                <w:rFonts w:ascii="Times New Roman" w:eastAsia="Times New Roman" w:hAnsi="Times New Roman" w:cs="Times New Roman"/>
                <w:bCs/>
                <w:lang w:val="en-US" w:eastAsia="ru-RU"/>
              </w:rPr>
              <w:t>поступления</w:t>
            </w:r>
            <w:proofErr w:type="spellEnd"/>
          </w:p>
        </w:tc>
        <w:tc>
          <w:tcPr>
            <w:tcW w:w="1560" w:type="dxa"/>
            <w:vAlign w:val="center"/>
          </w:tcPr>
          <w:p w:rsidR="00E41CED" w:rsidRPr="00FF0E94" w:rsidRDefault="00E41CED" w:rsidP="00A0006C">
            <w:pPr>
              <w:spacing w:after="0" w:line="240" w:lineRule="auto"/>
              <w:jc w:val="center"/>
              <w:rPr>
                <w:rFonts w:ascii="Times New Roman" w:eastAsia="Times New Roman" w:hAnsi="Times New Roman" w:cs="Times New Roman"/>
                <w:bCs/>
                <w:lang w:eastAsia="ru-RU"/>
              </w:rPr>
            </w:pPr>
            <w:r w:rsidRPr="00FF0E94">
              <w:rPr>
                <w:rFonts w:ascii="Times New Roman" w:eastAsia="Times New Roman" w:hAnsi="Times New Roman" w:cs="Times New Roman"/>
                <w:bCs/>
                <w:lang w:eastAsia="ru-RU"/>
              </w:rPr>
              <w:t>-1 999 642,63</w:t>
            </w:r>
          </w:p>
        </w:tc>
      </w:tr>
      <w:tr w:rsidR="00E41CED" w:rsidRPr="00FF0E94" w:rsidTr="00A0006C">
        <w:trPr>
          <w:jc w:val="center"/>
        </w:trPr>
        <w:tc>
          <w:tcPr>
            <w:tcW w:w="578" w:type="dxa"/>
          </w:tcPr>
          <w:p w:rsidR="00E41CED" w:rsidRPr="00FF0E94" w:rsidRDefault="00E41CED" w:rsidP="00E41CED">
            <w:pPr>
              <w:spacing w:after="0" w:line="240" w:lineRule="auto"/>
              <w:jc w:val="both"/>
              <w:rPr>
                <w:rFonts w:ascii="Times New Roman" w:eastAsia="Times New Roman" w:hAnsi="Times New Roman" w:cs="Times New Roman"/>
                <w:b/>
                <w:lang w:eastAsia="ru-RU"/>
              </w:rPr>
            </w:pPr>
          </w:p>
        </w:tc>
        <w:tc>
          <w:tcPr>
            <w:tcW w:w="5692" w:type="dxa"/>
          </w:tcPr>
          <w:p w:rsidR="00E41CED" w:rsidRPr="00FF0E94" w:rsidRDefault="00E41CED" w:rsidP="00E41CED">
            <w:pPr>
              <w:spacing w:after="0" w:line="240" w:lineRule="auto"/>
              <w:jc w:val="both"/>
              <w:rPr>
                <w:rFonts w:ascii="Times New Roman" w:eastAsia="Times New Roman" w:hAnsi="Times New Roman" w:cs="Times New Roman"/>
                <w:b/>
                <w:bCs/>
                <w:lang w:eastAsia="ru-RU"/>
              </w:rPr>
            </w:pPr>
            <w:r w:rsidRPr="00FF0E94">
              <w:rPr>
                <w:rFonts w:ascii="Times New Roman" w:eastAsia="Times New Roman" w:hAnsi="Times New Roman" w:cs="Times New Roman"/>
                <w:b/>
                <w:bCs/>
                <w:lang w:eastAsia="ru-RU"/>
              </w:rPr>
              <w:t>Итого:</w:t>
            </w:r>
          </w:p>
        </w:tc>
        <w:tc>
          <w:tcPr>
            <w:tcW w:w="1560" w:type="dxa"/>
            <w:vAlign w:val="center"/>
          </w:tcPr>
          <w:p w:rsidR="00E41CED" w:rsidRPr="00FF0E94" w:rsidRDefault="00E41CED" w:rsidP="00A0006C">
            <w:pPr>
              <w:spacing w:after="0" w:line="240" w:lineRule="auto"/>
              <w:jc w:val="center"/>
              <w:rPr>
                <w:rFonts w:ascii="Times New Roman" w:eastAsia="Times New Roman" w:hAnsi="Times New Roman" w:cs="Times New Roman"/>
                <w:b/>
                <w:bCs/>
                <w:lang w:eastAsia="ru-RU"/>
              </w:rPr>
            </w:pPr>
            <w:r w:rsidRPr="00FF0E94">
              <w:rPr>
                <w:rFonts w:ascii="Times New Roman" w:eastAsia="Times New Roman" w:hAnsi="Times New Roman" w:cs="Times New Roman"/>
                <w:b/>
                <w:bCs/>
                <w:lang w:eastAsia="ru-RU"/>
              </w:rPr>
              <w:t>72 194 634,13</w:t>
            </w:r>
          </w:p>
        </w:tc>
      </w:tr>
    </w:tbl>
    <w:p w:rsidR="00E41CED" w:rsidRPr="00FF0E94" w:rsidRDefault="00E41CED" w:rsidP="00E41CED">
      <w:pPr>
        <w:keepNext/>
        <w:spacing w:after="0" w:line="240" w:lineRule="auto"/>
        <w:jc w:val="both"/>
        <w:outlineLvl w:val="0"/>
        <w:rPr>
          <w:rFonts w:ascii="Times New Roman" w:eastAsia="Times New Roman" w:hAnsi="Times New Roman" w:cs="Times New Roman"/>
          <w:b/>
          <w:sz w:val="26"/>
          <w:szCs w:val="20"/>
          <w:lang w:eastAsia="ru-RU"/>
        </w:rPr>
      </w:pPr>
    </w:p>
    <w:p w:rsidR="004B0772" w:rsidRPr="00FF0E94" w:rsidRDefault="004B0772" w:rsidP="001A0AB3">
      <w:pPr>
        <w:spacing w:after="0" w:line="240" w:lineRule="auto"/>
        <w:jc w:val="center"/>
        <w:rPr>
          <w:rFonts w:ascii="Times New Roman" w:hAnsi="Times New Roman"/>
          <w:b/>
          <w:sz w:val="26"/>
          <w:szCs w:val="26"/>
        </w:rPr>
      </w:pPr>
      <w:r w:rsidRPr="00FF0E94">
        <w:rPr>
          <w:rFonts w:ascii="Times New Roman" w:hAnsi="Times New Roman"/>
          <w:b/>
          <w:sz w:val="26"/>
          <w:szCs w:val="26"/>
        </w:rPr>
        <w:t>Исполнение</w:t>
      </w:r>
    </w:p>
    <w:p w:rsidR="004B0772" w:rsidRPr="00FF0E94" w:rsidRDefault="004B0772" w:rsidP="001A0AB3">
      <w:pPr>
        <w:spacing w:after="0" w:line="240" w:lineRule="auto"/>
        <w:jc w:val="center"/>
        <w:rPr>
          <w:rFonts w:ascii="Times New Roman" w:hAnsi="Times New Roman"/>
          <w:b/>
          <w:sz w:val="26"/>
          <w:szCs w:val="26"/>
        </w:rPr>
      </w:pPr>
      <w:r w:rsidRPr="00FF0E94">
        <w:rPr>
          <w:rFonts w:ascii="Times New Roman" w:hAnsi="Times New Roman"/>
          <w:b/>
          <w:sz w:val="26"/>
          <w:szCs w:val="26"/>
        </w:rPr>
        <w:t>расходной части бюджета Находкинского городского округа</w:t>
      </w:r>
    </w:p>
    <w:p w:rsidR="00B5260B" w:rsidRPr="00FF0E94" w:rsidRDefault="00B5260B" w:rsidP="001A0AB3">
      <w:pPr>
        <w:autoSpaceDE w:val="0"/>
        <w:autoSpaceDN w:val="0"/>
        <w:adjustRightInd w:val="0"/>
        <w:spacing w:after="0" w:line="240" w:lineRule="auto"/>
        <w:ind w:firstLine="567"/>
        <w:jc w:val="both"/>
        <w:rPr>
          <w:rFonts w:ascii="Times New Roman" w:eastAsia="Times New Roman" w:hAnsi="Times New Roman" w:cs="Times New Roman"/>
          <w:sz w:val="26"/>
          <w:lang w:eastAsia="ru-RU"/>
        </w:rPr>
      </w:pPr>
    </w:p>
    <w:p w:rsidR="004F00D8" w:rsidRPr="00FF0E94" w:rsidRDefault="004F00D8" w:rsidP="00A0006C">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В целом расходы бюджета Находкинского городского округа за </w:t>
      </w:r>
      <w:r w:rsidR="00FF77D4" w:rsidRPr="00FF0E94">
        <w:rPr>
          <w:rFonts w:ascii="Times New Roman" w:eastAsia="Times New Roman" w:hAnsi="Times New Roman" w:cs="Times New Roman"/>
          <w:sz w:val="26"/>
          <w:szCs w:val="26"/>
          <w:lang w:eastAsia="ru-RU"/>
        </w:rPr>
        <w:t>2024 год</w:t>
      </w:r>
      <w:r w:rsidR="00D3550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исполнены в сумме </w:t>
      </w:r>
      <w:r w:rsidR="00E41CED" w:rsidRPr="00FF0E94">
        <w:rPr>
          <w:rFonts w:ascii="Times New Roman" w:eastAsia="Times New Roman" w:hAnsi="Times New Roman" w:cs="Times New Roman"/>
          <w:sz w:val="26"/>
          <w:szCs w:val="26"/>
          <w:lang w:eastAsia="ru-RU"/>
        </w:rPr>
        <w:t>7 347 252 701,35</w:t>
      </w:r>
      <w:r w:rsidRPr="00FF0E94">
        <w:rPr>
          <w:rFonts w:ascii="Times New Roman" w:eastAsia="Times New Roman" w:hAnsi="Times New Roman" w:cs="Times New Roman"/>
          <w:sz w:val="26"/>
          <w:szCs w:val="26"/>
          <w:lang w:eastAsia="ru-RU"/>
        </w:rPr>
        <w:t xml:space="preserve"> руб., что составило 9</w:t>
      </w:r>
      <w:r w:rsidR="00E41CED" w:rsidRPr="00FF0E94">
        <w:rPr>
          <w:rFonts w:ascii="Times New Roman" w:eastAsia="Times New Roman" w:hAnsi="Times New Roman" w:cs="Times New Roman"/>
          <w:sz w:val="26"/>
          <w:szCs w:val="26"/>
          <w:lang w:eastAsia="ru-RU"/>
        </w:rPr>
        <w:t>6</w:t>
      </w:r>
      <w:r w:rsidRPr="00FF0E94">
        <w:rPr>
          <w:rFonts w:ascii="Times New Roman" w:eastAsia="Times New Roman" w:hAnsi="Times New Roman" w:cs="Times New Roman"/>
          <w:sz w:val="26"/>
          <w:szCs w:val="26"/>
          <w:lang w:eastAsia="ru-RU"/>
        </w:rPr>
        <w:t xml:space="preserve">,5 % от бюджетных назначений на год. Объем расходов бюджета за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 xml:space="preserve"> больше на </w:t>
      </w:r>
      <w:r w:rsidR="00E41CED" w:rsidRPr="00FF0E94">
        <w:rPr>
          <w:rFonts w:ascii="Times New Roman" w:eastAsia="Times New Roman" w:hAnsi="Times New Roman" w:cs="Times New Roman"/>
          <w:sz w:val="26"/>
          <w:szCs w:val="26"/>
          <w:lang w:eastAsia="ru-RU"/>
        </w:rPr>
        <w:t xml:space="preserve">747 746 228,14 </w:t>
      </w:r>
      <w:r w:rsidRPr="00FF0E94">
        <w:rPr>
          <w:rFonts w:ascii="Times New Roman" w:eastAsia="Times New Roman" w:hAnsi="Times New Roman" w:cs="Times New Roman"/>
          <w:sz w:val="26"/>
          <w:szCs w:val="26"/>
          <w:lang w:eastAsia="ru-RU"/>
        </w:rPr>
        <w:t>руб.</w:t>
      </w:r>
      <w:r w:rsidR="00D35500" w:rsidRPr="00FF0E94">
        <w:rPr>
          <w:rFonts w:ascii="Calibri" w:eastAsia="Times New Roman" w:hAnsi="Calibri" w:cs="Times New Roman"/>
          <w:sz w:val="26"/>
          <w:szCs w:val="26"/>
          <w:lang w:eastAsia="ru-RU"/>
        </w:rPr>
        <w:br/>
      </w:r>
      <w:r w:rsidRPr="00FF0E94">
        <w:rPr>
          <w:rFonts w:ascii="Times New Roman" w:eastAsia="Times New Roman" w:hAnsi="Times New Roman" w:cs="Times New Roman"/>
          <w:sz w:val="26"/>
          <w:szCs w:val="26"/>
          <w:lang w:eastAsia="ru-RU"/>
        </w:rPr>
        <w:t xml:space="preserve">или на </w:t>
      </w:r>
      <w:r w:rsidR="0015200C" w:rsidRPr="00FF0E94">
        <w:rPr>
          <w:rFonts w:ascii="Times New Roman" w:eastAsia="Times New Roman" w:hAnsi="Times New Roman" w:cs="Times New Roman"/>
          <w:sz w:val="26"/>
          <w:szCs w:val="26"/>
          <w:lang w:eastAsia="ru-RU"/>
        </w:rPr>
        <w:t>11,3</w:t>
      </w:r>
      <w:r w:rsidRPr="00FF0E94">
        <w:rPr>
          <w:rFonts w:ascii="Times New Roman" w:eastAsia="Times New Roman" w:hAnsi="Times New Roman" w:cs="Times New Roman"/>
          <w:sz w:val="26"/>
          <w:szCs w:val="26"/>
          <w:lang w:eastAsia="ru-RU"/>
        </w:rPr>
        <w:t xml:space="preserve"> %., чем за 202</w:t>
      </w:r>
      <w:r w:rsidR="0015200C" w:rsidRPr="00FF0E94">
        <w:rPr>
          <w:rFonts w:ascii="Times New Roman" w:eastAsia="Times New Roman" w:hAnsi="Times New Roman" w:cs="Times New Roman"/>
          <w:sz w:val="26"/>
          <w:szCs w:val="26"/>
          <w:lang w:eastAsia="ru-RU"/>
        </w:rPr>
        <w:t>3</w:t>
      </w:r>
      <w:r w:rsidRPr="00FF0E94">
        <w:rPr>
          <w:rFonts w:ascii="Times New Roman" w:eastAsia="Times New Roman" w:hAnsi="Times New Roman" w:cs="Times New Roman"/>
          <w:sz w:val="26"/>
          <w:szCs w:val="26"/>
          <w:lang w:eastAsia="ru-RU"/>
        </w:rPr>
        <w:t>год.</w:t>
      </w:r>
    </w:p>
    <w:p w:rsidR="004F00D8" w:rsidRPr="00FF0E94" w:rsidRDefault="004F00D8" w:rsidP="00A0006C">
      <w:pPr>
        <w:autoSpaceDE w:val="0"/>
        <w:autoSpaceDN w:val="0"/>
        <w:adjustRightInd w:val="0"/>
        <w:spacing w:after="0" w:line="360" w:lineRule="auto"/>
        <w:ind w:firstLine="709"/>
        <w:jc w:val="both"/>
        <w:rPr>
          <w:rFonts w:ascii="Times New Roman" w:eastAsia="Courier New"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Расходы бюджета Находкинского городского округа исполнены за счет: </w:t>
      </w:r>
    </w:p>
    <w:p w:rsidR="004F00D8" w:rsidRPr="00FF0E94" w:rsidRDefault="004F00D8" w:rsidP="00A0006C">
      <w:pPr>
        <w:autoSpaceDE w:val="0"/>
        <w:autoSpaceDN w:val="0"/>
        <w:adjustRightInd w:val="0"/>
        <w:spacing w:after="0" w:line="360" w:lineRule="auto"/>
        <w:ind w:firstLine="709"/>
        <w:jc w:val="both"/>
        <w:rPr>
          <w:rFonts w:ascii="Times New Roman" w:eastAsia="Courier New" w:hAnsi="Times New Roman" w:cs="Times New Roman"/>
          <w:sz w:val="26"/>
          <w:szCs w:val="26"/>
          <w:lang w:eastAsia="ru-RU"/>
        </w:rPr>
      </w:pPr>
      <w:r w:rsidRPr="00FF0E94">
        <w:rPr>
          <w:rFonts w:ascii="Times New Roman" w:eastAsia="Times New Roman" w:hAnsi="Times New Roman" w:cs="Times New Roman"/>
          <w:sz w:val="26"/>
          <w:szCs w:val="26"/>
          <w:lang w:eastAsia="ru-RU"/>
        </w:rPr>
        <w:t>- безвозмездных поступлений в бюджет городского округа в виде субвенций, субсидий, иных межбюдж</w:t>
      </w:r>
      <w:r w:rsidR="00D35500" w:rsidRPr="00FF0E94">
        <w:rPr>
          <w:rFonts w:ascii="Times New Roman" w:eastAsia="Times New Roman" w:hAnsi="Times New Roman" w:cs="Times New Roman"/>
          <w:sz w:val="26"/>
          <w:szCs w:val="26"/>
          <w:lang w:eastAsia="ru-RU"/>
        </w:rPr>
        <w:t>етных трансфертов в общей сумме</w:t>
      </w:r>
      <w:r w:rsidRPr="00FF0E94">
        <w:rPr>
          <w:rFonts w:ascii="Times New Roman" w:eastAsia="Times New Roman" w:hAnsi="Times New Roman" w:cs="Times New Roman"/>
          <w:sz w:val="26"/>
          <w:szCs w:val="26"/>
          <w:lang w:eastAsia="ru-RU"/>
        </w:rPr>
        <w:t xml:space="preserve"> 3</w:t>
      </w:r>
      <w:r w:rsidR="005E37B7" w:rsidRPr="00FF0E94">
        <w:rPr>
          <w:rFonts w:ascii="Times New Roman" w:eastAsia="Times New Roman" w:hAnsi="Times New Roman" w:cs="Times New Roman"/>
          <w:sz w:val="26"/>
          <w:szCs w:val="26"/>
          <w:lang w:eastAsia="ru-RU"/>
        </w:rPr>
        <w:t> 996 885 856,98</w:t>
      </w:r>
      <w:r w:rsidRPr="00FF0E94">
        <w:rPr>
          <w:rFonts w:ascii="Times New Roman" w:eastAsia="Times New Roman" w:hAnsi="Times New Roman" w:cs="Times New Roman"/>
          <w:sz w:val="26"/>
          <w:szCs w:val="26"/>
          <w:lang w:eastAsia="ru-RU"/>
        </w:rPr>
        <w:t xml:space="preserve"> руб.</w:t>
      </w:r>
      <w:r w:rsidR="005E37B7"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w:t>
      </w:r>
    </w:p>
    <w:p w:rsidR="004F00D8" w:rsidRPr="00FF0E94" w:rsidRDefault="004F00D8" w:rsidP="00A0006C">
      <w:pPr>
        <w:autoSpaceDE w:val="0"/>
        <w:autoSpaceDN w:val="0"/>
        <w:adjustRightInd w:val="0"/>
        <w:spacing w:after="0" w:line="360" w:lineRule="auto"/>
        <w:ind w:firstLine="709"/>
        <w:jc w:val="both"/>
        <w:rPr>
          <w:rFonts w:ascii="Times New Roman" w:eastAsia="Courier New" w:hAnsi="Times New Roman" w:cs="Times New Roman"/>
          <w:sz w:val="26"/>
          <w:szCs w:val="26"/>
          <w:lang w:eastAsia="ru-RU"/>
        </w:rPr>
      </w:pPr>
      <w:r w:rsidRPr="00FF0E94">
        <w:rPr>
          <w:rFonts w:ascii="Times New Roman" w:eastAsia="Times New Roman" w:hAnsi="Times New Roman" w:cs="Times New Roman"/>
          <w:sz w:val="26"/>
          <w:szCs w:val="26"/>
          <w:lang w:eastAsia="ru-RU"/>
        </w:rPr>
        <w:t>- собственных доходов местного бюджета (в том ч</w:t>
      </w:r>
      <w:r w:rsidR="00D35500" w:rsidRPr="00FF0E94">
        <w:rPr>
          <w:rFonts w:ascii="Times New Roman" w:eastAsia="Times New Roman" w:hAnsi="Times New Roman" w:cs="Times New Roman"/>
          <w:sz w:val="26"/>
          <w:szCs w:val="26"/>
          <w:lang w:eastAsia="ru-RU"/>
        </w:rPr>
        <w:t>исле остатков средств на счетах</w:t>
      </w:r>
      <w:r w:rsidR="00D3550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01.01.2023г.), дотаций из бюджета Пр</w:t>
      </w:r>
      <w:r w:rsidR="00A0006C" w:rsidRPr="00FF0E94">
        <w:rPr>
          <w:rFonts w:ascii="Times New Roman" w:eastAsia="Times New Roman" w:hAnsi="Times New Roman" w:cs="Times New Roman"/>
          <w:sz w:val="26"/>
          <w:szCs w:val="26"/>
          <w:lang w:eastAsia="ru-RU"/>
        </w:rPr>
        <w:t>иморского края на поддержку мер</w:t>
      </w:r>
      <w:r w:rsidR="00A0006C"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по сбалансированности бюджетов в сумме </w:t>
      </w:r>
      <w:r w:rsidR="005E37B7" w:rsidRPr="00FF0E94">
        <w:rPr>
          <w:rFonts w:ascii="Times New Roman" w:eastAsia="Times New Roman" w:hAnsi="Times New Roman" w:cs="Times New Roman"/>
          <w:sz w:val="26"/>
          <w:szCs w:val="26"/>
          <w:lang w:eastAsia="ru-RU"/>
        </w:rPr>
        <w:t xml:space="preserve">3 350 366 844,37 </w:t>
      </w:r>
      <w:r w:rsidRPr="00FF0E94">
        <w:rPr>
          <w:rFonts w:ascii="Times New Roman" w:eastAsia="Times New Roman" w:hAnsi="Times New Roman" w:cs="Times New Roman"/>
          <w:sz w:val="26"/>
          <w:szCs w:val="26"/>
          <w:lang w:eastAsia="ru-RU"/>
        </w:rPr>
        <w:t>руб.</w:t>
      </w:r>
    </w:p>
    <w:p w:rsidR="004F00D8" w:rsidRPr="00FF0E94" w:rsidRDefault="004F00D8" w:rsidP="00A0006C">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Бюджет Находкинского городского округа за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 xml:space="preserve"> исполнен с профи</w:t>
      </w:r>
      <w:r w:rsidR="00D35500" w:rsidRPr="00FF0E94">
        <w:rPr>
          <w:rFonts w:ascii="Times New Roman" w:eastAsia="Times New Roman" w:hAnsi="Times New Roman" w:cs="Times New Roman"/>
          <w:sz w:val="26"/>
          <w:szCs w:val="26"/>
          <w:lang w:eastAsia="ru-RU"/>
        </w:rPr>
        <w:t>цитом</w:t>
      </w:r>
      <w:r w:rsidR="00D3550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сумме</w:t>
      </w:r>
      <w:r w:rsidR="005E37B7" w:rsidRPr="00FF0E94">
        <w:rPr>
          <w:rFonts w:ascii="Times New Roman" w:eastAsia="Times New Roman" w:hAnsi="Times New Roman" w:cs="Times New Roman"/>
          <w:sz w:val="26"/>
          <w:szCs w:val="26"/>
          <w:lang w:eastAsia="ru-RU"/>
        </w:rPr>
        <w:t xml:space="preserve"> 221 762 404,11 </w:t>
      </w:r>
      <w:r w:rsidRPr="00FF0E94">
        <w:rPr>
          <w:rFonts w:ascii="Times New Roman" w:eastAsia="Times New Roman" w:hAnsi="Times New Roman" w:cs="Times New Roman"/>
          <w:sz w:val="26"/>
          <w:szCs w:val="26"/>
          <w:lang w:eastAsia="ru-RU"/>
        </w:rPr>
        <w:t xml:space="preserve">руб. </w:t>
      </w:r>
    </w:p>
    <w:p w:rsidR="009E1D66" w:rsidRPr="00FF0E94" w:rsidRDefault="009E1D66" w:rsidP="00A0006C">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2024 году, с целью реализации Указа Президента Российской Федерации</w:t>
      </w:r>
      <w:r w:rsidR="00A0006C"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от 07.05.2018 № 204 «О национальных целях и стратегических задачах развития Российской Федерации на период до 2024 года», Распоряжения Правительства Российской </w:t>
      </w:r>
      <w:r w:rsidRPr="00FF0E94">
        <w:rPr>
          <w:rFonts w:ascii="Times New Roman" w:eastAsia="Times New Roman" w:hAnsi="Times New Roman" w:cs="Times New Roman"/>
          <w:sz w:val="26"/>
          <w:szCs w:val="26"/>
          <w:lang w:eastAsia="ru-RU"/>
        </w:rPr>
        <w:lastRenderedPageBreak/>
        <w:t>Федерации от 31 июля 2023 г. № 2058-р, утвердившего долгосрочный план комплексного социально-экономического развития На</w:t>
      </w:r>
      <w:r w:rsidR="00A0006C" w:rsidRPr="00FF0E94">
        <w:rPr>
          <w:rFonts w:ascii="Times New Roman" w:eastAsia="Times New Roman" w:hAnsi="Times New Roman" w:cs="Times New Roman"/>
          <w:sz w:val="26"/>
          <w:szCs w:val="26"/>
          <w:lang w:eastAsia="ru-RU"/>
        </w:rPr>
        <w:t xml:space="preserve">ходкинского городского округа, </w:t>
      </w:r>
      <w:r w:rsidRPr="00FF0E94">
        <w:rPr>
          <w:rFonts w:ascii="Times New Roman" w:eastAsia="Times New Roman" w:hAnsi="Times New Roman" w:cs="Times New Roman"/>
          <w:sz w:val="26"/>
          <w:szCs w:val="26"/>
          <w:lang w:eastAsia="ru-RU"/>
        </w:rPr>
        <w:t>продолжалась работа по оптимизации действующих расходных обязательств и направлению бюджетных средств на решение наиболее приоритетных проектов.</w:t>
      </w:r>
    </w:p>
    <w:p w:rsidR="009E1D66" w:rsidRPr="00FF0E94" w:rsidRDefault="009E1D66" w:rsidP="00A0006C">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 реализацию мероприятий долгосрочного плана комплексного социально-экономического развития Находкинского городского округа в бюджете Находкинского городского округа на 2024 год были предусмотрены бюджетные ассигнования в сумме</w:t>
      </w:r>
      <w:r w:rsidR="00A0006C"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1 497 65</w:t>
      </w:r>
      <w:r w:rsidR="000E31C6" w:rsidRPr="00FF0E94">
        <w:rPr>
          <w:rFonts w:ascii="Times New Roman" w:eastAsia="Times New Roman" w:hAnsi="Times New Roman" w:cs="Times New Roman"/>
          <w:sz w:val="26"/>
          <w:szCs w:val="26"/>
          <w:lang w:eastAsia="ru-RU"/>
        </w:rPr>
        <w:t>2</w:t>
      </w:r>
      <w:r w:rsidRPr="00FF0E94">
        <w:rPr>
          <w:rFonts w:ascii="Times New Roman" w:eastAsia="Times New Roman" w:hAnsi="Times New Roman" w:cs="Times New Roman"/>
          <w:sz w:val="26"/>
          <w:szCs w:val="26"/>
          <w:lang w:eastAsia="ru-RU"/>
        </w:rPr>
        <w:t xml:space="preserve"> </w:t>
      </w:r>
      <w:r w:rsidR="000E31C6" w:rsidRPr="00FF0E94">
        <w:rPr>
          <w:rFonts w:ascii="Times New Roman" w:eastAsia="Times New Roman" w:hAnsi="Times New Roman" w:cs="Times New Roman"/>
          <w:sz w:val="26"/>
          <w:szCs w:val="26"/>
          <w:lang w:eastAsia="ru-RU"/>
        </w:rPr>
        <w:t>29</w:t>
      </w:r>
      <w:r w:rsidRPr="00FF0E94">
        <w:rPr>
          <w:rFonts w:ascii="Times New Roman" w:eastAsia="Times New Roman" w:hAnsi="Times New Roman" w:cs="Times New Roman"/>
          <w:sz w:val="26"/>
          <w:szCs w:val="26"/>
          <w:lang w:eastAsia="ru-RU"/>
        </w:rPr>
        <w:t>3,69 руб., по состоянию на 01.01.2025 г. освоение бюджетных средств составило  1 490</w:t>
      </w:r>
      <w:r w:rsidR="000E31C6" w:rsidRPr="00FF0E94">
        <w:rPr>
          <w:rFonts w:ascii="Times New Roman" w:eastAsia="Times New Roman" w:hAnsi="Times New Roman" w:cs="Times New Roman"/>
          <w:sz w:val="26"/>
          <w:szCs w:val="26"/>
          <w:lang w:eastAsia="ru-RU"/>
        </w:rPr>
        <w:t> </w:t>
      </w:r>
      <w:r w:rsidRPr="00FF0E94">
        <w:rPr>
          <w:rFonts w:ascii="Times New Roman" w:eastAsia="Times New Roman" w:hAnsi="Times New Roman" w:cs="Times New Roman"/>
          <w:sz w:val="26"/>
          <w:szCs w:val="26"/>
          <w:lang w:eastAsia="ru-RU"/>
        </w:rPr>
        <w:t>8</w:t>
      </w:r>
      <w:r w:rsidR="000E31C6" w:rsidRPr="00FF0E94">
        <w:rPr>
          <w:rFonts w:ascii="Times New Roman" w:eastAsia="Times New Roman" w:hAnsi="Times New Roman" w:cs="Times New Roman"/>
          <w:sz w:val="26"/>
          <w:szCs w:val="26"/>
          <w:lang w:eastAsia="ru-RU"/>
        </w:rPr>
        <w:t>49 69</w:t>
      </w:r>
      <w:r w:rsidRPr="00FF0E94">
        <w:rPr>
          <w:rFonts w:ascii="Times New Roman" w:eastAsia="Times New Roman" w:hAnsi="Times New Roman" w:cs="Times New Roman"/>
          <w:sz w:val="26"/>
          <w:szCs w:val="26"/>
          <w:lang w:eastAsia="ru-RU"/>
        </w:rPr>
        <w:t>6,11 руб. (99,</w:t>
      </w:r>
      <w:r w:rsidR="000E31C6" w:rsidRPr="00FF0E94">
        <w:rPr>
          <w:rFonts w:ascii="Times New Roman" w:eastAsia="Times New Roman" w:hAnsi="Times New Roman" w:cs="Times New Roman"/>
          <w:sz w:val="26"/>
          <w:szCs w:val="26"/>
          <w:lang w:eastAsia="ru-RU"/>
        </w:rPr>
        <w:t>55</w:t>
      </w:r>
      <w:r w:rsidRPr="00FF0E94">
        <w:rPr>
          <w:rFonts w:ascii="Times New Roman" w:eastAsia="Times New Roman" w:hAnsi="Times New Roman" w:cs="Times New Roman"/>
          <w:sz w:val="26"/>
          <w:szCs w:val="26"/>
          <w:lang w:eastAsia="ru-RU"/>
        </w:rPr>
        <w:t xml:space="preserve"> % от плановых годовых назначений)</w:t>
      </w:r>
      <w:r w:rsidR="000E31C6"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в том числе за счет средств: </w:t>
      </w:r>
    </w:p>
    <w:p w:rsidR="009E1D66" w:rsidRPr="00FF0E94" w:rsidRDefault="000E31C6" w:rsidP="00A0006C">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федерального бюджета – </w:t>
      </w:r>
      <w:r w:rsidR="009E1D66" w:rsidRPr="00FF0E94">
        <w:rPr>
          <w:rFonts w:ascii="Times New Roman" w:eastAsia="Times New Roman" w:hAnsi="Times New Roman" w:cs="Times New Roman"/>
          <w:sz w:val="26"/>
          <w:szCs w:val="26"/>
          <w:lang w:eastAsia="ru-RU"/>
        </w:rPr>
        <w:t>298 856 696,37 руб.;</w:t>
      </w:r>
    </w:p>
    <w:p w:rsidR="009E1D66" w:rsidRPr="00FF0E94" w:rsidRDefault="009E1D66" w:rsidP="00A0006C">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краевого бюджета –</w:t>
      </w:r>
      <w:r w:rsidR="000E31C6"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1 114 840 884,06 руб.;</w:t>
      </w:r>
    </w:p>
    <w:p w:rsidR="005E37B7" w:rsidRPr="00FF0E94" w:rsidRDefault="009E1D66" w:rsidP="00A0006C">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местного бюджета – 77 152 </w:t>
      </w:r>
      <w:r w:rsidR="00836634" w:rsidRPr="00FF0E94">
        <w:rPr>
          <w:rFonts w:ascii="Times New Roman" w:eastAsia="Times New Roman" w:hAnsi="Times New Roman" w:cs="Times New Roman"/>
          <w:sz w:val="26"/>
          <w:szCs w:val="26"/>
          <w:lang w:eastAsia="ru-RU"/>
        </w:rPr>
        <w:t>11</w:t>
      </w:r>
      <w:r w:rsidRPr="00FF0E94">
        <w:rPr>
          <w:rFonts w:ascii="Times New Roman" w:eastAsia="Times New Roman" w:hAnsi="Times New Roman" w:cs="Times New Roman"/>
          <w:sz w:val="26"/>
          <w:szCs w:val="26"/>
          <w:lang w:eastAsia="ru-RU"/>
        </w:rPr>
        <w:t>5,68 руб.</w:t>
      </w:r>
    </w:p>
    <w:p w:rsidR="00294A09" w:rsidRPr="00FF0E94" w:rsidRDefault="00294A09" w:rsidP="00294A09">
      <w:pPr>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ИНФОРМАЦИЯ</w:t>
      </w:r>
    </w:p>
    <w:p w:rsidR="00294A09" w:rsidRPr="00FF0E94" w:rsidRDefault="00294A09" w:rsidP="00294A09">
      <w:pPr>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о реализации мероприятий раздела III долгосрочного плана комплексного</w:t>
      </w:r>
    </w:p>
    <w:p w:rsidR="00294A09" w:rsidRPr="00FF0E94" w:rsidRDefault="00294A09" w:rsidP="00294A09">
      <w:pPr>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социально-экономического развития Находкинского городского округа,</w:t>
      </w:r>
    </w:p>
    <w:p w:rsidR="00294A09" w:rsidRPr="00FF0E94" w:rsidRDefault="00294A09" w:rsidP="00294A09">
      <w:pPr>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утвержденного распоряжением Правительства Российской Федерации</w:t>
      </w:r>
    </w:p>
    <w:p w:rsidR="00294A09" w:rsidRPr="00FF0E94" w:rsidRDefault="00294A09" w:rsidP="00294A09">
      <w:pPr>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от 31 июля 2023 г. № 2058-р по состоянию на 01.01.2025 года</w:t>
      </w:r>
    </w:p>
    <w:p w:rsidR="00294A09" w:rsidRPr="00FF0E94" w:rsidRDefault="00294A09" w:rsidP="00A0006C">
      <w:pPr>
        <w:autoSpaceDE w:val="0"/>
        <w:autoSpaceDN w:val="0"/>
        <w:adjustRightInd w:val="0"/>
        <w:spacing w:after="0" w:line="240" w:lineRule="auto"/>
        <w:ind w:left="8789" w:firstLine="567"/>
        <w:jc w:val="center"/>
        <w:rPr>
          <w:rFonts w:ascii="Times New Roman" w:eastAsia="Times New Roman" w:hAnsi="Times New Roman" w:cs="Times New Roman"/>
          <w:color w:val="FF0000"/>
          <w:lang w:eastAsia="ru-RU"/>
        </w:rPr>
      </w:pPr>
      <w:r w:rsidRPr="00FF0E94">
        <w:rPr>
          <w:rFonts w:ascii="Times New Roman" w:eastAsia="Times New Roman" w:hAnsi="Times New Roman" w:cs="Times New Roman"/>
          <w:lang w:eastAsia="ru-RU"/>
        </w:rPr>
        <w:t>(рублей)</w:t>
      </w:r>
    </w:p>
    <w:tbl>
      <w:tblPr>
        <w:tblW w:w="5000" w:type="pct"/>
        <w:tblLook w:val="04A0" w:firstRow="1" w:lastRow="0" w:firstColumn="1" w:lastColumn="0" w:noHBand="0" w:noVBand="1"/>
      </w:tblPr>
      <w:tblGrid>
        <w:gridCol w:w="673"/>
        <w:gridCol w:w="5104"/>
        <w:gridCol w:w="1905"/>
        <w:gridCol w:w="1757"/>
        <w:gridCol w:w="982"/>
      </w:tblGrid>
      <w:tr w:rsidR="00294A09" w:rsidRPr="00FF0E94" w:rsidTr="007E21C0">
        <w:trPr>
          <w:trHeight w:val="765"/>
          <w:tblHeader/>
        </w:trPr>
        <w:tc>
          <w:tcPr>
            <w:tcW w:w="3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п/п</w:t>
            </w:r>
          </w:p>
        </w:tc>
        <w:tc>
          <w:tcPr>
            <w:tcW w:w="24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Наименование показателя</w:t>
            </w:r>
          </w:p>
        </w:tc>
        <w:tc>
          <w:tcPr>
            <w:tcW w:w="9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Назначено на 2024 год</w:t>
            </w:r>
          </w:p>
        </w:tc>
        <w:tc>
          <w:tcPr>
            <w:tcW w:w="8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Исполнено за 2024 год</w:t>
            </w:r>
          </w:p>
        </w:tc>
        <w:tc>
          <w:tcPr>
            <w:tcW w:w="4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 </w:t>
            </w:r>
            <w:proofErr w:type="spellStart"/>
            <w:r w:rsidRPr="00FF0E94">
              <w:rPr>
                <w:rFonts w:ascii="Times New Roman" w:eastAsia="Times New Roman" w:hAnsi="Times New Roman" w:cs="Times New Roman"/>
                <w:sz w:val="20"/>
                <w:szCs w:val="20"/>
                <w:lang w:eastAsia="ru-RU"/>
              </w:rPr>
              <w:t>исполне-ния</w:t>
            </w:r>
            <w:proofErr w:type="spellEnd"/>
          </w:p>
        </w:tc>
      </w:tr>
      <w:tr w:rsidR="00294A09" w:rsidRPr="00FF0E94" w:rsidTr="007E21C0">
        <w:trPr>
          <w:trHeight w:val="255"/>
          <w:tblHeader/>
        </w:trPr>
        <w:tc>
          <w:tcPr>
            <w:tcW w:w="3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91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8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47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r>
      <w:tr w:rsidR="00294A09" w:rsidRPr="00FF0E94" w:rsidTr="007E21C0">
        <w:trPr>
          <w:trHeight w:val="750"/>
        </w:trPr>
        <w:tc>
          <w:tcPr>
            <w:tcW w:w="323" w:type="pct"/>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I.</w:t>
            </w:r>
          </w:p>
        </w:tc>
        <w:tc>
          <w:tcPr>
            <w:tcW w:w="4677" w:type="pct"/>
            <w:gridSpan w:val="4"/>
            <w:tcBorders>
              <w:top w:val="single" w:sz="4" w:space="0" w:color="auto"/>
              <w:left w:val="nil"/>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 xml:space="preserve">Реализация мероприятий, источником финансового обеспечения которых являются специальные казначейские кредиты </w:t>
            </w:r>
          </w:p>
        </w:tc>
      </w:tr>
      <w:tr w:rsidR="00294A09" w:rsidRPr="00FF0E94" w:rsidTr="007E21C0">
        <w:trPr>
          <w:trHeight w:val="51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Строительство ПС 110/6 "Перевал" с заходами в г. Находка в районе ул. Перевальная),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161 127 661,29</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161 127 660,96</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159 838 640,00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159 838 639,67</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1 289 021,29</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1 289 021,29</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51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Реконструкция ливневой канализации в г. Находка, в том числе проектно-изыскательские работы),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22 500 000,00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17 555 705,45</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78,03</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17 360 000,00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17 360 000,00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noWrap/>
            <w:vAlign w:val="bottom"/>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140 000,00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140 000,00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noWrap/>
            <w:vAlign w:val="bottom"/>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(дополнительные)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5 000 000,00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55 705,45</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1,11</w:t>
            </w:r>
          </w:p>
        </w:tc>
      </w:tr>
      <w:tr w:rsidR="00294A09" w:rsidRPr="00FF0E94" w:rsidTr="007E21C0">
        <w:trPr>
          <w:trHeight w:val="51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Капитальный ремонт приточно-вытяжной вентиляции МАУ ДО СШ "Приморец",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16 000 000,00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16 000 000,00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15 520 000,00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15 520 000,00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480 000,00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480 000,00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51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Реконструкция трибун стадиона "Водник" в г. Находке,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49 323 948,50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49 323 948,50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40 104 689,07</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40 104 689,07</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323 424,91</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323 424,91</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(дополнительные)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8 628 080,75</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8 628 080,75</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(ПСД)</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267 753,77</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267 753,77</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7089E" w:rsidRPr="00FF0E94" w:rsidTr="007E21C0">
        <w:trPr>
          <w:trHeight w:val="825"/>
        </w:trPr>
        <w:tc>
          <w:tcPr>
            <w:tcW w:w="323" w:type="pct"/>
            <w:vMerge w:val="restart"/>
            <w:tcBorders>
              <w:top w:val="nil"/>
              <w:left w:val="single" w:sz="4" w:space="0" w:color="auto"/>
              <w:right w:val="single" w:sz="4" w:space="0" w:color="auto"/>
            </w:tcBorders>
            <w:shd w:val="clear" w:color="auto" w:fill="auto"/>
            <w:noWrap/>
            <w:vAlign w:val="center"/>
            <w:hideMark/>
          </w:tcPr>
          <w:p w:rsidR="0027089E" w:rsidRPr="00FF0E94" w:rsidRDefault="0027089E"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lastRenderedPageBreak/>
              <w:t>5.</w:t>
            </w:r>
          </w:p>
        </w:tc>
        <w:tc>
          <w:tcPr>
            <w:tcW w:w="2449" w:type="pct"/>
            <w:tcBorders>
              <w:top w:val="nil"/>
              <w:left w:val="nil"/>
              <w:bottom w:val="single" w:sz="4" w:space="0" w:color="auto"/>
              <w:right w:val="single" w:sz="4" w:space="0" w:color="auto"/>
            </w:tcBorders>
            <w:shd w:val="clear" w:color="auto" w:fill="auto"/>
            <w:hideMark/>
          </w:tcPr>
          <w:p w:rsidR="0027089E" w:rsidRPr="00FF0E94" w:rsidRDefault="0027089E" w:rsidP="00294A09">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Капитальный ремонт учреждений культуры и искусства Находкинского городского округа (4 учреждения культуры и искусства),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21 700 000,00</w:t>
            </w:r>
          </w:p>
        </w:tc>
        <w:tc>
          <w:tcPr>
            <w:tcW w:w="843" w:type="pct"/>
            <w:tcBorders>
              <w:top w:val="nil"/>
              <w:left w:val="nil"/>
              <w:bottom w:val="single" w:sz="4" w:space="0" w:color="auto"/>
              <w:right w:val="single" w:sz="4" w:space="0" w:color="auto"/>
            </w:tcBorders>
            <w:shd w:val="clear" w:color="auto" w:fill="auto"/>
            <w:noWrap/>
            <w:vAlign w:val="center"/>
            <w:hideMark/>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21 700 000,00</w:t>
            </w:r>
          </w:p>
        </w:tc>
        <w:tc>
          <w:tcPr>
            <w:tcW w:w="471" w:type="pct"/>
            <w:tcBorders>
              <w:top w:val="nil"/>
              <w:left w:val="nil"/>
              <w:bottom w:val="single" w:sz="4" w:space="0" w:color="auto"/>
              <w:right w:val="single" w:sz="4" w:space="0" w:color="auto"/>
            </w:tcBorders>
            <w:shd w:val="clear" w:color="auto" w:fill="auto"/>
            <w:noWrap/>
            <w:vAlign w:val="center"/>
            <w:hideMark/>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7089E" w:rsidRPr="00FF0E94" w:rsidTr="007E21C0">
        <w:trPr>
          <w:trHeight w:val="255"/>
        </w:trPr>
        <w:tc>
          <w:tcPr>
            <w:tcW w:w="323" w:type="pct"/>
            <w:vMerge/>
            <w:tcBorders>
              <w:left w:val="single" w:sz="4" w:space="0" w:color="auto"/>
              <w:right w:val="single" w:sz="4" w:space="0" w:color="auto"/>
            </w:tcBorders>
            <w:shd w:val="clear" w:color="auto" w:fill="auto"/>
            <w:vAlign w:val="center"/>
            <w:hideMark/>
          </w:tcPr>
          <w:p w:rsidR="0027089E" w:rsidRPr="00FF0E94" w:rsidRDefault="0027089E"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7089E" w:rsidRPr="00FF0E94" w:rsidRDefault="0027089E"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7089E" w:rsidRPr="00FF0E94" w:rsidRDefault="0027089E"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21 049 000,00</w:t>
            </w:r>
          </w:p>
        </w:tc>
        <w:tc>
          <w:tcPr>
            <w:tcW w:w="843" w:type="pct"/>
            <w:tcBorders>
              <w:top w:val="nil"/>
              <w:left w:val="nil"/>
              <w:bottom w:val="single" w:sz="4" w:space="0" w:color="auto"/>
              <w:right w:val="single" w:sz="4" w:space="0" w:color="auto"/>
            </w:tcBorders>
            <w:shd w:val="clear" w:color="auto" w:fill="auto"/>
            <w:noWrap/>
            <w:vAlign w:val="center"/>
            <w:hideMark/>
          </w:tcPr>
          <w:p w:rsidR="0027089E" w:rsidRPr="00FF0E94" w:rsidRDefault="0027089E"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21 049 000,00</w:t>
            </w:r>
          </w:p>
        </w:tc>
        <w:tc>
          <w:tcPr>
            <w:tcW w:w="471" w:type="pct"/>
            <w:tcBorders>
              <w:top w:val="nil"/>
              <w:left w:val="nil"/>
              <w:bottom w:val="single" w:sz="4" w:space="0" w:color="auto"/>
              <w:right w:val="single" w:sz="4" w:space="0" w:color="auto"/>
            </w:tcBorders>
            <w:shd w:val="clear" w:color="auto" w:fill="auto"/>
            <w:noWrap/>
            <w:vAlign w:val="center"/>
            <w:hideMark/>
          </w:tcPr>
          <w:p w:rsidR="0027089E" w:rsidRPr="00FF0E94" w:rsidRDefault="0027089E"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7089E" w:rsidRPr="00FF0E94" w:rsidTr="007E21C0">
        <w:trPr>
          <w:trHeight w:val="255"/>
        </w:trPr>
        <w:tc>
          <w:tcPr>
            <w:tcW w:w="323" w:type="pct"/>
            <w:vMerge/>
            <w:tcBorders>
              <w:left w:val="single" w:sz="4" w:space="0" w:color="auto"/>
              <w:right w:val="single" w:sz="4" w:space="0" w:color="auto"/>
            </w:tcBorders>
            <w:shd w:val="clear" w:color="auto" w:fill="auto"/>
            <w:vAlign w:val="center"/>
            <w:hideMark/>
          </w:tcPr>
          <w:p w:rsidR="0027089E" w:rsidRPr="00FF0E94" w:rsidRDefault="0027089E"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7089E" w:rsidRPr="00FF0E94" w:rsidRDefault="0027089E"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7089E" w:rsidRPr="00FF0E94" w:rsidRDefault="0027089E"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651 000,00</w:t>
            </w:r>
          </w:p>
        </w:tc>
        <w:tc>
          <w:tcPr>
            <w:tcW w:w="843" w:type="pct"/>
            <w:tcBorders>
              <w:top w:val="nil"/>
              <w:left w:val="nil"/>
              <w:bottom w:val="single" w:sz="4" w:space="0" w:color="auto"/>
              <w:right w:val="single" w:sz="4" w:space="0" w:color="auto"/>
            </w:tcBorders>
            <w:shd w:val="clear" w:color="auto" w:fill="auto"/>
            <w:noWrap/>
            <w:vAlign w:val="center"/>
            <w:hideMark/>
          </w:tcPr>
          <w:p w:rsidR="0027089E" w:rsidRPr="00FF0E94" w:rsidRDefault="0027089E"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651 000,00</w:t>
            </w:r>
          </w:p>
        </w:tc>
        <w:tc>
          <w:tcPr>
            <w:tcW w:w="471" w:type="pct"/>
            <w:tcBorders>
              <w:top w:val="nil"/>
              <w:left w:val="nil"/>
              <w:bottom w:val="single" w:sz="4" w:space="0" w:color="auto"/>
              <w:right w:val="single" w:sz="4" w:space="0" w:color="auto"/>
            </w:tcBorders>
            <w:shd w:val="clear" w:color="auto" w:fill="auto"/>
            <w:noWrap/>
            <w:vAlign w:val="center"/>
            <w:hideMark/>
          </w:tcPr>
          <w:p w:rsidR="0027089E" w:rsidRPr="00FF0E94" w:rsidRDefault="0027089E"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7089E" w:rsidRPr="00FF0E94" w:rsidTr="007E21C0">
        <w:trPr>
          <w:trHeight w:val="454"/>
        </w:trPr>
        <w:tc>
          <w:tcPr>
            <w:tcW w:w="323" w:type="pct"/>
            <w:vMerge/>
            <w:tcBorders>
              <w:left w:val="single" w:sz="4" w:space="0" w:color="auto"/>
              <w:right w:val="single" w:sz="4" w:space="0" w:color="auto"/>
            </w:tcBorders>
            <w:shd w:val="clear" w:color="auto" w:fill="auto"/>
            <w:noWrap/>
            <w:vAlign w:val="center"/>
          </w:tcPr>
          <w:p w:rsidR="0027089E" w:rsidRPr="00FF0E94" w:rsidRDefault="0027089E" w:rsidP="00294A09">
            <w:pPr>
              <w:spacing w:after="0" w:line="240" w:lineRule="auto"/>
              <w:jc w:val="center"/>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vAlign w:val="center"/>
          </w:tcPr>
          <w:p w:rsidR="0027089E" w:rsidRPr="00FF0E94" w:rsidRDefault="0027089E" w:rsidP="0027089E">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Капитальный ремонт помещений 2 муниципальных библиотек в г. Находке (Библиотека № 15, г. Находка, ул. Нахимовская,31 и библиотека №4, г. Находка, ул.</w:t>
            </w:r>
            <w:r w:rsidR="00836634" w:rsidRPr="00FF0E94">
              <w:rPr>
                <w:rFonts w:ascii="Times New Roman" w:eastAsia="Times New Roman" w:hAnsi="Times New Roman" w:cs="Times New Roman"/>
                <w:sz w:val="20"/>
                <w:szCs w:val="20"/>
                <w:lang w:eastAsia="ru-RU"/>
              </w:rPr>
              <w:t xml:space="preserve"> </w:t>
            </w:r>
            <w:r w:rsidRPr="00FF0E94">
              <w:rPr>
                <w:rFonts w:ascii="Times New Roman" w:eastAsia="Times New Roman" w:hAnsi="Times New Roman" w:cs="Times New Roman"/>
                <w:sz w:val="20"/>
                <w:szCs w:val="20"/>
                <w:lang w:eastAsia="ru-RU"/>
              </w:rPr>
              <w:t>Горького,14а)</w:t>
            </w:r>
          </w:p>
        </w:tc>
        <w:tc>
          <w:tcPr>
            <w:tcW w:w="914" w:type="pct"/>
            <w:tcBorders>
              <w:top w:val="nil"/>
              <w:left w:val="nil"/>
              <w:bottom w:val="single" w:sz="4" w:space="0" w:color="auto"/>
              <w:right w:val="single" w:sz="4" w:space="0" w:color="auto"/>
            </w:tcBorders>
            <w:shd w:val="clear" w:color="auto" w:fill="auto"/>
            <w:noWrap/>
            <w:vAlign w:val="center"/>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6 510 042,40</w:t>
            </w:r>
          </w:p>
        </w:tc>
        <w:tc>
          <w:tcPr>
            <w:tcW w:w="843" w:type="pct"/>
            <w:tcBorders>
              <w:top w:val="nil"/>
              <w:left w:val="nil"/>
              <w:bottom w:val="single" w:sz="4" w:space="0" w:color="auto"/>
              <w:right w:val="single" w:sz="4" w:space="0" w:color="auto"/>
            </w:tcBorders>
            <w:shd w:val="clear" w:color="auto" w:fill="auto"/>
            <w:noWrap/>
            <w:vAlign w:val="center"/>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6 510 042,40</w:t>
            </w:r>
          </w:p>
        </w:tc>
        <w:tc>
          <w:tcPr>
            <w:tcW w:w="471" w:type="pct"/>
            <w:tcBorders>
              <w:top w:val="nil"/>
              <w:left w:val="nil"/>
              <w:bottom w:val="single" w:sz="4" w:space="0" w:color="auto"/>
              <w:right w:val="single" w:sz="4" w:space="0" w:color="auto"/>
            </w:tcBorders>
            <w:shd w:val="clear" w:color="auto" w:fill="auto"/>
            <w:noWrap/>
            <w:vAlign w:val="center"/>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7089E" w:rsidRPr="00FF0E94" w:rsidTr="007E21C0">
        <w:trPr>
          <w:trHeight w:val="454"/>
        </w:trPr>
        <w:tc>
          <w:tcPr>
            <w:tcW w:w="323" w:type="pct"/>
            <w:vMerge/>
            <w:tcBorders>
              <w:left w:val="single" w:sz="4" w:space="0" w:color="auto"/>
              <w:right w:val="single" w:sz="4" w:space="0" w:color="auto"/>
            </w:tcBorders>
            <w:shd w:val="clear" w:color="auto" w:fill="auto"/>
            <w:noWrap/>
            <w:vAlign w:val="center"/>
          </w:tcPr>
          <w:p w:rsidR="0027089E" w:rsidRPr="00FF0E94" w:rsidRDefault="0027089E" w:rsidP="00294A09">
            <w:pPr>
              <w:spacing w:after="0" w:line="240" w:lineRule="auto"/>
              <w:jc w:val="center"/>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vAlign w:val="center"/>
          </w:tcPr>
          <w:p w:rsidR="0027089E" w:rsidRPr="00FF0E94" w:rsidRDefault="0027089E" w:rsidP="0027089E">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Капитальный ремонт крыши и полов 2-ого этажа здания МАУК "Международный морской клуб" НГО г. Находка, ул. Ленинская,22</w:t>
            </w:r>
          </w:p>
        </w:tc>
        <w:tc>
          <w:tcPr>
            <w:tcW w:w="914" w:type="pct"/>
            <w:tcBorders>
              <w:top w:val="nil"/>
              <w:left w:val="nil"/>
              <w:bottom w:val="single" w:sz="4" w:space="0" w:color="auto"/>
              <w:right w:val="single" w:sz="4" w:space="0" w:color="auto"/>
            </w:tcBorders>
            <w:shd w:val="clear" w:color="auto" w:fill="auto"/>
            <w:noWrap/>
            <w:vAlign w:val="center"/>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4 705 354,00</w:t>
            </w:r>
          </w:p>
        </w:tc>
        <w:tc>
          <w:tcPr>
            <w:tcW w:w="843" w:type="pct"/>
            <w:tcBorders>
              <w:top w:val="nil"/>
              <w:left w:val="nil"/>
              <w:bottom w:val="single" w:sz="4" w:space="0" w:color="auto"/>
              <w:right w:val="single" w:sz="4" w:space="0" w:color="auto"/>
            </w:tcBorders>
            <w:shd w:val="clear" w:color="auto" w:fill="auto"/>
            <w:noWrap/>
            <w:vAlign w:val="center"/>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4 705 354,00</w:t>
            </w:r>
          </w:p>
        </w:tc>
        <w:tc>
          <w:tcPr>
            <w:tcW w:w="471" w:type="pct"/>
            <w:tcBorders>
              <w:top w:val="nil"/>
              <w:left w:val="nil"/>
              <w:bottom w:val="single" w:sz="4" w:space="0" w:color="auto"/>
              <w:right w:val="single" w:sz="4" w:space="0" w:color="auto"/>
            </w:tcBorders>
            <w:shd w:val="clear" w:color="auto" w:fill="auto"/>
            <w:noWrap/>
            <w:vAlign w:val="center"/>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7089E" w:rsidRPr="00FF0E94" w:rsidTr="007E21C0">
        <w:trPr>
          <w:trHeight w:val="454"/>
        </w:trPr>
        <w:tc>
          <w:tcPr>
            <w:tcW w:w="323" w:type="pct"/>
            <w:vMerge/>
            <w:tcBorders>
              <w:left w:val="single" w:sz="4" w:space="0" w:color="auto"/>
              <w:bottom w:val="single" w:sz="4" w:space="0" w:color="auto"/>
              <w:right w:val="single" w:sz="4" w:space="0" w:color="auto"/>
            </w:tcBorders>
            <w:shd w:val="clear" w:color="auto" w:fill="auto"/>
            <w:noWrap/>
            <w:vAlign w:val="center"/>
          </w:tcPr>
          <w:p w:rsidR="0027089E" w:rsidRPr="00FF0E94" w:rsidRDefault="0027089E" w:rsidP="00294A09">
            <w:pPr>
              <w:spacing w:after="0" w:line="240" w:lineRule="auto"/>
              <w:jc w:val="center"/>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vAlign w:val="center"/>
          </w:tcPr>
          <w:p w:rsidR="0027089E" w:rsidRPr="00FF0E94" w:rsidRDefault="0027089E" w:rsidP="0027089E">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Капитальный ремонт наружной лестницы (входная группа) и  внутренних помещений и лестничной клетки здания МАУК "Центр культуры" НГО г. Находка, ул. Ленинская, 22)</w:t>
            </w:r>
          </w:p>
        </w:tc>
        <w:tc>
          <w:tcPr>
            <w:tcW w:w="914" w:type="pct"/>
            <w:tcBorders>
              <w:top w:val="nil"/>
              <w:left w:val="nil"/>
              <w:bottom w:val="single" w:sz="4" w:space="0" w:color="auto"/>
              <w:right w:val="single" w:sz="4" w:space="0" w:color="auto"/>
            </w:tcBorders>
            <w:shd w:val="clear" w:color="auto" w:fill="auto"/>
            <w:noWrap/>
            <w:vAlign w:val="center"/>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10 484 603,60</w:t>
            </w:r>
          </w:p>
        </w:tc>
        <w:tc>
          <w:tcPr>
            <w:tcW w:w="843" w:type="pct"/>
            <w:tcBorders>
              <w:top w:val="nil"/>
              <w:left w:val="nil"/>
              <w:bottom w:val="single" w:sz="4" w:space="0" w:color="auto"/>
              <w:right w:val="single" w:sz="4" w:space="0" w:color="auto"/>
            </w:tcBorders>
            <w:shd w:val="clear" w:color="auto" w:fill="auto"/>
            <w:noWrap/>
            <w:vAlign w:val="center"/>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10 484 603,60</w:t>
            </w:r>
          </w:p>
        </w:tc>
        <w:tc>
          <w:tcPr>
            <w:tcW w:w="471" w:type="pct"/>
            <w:tcBorders>
              <w:top w:val="nil"/>
              <w:left w:val="nil"/>
              <w:bottom w:val="single" w:sz="4" w:space="0" w:color="auto"/>
              <w:right w:val="single" w:sz="4" w:space="0" w:color="auto"/>
            </w:tcBorders>
            <w:shd w:val="clear" w:color="auto" w:fill="auto"/>
            <w:noWrap/>
            <w:vAlign w:val="center"/>
          </w:tcPr>
          <w:p w:rsidR="0027089E" w:rsidRPr="00FF0E94" w:rsidRDefault="0027089E"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94A09" w:rsidRPr="00FF0E94" w:rsidTr="007E21C0">
        <w:trPr>
          <w:trHeight w:val="765"/>
        </w:trPr>
        <w:tc>
          <w:tcPr>
            <w:tcW w:w="32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6.</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Капитальный ремонт учреждений дошкольного образования Находкинского городского округа (12 детских садов),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161 930 299,03</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161 930 299,03</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94A09" w:rsidRPr="00FF0E94" w:rsidTr="007E21C0">
        <w:trPr>
          <w:trHeight w:val="255"/>
        </w:trPr>
        <w:tc>
          <w:tcPr>
            <w:tcW w:w="3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157 072 390,00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157 072 390,00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55"/>
        </w:trPr>
        <w:tc>
          <w:tcPr>
            <w:tcW w:w="3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4 857 909,03</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4 857 909,03</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600"/>
        </w:trPr>
        <w:tc>
          <w:tcPr>
            <w:tcW w:w="32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7</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Капитальный ремонт общеобразовательных учреждений Находкинского городского округа (13 школ),</w:t>
            </w:r>
            <w:r w:rsidR="001E0CD7" w:rsidRPr="00FF0E94">
              <w:rPr>
                <w:rFonts w:ascii="Times New Roman" w:eastAsia="Times New Roman" w:hAnsi="Times New Roman" w:cs="Times New Roman"/>
                <w:sz w:val="20"/>
                <w:szCs w:val="20"/>
                <w:lang w:eastAsia="ru-RU"/>
              </w:rPr>
              <w:t xml:space="preserve"> </w:t>
            </w:r>
            <w:r w:rsidRPr="00FF0E94">
              <w:rPr>
                <w:rFonts w:ascii="Times New Roman" w:eastAsia="Times New Roman" w:hAnsi="Times New Roman" w:cs="Times New Roman"/>
                <w:sz w:val="20"/>
                <w:szCs w:val="20"/>
                <w:lang w:eastAsia="ru-RU"/>
              </w:rPr>
              <w:t>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271 642 309,30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271 642 309,28</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94A09" w:rsidRPr="00FF0E94" w:rsidTr="007E21C0">
        <w:trPr>
          <w:trHeight w:val="255"/>
        </w:trPr>
        <w:tc>
          <w:tcPr>
            <w:tcW w:w="3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263 493 040,00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263 493 039,98</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55"/>
        </w:trPr>
        <w:tc>
          <w:tcPr>
            <w:tcW w:w="3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8 149 269,30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8 149 269,30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285"/>
        </w:trPr>
        <w:tc>
          <w:tcPr>
            <w:tcW w:w="32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Итого расходов,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704 224 218,12</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699 279 923,22</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99,30</w:t>
            </w:r>
          </w:p>
        </w:tc>
      </w:tr>
      <w:tr w:rsidR="00294A09" w:rsidRPr="00FF0E94" w:rsidTr="007E21C0">
        <w:trPr>
          <w:trHeight w:val="300"/>
        </w:trPr>
        <w:tc>
          <w:tcPr>
            <w:tcW w:w="3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674 437 759,07</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674 437 758,72</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294A09" w:rsidRPr="00FF0E94" w:rsidTr="007E21C0">
        <w:trPr>
          <w:trHeight w:val="300"/>
        </w:trPr>
        <w:tc>
          <w:tcPr>
            <w:tcW w:w="3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15 890 624,53</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15 890 624,53</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294A09" w:rsidRPr="00FF0E94" w:rsidTr="007E21C0">
        <w:trPr>
          <w:trHeight w:val="300"/>
        </w:trPr>
        <w:tc>
          <w:tcPr>
            <w:tcW w:w="3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(дополнительные)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13 628 080,75</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8 683 786,20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63,72</w:t>
            </w:r>
          </w:p>
        </w:tc>
      </w:tr>
      <w:tr w:rsidR="00294A09" w:rsidRPr="00FF0E94" w:rsidTr="007E21C0">
        <w:trPr>
          <w:trHeight w:val="300"/>
        </w:trPr>
        <w:tc>
          <w:tcPr>
            <w:tcW w:w="3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(ПСД)</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267 753,77</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267 753,77</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294A09" w:rsidRPr="00FF0E94" w:rsidTr="007E21C0">
        <w:trPr>
          <w:trHeight w:val="645"/>
        </w:trPr>
        <w:tc>
          <w:tcPr>
            <w:tcW w:w="323" w:type="pc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II.</w:t>
            </w:r>
          </w:p>
        </w:tc>
        <w:tc>
          <w:tcPr>
            <w:tcW w:w="4677" w:type="pct"/>
            <w:gridSpan w:val="4"/>
            <w:tcBorders>
              <w:top w:val="single" w:sz="4" w:space="0" w:color="auto"/>
              <w:left w:val="nil"/>
              <w:bottom w:val="single" w:sz="4" w:space="0" w:color="auto"/>
              <w:right w:val="single" w:sz="4" w:space="0" w:color="auto"/>
            </w:tcBorders>
            <w:shd w:val="clear" w:color="auto" w:fill="auto"/>
            <w:vAlign w:val="center"/>
            <w:hideMark/>
          </w:tcPr>
          <w:p w:rsidR="00294A09" w:rsidRPr="00FF0E94" w:rsidRDefault="00294A09" w:rsidP="007E21C0">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294A09" w:rsidRPr="00FF0E94" w:rsidTr="007E21C0">
        <w:trPr>
          <w:trHeight w:val="33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Благоустройство дальневосточных дворов</w:t>
            </w:r>
            <w:r w:rsidR="00355402" w:rsidRPr="00FF0E94">
              <w:rPr>
                <w:rFonts w:ascii="Times New Roman" w:eastAsia="Times New Roman" w:hAnsi="Times New Roman" w:cs="Times New Roman"/>
                <w:sz w:val="20"/>
                <w:szCs w:val="20"/>
                <w:lang w:eastAsia="ru-RU"/>
              </w:rPr>
              <w:t xml:space="preserve"> (4 дворовые территории)</w:t>
            </w:r>
            <w:r w:rsidRPr="00FF0E94">
              <w:rPr>
                <w:rFonts w:ascii="Times New Roman" w:eastAsia="Times New Roman" w:hAnsi="Times New Roman" w:cs="Times New Roman"/>
                <w:sz w:val="20"/>
                <w:szCs w:val="20"/>
                <w:lang w:eastAsia="ru-RU"/>
              </w:rPr>
              <w:t>,</w:t>
            </w:r>
            <w:r w:rsidR="00B34F62" w:rsidRPr="00FF0E94">
              <w:rPr>
                <w:rFonts w:ascii="Times New Roman" w:eastAsia="Times New Roman" w:hAnsi="Times New Roman" w:cs="Times New Roman"/>
                <w:sz w:val="20"/>
                <w:szCs w:val="20"/>
                <w:lang w:eastAsia="ru-RU"/>
              </w:rPr>
              <w:t xml:space="preserve"> </w:t>
            </w:r>
            <w:r w:rsidRPr="00FF0E94">
              <w:rPr>
                <w:rFonts w:ascii="Times New Roman" w:eastAsia="Times New Roman" w:hAnsi="Times New Roman" w:cs="Times New Roman"/>
                <w:sz w:val="20"/>
                <w:szCs w:val="20"/>
                <w:lang w:eastAsia="ru-RU"/>
              </w:rPr>
              <w:t>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24 662 908,17</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24 662 908,17</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94A09" w:rsidRPr="00FF0E94" w:rsidTr="007E21C0">
        <w:trPr>
          <w:trHeight w:val="300"/>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федерального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23 927 953,49</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23 927 953,49</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330"/>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488 325,59</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488 325,59</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246 629,09</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246 629,09</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825"/>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Центр питания в г. Находка по ул. Советской (мощность 4500 кВт) ПС 110 </w:t>
            </w:r>
            <w:proofErr w:type="spellStart"/>
            <w:r w:rsidRPr="00FF0E94">
              <w:rPr>
                <w:rFonts w:ascii="Times New Roman" w:eastAsia="Times New Roman" w:hAnsi="Times New Roman" w:cs="Times New Roman"/>
                <w:sz w:val="20"/>
                <w:szCs w:val="20"/>
                <w:lang w:eastAsia="ru-RU"/>
              </w:rPr>
              <w:t>кВ</w:t>
            </w:r>
            <w:proofErr w:type="spellEnd"/>
            <w:r w:rsidRPr="00FF0E94">
              <w:rPr>
                <w:rFonts w:ascii="Times New Roman" w:eastAsia="Times New Roman" w:hAnsi="Times New Roman" w:cs="Times New Roman"/>
                <w:sz w:val="20"/>
                <w:szCs w:val="20"/>
                <w:lang w:eastAsia="ru-RU"/>
              </w:rPr>
              <w:t xml:space="preserve"> 1*6,3 МВА, Центр питания в г. Находка в районе ул. Пляжная (мощностью 4155 кВт) ПС 35 </w:t>
            </w:r>
            <w:proofErr w:type="spellStart"/>
            <w:r w:rsidRPr="00FF0E94">
              <w:rPr>
                <w:rFonts w:ascii="Times New Roman" w:eastAsia="Times New Roman" w:hAnsi="Times New Roman" w:cs="Times New Roman"/>
                <w:sz w:val="20"/>
                <w:szCs w:val="20"/>
                <w:lang w:eastAsia="ru-RU"/>
              </w:rPr>
              <w:t>кВ</w:t>
            </w:r>
            <w:proofErr w:type="spellEnd"/>
            <w:r w:rsidRPr="00FF0E94">
              <w:rPr>
                <w:rFonts w:ascii="Times New Roman" w:eastAsia="Times New Roman" w:hAnsi="Times New Roman" w:cs="Times New Roman"/>
                <w:sz w:val="20"/>
                <w:szCs w:val="20"/>
                <w:lang w:eastAsia="ru-RU"/>
              </w:rPr>
              <w:t xml:space="preserve"> 1-6,3 МВА,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255 109 089,00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255 109 089,00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294A09"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федерального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242 506 700,00</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242 506 700,00</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4 949 116,33</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4 949 116,33</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294A09" w:rsidRPr="00FF0E94" w:rsidRDefault="00294A0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7 653 272,67</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7 653 272,67</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294A09" w:rsidRPr="00FF0E94" w:rsidTr="007E21C0">
        <w:trPr>
          <w:trHeight w:val="315"/>
        </w:trPr>
        <w:tc>
          <w:tcPr>
            <w:tcW w:w="323" w:type="pc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Итого расходов,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279 771 997,17</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279 771 997,17</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100,00</w:t>
            </w:r>
          </w:p>
        </w:tc>
      </w:tr>
      <w:tr w:rsidR="00294A09" w:rsidRPr="00FF0E94" w:rsidTr="007E21C0">
        <w:trPr>
          <w:trHeight w:val="315"/>
        </w:trPr>
        <w:tc>
          <w:tcPr>
            <w:tcW w:w="323" w:type="pc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w:t>
            </w:r>
          </w:p>
        </w:tc>
        <w:tc>
          <w:tcPr>
            <w:tcW w:w="2449" w:type="pct"/>
            <w:tcBorders>
              <w:top w:val="nil"/>
              <w:left w:val="nil"/>
              <w:bottom w:val="single" w:sz="4" w:space="0" w:color="auto"/>
              <w:right w:val="single" w:sz="4" w:space="0" w:color="auto"/>
            </w:tcBorders>
            <w:shd w:val="clear" w:color="auto" w:fill="auto"/>
            <w:noWrap/>
            <w:vAlign w:val="bottom"/>
            <w:hideMark/>
          </w:tcPr>
          <w:p w:rsidR="00294A09" w:rsidRPr="00FF0E94" w:rsidRDefault="00294A0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федерального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266 434 653,49</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266 434 653,49</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294A09" w:rsidRPr="00FF0E94" w:rsidTr="007E21C0">
        <w:trPr>
          <w:trHeight w:val="315"/>
        </w:trPr>
        <w:tc>
          <w:tcPr>
            <w:tcW w:w="323" w:type="pc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5 437 441,92</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5 437 441,92</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294A09" w:rsidRPr="00FF0E94" w:rsidTr="007E21C0">
        <w:trPr>
          <w:trHeight w:val="315"/>
        </w:trPr>
        <w:tc>
          <w:tcPr>
            <w:tcW w:w="323" w:type="pct"/>
            <w:tcBorders>
              <w:top w:val="nil"/>
              <w:left w:val="single" w:sz="4" w:space="0" w:color="auto"/>
              <w:bottom w:val="single" w:sz="4" w:space="0" w:color="auto"/>
              <w:right w:val="single" w:sz="4" w:space="0" w:color="auto"/>
            </w:tcBorders>
            <w:shd w:val="clear" w:color="auto" w:fill="auto"/>
            <w:noWrap/>
            <w:vAlign w:val="center"/>
            <w:hideMark/>
          </w:tcPr>
          <w:p w:rsidR="00294A09" w:rsidRPr="00FF0E94" w:rsidRDefault="00294A0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w:t>
            </w:r>
          </w:p>
        </w:tc>
        <w:tc>
          <w:tcPr>
            <w:tcW w:w="2449" w:type="pct"/>
            <w:tcBorders>
              <w:top w:val="nil"/>
              <w:left w:val="nil"/>
              <w:bottom w:val="single" w:sz="4" w:space="0" w:color="auto"/>
              <w:right w:val="single" w:sz="4" w:space="0" w:color="auto"/>
            </w:tcBorders>
            <w:shd w:val="clear" w:color="auto" w:fill="auto"/>
            <w:hideMark/>
          </w:tcPr>
          <w:p w:rsidR="00294A09" w:rsidRPr="00FF0E94" w:rsidRDefault="00294A0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7 899 901,76</w:t>
            </w:r>
          </w:p>
        </w:tc>
        <w:tc>
          <w:tcPr>
            <w:tcW w:w="843"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7 899 901,76</w:t>
            </w:r>
          </w:p>
        </w:tc>
        <w:tc>
          <w:tcPr>
            <w:tcW w:w="471" w:type="pct"/>
            <w:tcBorders>
              <w:top w:val="nil"/>
              <w:left w:val="nil"/>
              <w:bottom w:val="single" w:sz="4" w:space="0" w:color="auto"/>
              <w:right w:val="single" w:sz="4" w:space="0" w:color="auto"/>
            </w:tcBorders>
            <w:shd w:val="clear" w:color="auto" w:fill="auto"/>
            <w:noWrap/>
            <w:vAlign w:val="center"/>
            <w:hideMark/>
          </w:tcPr>
          <w:p w:rsidR="00294A09" w:rsidRPr="00FF0E94" w:rsidRDefault="00294A0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294A09" w:rsidRPr="00FF0E94" w:rsidTr="007E21C0">
        <w:trPr>
          <w:trHeight w:val="405"/>
        </w:trPr>
        <w:tc>
          <w:tcPr>
            <w:tcW w:w="323" w:type="pct"/>
            <w:tcBorders>
              <w:top w:val="nil"/>
              <w:left w:val="single" w:sz="4" w:space="0" w:color="auto"/>
              <w:bottom w:val="single" w:sz="4" w:space="0" w:color="auto"/>
              <w:right w:val="single" w:sz="4" w:space="0" w:color="auto"/>
            </w:tcBorders>
            <w:shd w:val="clear" w:color="auto" w:fill="auto"/>
            <w:noWrap/>
            <w:hideMark/>
          </w:tcPr>
          <w:p w:rsidR="00294A09" w:rsidRPr="00FF0E94" w:rsidRDefault="00294A09" w:rsidP="00294A09">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III.</w:t>
            </w:r>
          </w:p>
        </w:tc>
        <w:tc>
          <w:tcPr>
            <w:tcW w:w="4677" w:type="pct"/>
            <w:gridSpan w:val="4"/>
            <w:tcBorders>
              <w:top w:val="single" w:sz="4" w:space="0" w:color="auto"/>
              <w:left w:val="nil"/>
              <w:bottom w:val="single" w:sz="4" w:space="0" w:color="auto"/>
              <w:right w:val="single" w:sz="4" w:space="0" w:color="auto"/>
            </w:tcBorders>
            <w:shd w:val="clear" w:color="auto" w:fill="auto"/>
            <w:vAlign w:val="center"/>
            <w:hideMark/>
          </w:tcPr>
          <w:p w:rsidR="00294A09" w:rsidRPr="00FF0E94" w:rsidRDefault="00294A09" w:rsidP="007E21C0">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Реализация мероприятий национальных проектов в Находкинском городском округе</w:t>
            </w:r>
          </w:p>
        </w:tc>
      </w:tr>
      <w:tr w:rsidR="00E95C99" w:rsidRPr="00FF0E94" w:rsidTr="007E21C0">
        <w:trPr>
          <w:trHeight w:val="874"/>
        </w:trPr>
        <w:tc>
          <w:tcPr>
            <w:tcW w:w="323" w:type="pct"/>
            <w:vMerge w:val="restart"/>
            <w:tcBorders>
              <w:top w:val="nil"/>
              <w:left w:val="single" w:sz="4" w:space="0" w:color="auto"/>
              <w:right w:val="single" w:sz="4" w:space="0" w:color="auto"/>
            </w:tcBorders>
            <w:shd w:val="clear" w:color="auto" w:fill="auto"/>
            <w:noWrap/>
            <w:vAlign w:val="center"/>
            <w:hideMark/>
          </w:tcPr>
          <w:p w:rsidR="00E95C99" w:rsidRPr="00FF0E94" w:rsidRDefault="00E95C99" w:rsidP="00294A09">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lastRenderedPageBreak/>
              <w:t>1.</w:t>
            </w:r>
          </w:p>
        </w:tc>
        <w:tc>
          <w:tcPr>
            <w:tcW w:w="2449" w:type="pct"/>
            <w:tcBorders>
              <w:top w:val="nil"/>
              <w:left w:val="nil"/>
              <w:bottom w:val="single" w:sz="4" w:space="0" w:color="auto"/>
              <w:right w:val="single" w:sz="4" w:space="0" w:color="auto"/>
            </w:tcBorders>
            <w:shd w:val="clear" w:color="auto" w:fill="auto"/>
            <w:vAlign w:val="center"/>
            <w:hideMark/>
          </w:tcPr>
          <w:p w:rsidR="00E95C99" w:rsidRPr="00FF0E94" w:rsidRDefault="00E95C99" w:rsidP="00836634">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Национальный проект "Жилье и городская среда" (региональный проект "Формирование комфортной городской среды")</w:t>
            </w:r>
            <w:r w:rsidR="00836634" w:rsidRPr="00FF0E94">
              <w:rPr>
                <w:rFonts w:ascii="Times New Roman" w:eastAsia="Times New Roman" w:hAnsi="Times New Roman" w:cs="Times New Roman"/>
                <w:sz w:val="20"/>
                <w:szCs w:val="20"/>
                <w:lang w:eastAsia="ru-RU"/>
              </w:rPr>
              <w:t>,</w:t>
            </w:r>
            <w:r w:rsidRPr="00FF0E94">
              <w:rPr>
                <w:rFonts w:ascii="Times New Roman" w:eastAsia="Times New Roman" w:hAnsi="Times New Roman" w:cs="Times New Roman"/>
                <w:sz w:val="20"/>
                <w:szCs w:val="20"/>
                <w:lang w:eastAsia="ru-RU"/>
              </w:rPr>
              <w:t xml:space="preserve">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33 249 967,06</w:t>
            </w:r>
          </w:p>
        </w:tc>
        <w:tc>
          <w:tcPr>
            <w:tcW w:w="843"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33 249 967,06</w:t>
            </w:r>
          </w:p>
        </w:tc>
        <w:tc>
          <w:tcPr>
            <w:tcW w:w="471"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E95C99" w:rsidRPr="00FF0E94" w:rsidTr="007E21C0">
        <w:trPr>
          <w:trHeight w:val="315"/>
        </w:trPr>
        <w:tc>
          <w:tcPr>
            <w:tcW w:w="323" w:type="pct"/>
            <w:vMerge/>
            <w:tcBorders>
              <w:left w:val="single" w:sz="4" w:space="0" w:color="auto"/>
              <w:right w:val="single" w:sz="4" w:space="0" w:color="auto"/>
            </w:tcBorders>
            <w:shd w:val="clear" w:color="auto" w:fill="auto"/>
            <w:vAlign w:val="center"/>
            <w:hideMark/>
          </w:tcPr>
          <w:p w:rsidR="00E95C99" w:rsidRPr="00FF0E94" w:rsidRDefault="00E95C9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noWrap/>
            <w:hideMark/>
          </w:tcPr>
          <w:p w:rsidR="00E95C99" w:rsidRPr="00FF0E94" w:rsidRDefault="00E95C9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федерального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32 422 042,88</w:t>
            </w:r>
          </w:p>
        </w:tc>
        <w:tc>
          <w:tcPr>
            <w:tcW w:w="843"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32 422 042,88</w:t>
            </w:r>
          </w:p>
        </w:tc>
        <w:tc>
          <w:tcPr>
            <w:tcW w:w="471"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E95C99" w:rsidRPr="00FF0E94" w:rsidTr="007E21C0">
        <w:trPr>
          <w:trHeight w:val="285"/>
        </w:trPr>
        <w:tc>
          <w:tcPr>
            <w:tcW w:w="323" w:type="pct"/>
            <w:vMerge/>
            <w:tcBorders>
              <w:left w:val="single" w:sz="4" w:space="0" w:color="auto"/>
              <w:right w:val="single" w:sz="4" w:space="0" w:color="auto"/>
            </w:tcBorders>
            <w:shd w:val="clear" w:color="auto" w:fill="auto"/>
            <w:vAlign w:val="center"/>
            <w:hideMark/>
          </w:tcPr>
          <w:p w:rsidR="00E95C99" w:rsidRPr="00FF0E94" w:rsidRDefault="00E95C9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E95C99" w:rsidRPr="00FF0E94" w:rsidRDefault="00E95C9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661 674,34</w:t>
            </w:r>
          </w:p>
        </w:tc>
        <w:tc>
          <w:tcPr>
            <w:tcW w:w="843"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661 674,34</w:t>
            </w:r>
          </w:p>
        </w:tc>
        <w:tc>
          <w:tcPr>
            <w:tcW w:w="471"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E95C99" w:rsidRPr="00FF0E94" w:rsidTr="007E21C0">
        <w:trPr>
          <w:trHeight w:val="315"/>
        </w:trPr>
        <w:tc>
          <w:tcPr>
            <w:tcW w:w="323" w:type="pct"/>
            <w:vMerge/>
            <w:tcBorders>
              <w:left w:val="single" w:sz="4" w:space="0" w:color="auto"/>
              <w:right w:val="single" w:sz="4" w:space="0" w:color="auto"/>
            </w:tcBorders>
            <w:shd w:val="clear" w:color="auto" w:fill="auto"/>
            <w:vAlign w:val="center"/>
            <w:hideMark/>
          </w:tcPr>
          <w:p w:rsidR="00E95C99" w:rsidRPr="00FF0E94" w:rsidRDefault="00E95C99"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E95C99" w:rsidRPr="00FF0E94" w:rsidRDefault="00E95C99"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166 249,84</w:t>
            </w:r>
          </w:p>
        </w:tc>
        <w:tc>
          <w:tcPr>
            <w:tcW w:w="843"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166 249,84</w:t>
            </w:r>
          </w:p>
        </w:tc>
        <w:tc>
          <w:tcPr>
            <w:tcW w:w="471" w:type="pct"/>
            <w:tcBorders>
              <w:top w:val="nil"/>
              <w:left w:val="nil"/>
              <w:bottom w:val="single" w:sz="4" w:space="0" w:color="auto"/>
              <w:right w:val="single" w:sz="4" w:space="0" w:color="auto"/>
            </w:tcBorders>
            <w:shd w:val="clear" w:color="auto" w:fill="auto"/>
            <w:noWrap/>
            <w:vAlign w:val="center"/>
            <w:hideMark/>
          </w:tcPr>
          <w:p w:rsidR="00E95C99" w:rsidRPr="00FF0E94" w:rsidRDefault="00E95C99"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9736C2" w:rsidRPr="00FF0E94" w:rsidTr="007E21C0">
        <w:trPr>
          <w:trHeight w:val="315"/>
        </w:trPr>
        <w:tc>
          <w:tcPr>
            <w:tcW w:w="323" w:type="pct"/>
            <w:vMerge/>
            <w:tcBorders>
              <w:left w:val="single" w:sz="4" w:space="0" w:color="auto"/>
              <w:right w:val="single" w:sz="4" w:space="0" w:color="auto"/>
            </w:tcBorders>
            <w:shd w:val="clear" w:color="auto" w:fill="auto"/>
            <w:vAlign w:val="center"/>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tcPr>
          <w:p w:rsidR="009736C2" w:rsidRPr="00FF0E94" w:rsidRDefault="009736C2" w:rsidP="00294A09">
            <w:pPr>
              <w:spacing w:after="0" w:line="240" w:lineRule="auto"/>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Благоустройство территории Видовой площадки № 3</w:t>
            </w:r>
          </w:p>
        </w:tc>
        <w:tc>
          <w:tcPr>
            <w:tcW w:w="914"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jc w:val="center"/>
              <w:rPr>
                <w:rFonts w:ascii="Times New Roman" w:hAnsi="Times New Roman" w:cs="Times New Roman"/>
                <w:bCs/>
                <w:color w:val="000000"/>
                <w:sz w:val="20"/>
                <w:szCs w:val="20"/>
              </w:rPr>
            </w:pPr>
            <w:r w:rsidRPr="00FF0E94">
              <w:rPr>
                <w:rFonts w:ascii="Times New Roman" w:hAnsi="Times New Roman" w:cs="Times New Roman"/>
                <w:bCs/>
                <w:color w:val="000000"/>
                <w:sz w:val="20"/>
                <w:szCs w:val="20"/>
              </w:rPr>
              <w:t>16 105 027,16</w:t>
            </w:r>
          </w:p>
        </w:tc>
        <w:tc>
          <w:tcPr>
            <w:tcW w:w="843"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jc w:val="center"/>
              <w:rPr>
                <w:rFonts w:ascii="Times New Roman" w:hAnsi="Times New Roman" w:cs="Times New Roman"/>
                <w:bCs/>
                <w:color w:val="000000"/>
                <w:sz w:val="20"/>
                <w:szCs w:val="20"/>
              </w:rPr>
            </w:pPr>
            <w:r w:rsidRPr="00FF0E94">
              <w:rPr>
                <w:rFonts w:ascii="Times New Roman" w:hAnsi="Times New Roman" w:cs="Times New Roman"/>
                <w:bCs/>
                <w:color w:val="000000"/>
                <w:sz w:val="20"/>
                <w:szCs w:val="20"/>
              </w:rPr>
              <w:t>16 105 027,16</w:t>
            </w:r>
          </w:p>
        </w:tc>
        <w:tc>
          <w:tcPr>
            <w:tcW w:w="471"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line="240" w:lineRule="auto"/>
              <w:jc w:val="center"/>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100,00</w:t>
            </w:r>
          </w:p>
        </w:tc>
      </w:tr>
      <w:tr w:rsidR="009736C2" w:rsidRPr="00FF0E94" w:rsidTr="007E21C0">
        <w:trPr>
          <w:trHeight w:val="315"/>
        </w:trPr>
        <w:tc>
          <w:tcPr>
            <w:tcW w:w="323" w:type="pct"/>
            <w:vMerge/>
            <w:tcBorders>
              <w:left w:val="single" w:sz="4" w:space="0" w:color="auto"/>
              <w:bottom w:val="single" w:sz="4" w:space="0" w:color="auto"/>
              <w:right w:val="single" w:sz="4" w:space="0" w:color="auto"/>
            </w:tcBorders>
            <w:shd w:val="clear" w:color="auto" w:fill="auto"/>
            <w:vAlign w:val="center"/>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tcPr>
          <w:p w:rsidR="009736C2" w:rsidRPr="00FF0E94" w:rsidRDefault="0097073D" w:rsidP="00294A09">
            <w:pPr>
              <w:spacing w:after="0" w:line="240" w:lineRule="auto"/>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Сквер в районе МЦК</w:t>
            </w:r>
          </w:p>
        </w:tc>
        <w:tc>
          <w:tcPr>
            <w:tcW w:w="914" w:type="pct"/>
            <w:tcBorders>
              <w:top w:val="nil"/>
              <w:left w:val="nil"/>
              <w:bottom w:val="single" w:sz="4" w:space="0" w:color="auto"/>
              <w:right w:val="single" w:sz="4" w:space="0" w:color="auto"/>
            </w:tcBorders>
            <w:shd w:val="clear" w:color="auto" w:fill="auto"/>
            <w:noWrap/>
            <w:vAlign w:val="center"/>
          </w:tcPr>
          <w:p w:rsidR="009736C2" w:rsidRPr="00FF0E94" w:rsidRDefault="0097073D" w:rsidP="007E21C0">
            <w:pPr>
              <w:spacing w:after="0" w:line="240" w:lineRule="auto"/>
              <w:jc w:val="center"/>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17 144 939,90</w:t>
            </w:r>
          </w:p>
        </w:tc>
        <w:tc>
          <w:tcPr>
            <w:tcW w:w="843" w:type="pct"/>
            <w:tcBorders>
              <w:top w:val="nil"/>
              <w:left w:val="nil"/>
              <w:bottom w:val="single" w:sz="4" w:space="0" w:color="auto"/>
              <w:right w:val="single" w:sz="4" w:space="0" w:color="auto"/>
            </w:tcBorders>
            <w:shd w:val="clear" w:color="auto" w:fill="auto"/>
            <w:noWrap/>
            <w:vAlign w:val="center"/>
          </w:tcPr>
          <w:p w:rsidR="009736C2" w:rsidRPr="00FF0E94" w:rsidRDefault="0097073D" w:rsidP="007E21C0">
            <w:pPr>
              <w:spacing w:after="0" w:line="240" w:lineRule="auto"/>
              <w:jc w:val="center"/>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17 144 939,90</w:t>
            </w:r>
          </w:p>
        </w:tc>
        <w:tc>
          <w:tcPr>
            <w:tcW w:w="471" w:type="pct"/>
            <w:tcBorders>
              <w:top w:val="nil"/>
              <w:left w:val="nil"/>
              <w:bottom w:val="single" w:sz="4" w:space="0" w:color="auto"/>
              <w:right w:val="single" w:sz="4" w:space="0" w:color="auto"/>
            </w:tcBorders>
            <w:shd w:val="clear" w:color="auto" w:fill="auto"/>
            <w:noWrap/>
            <w:vAlign w:val="center"/>
          </w:tcPr>
          <w:p w:rsidR="009736C2" w:rsidRPr="00FF0E94" w:rsidRDefault="0097073D" w:rsidP="007E21C0">
            <w:pPr>
              <w:spacing w:after="0" w:line="240" w:lineRule="auto"/>
              <w:jc w:val="center"/>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100,00</w:t>
            </w:r>
          </w:p>
        </w:tc>
      </w:tr>
      <w:tr w:rsidR="009736C2" w:rsidRPr="00FF0E94" w:rsidTr="007E21C0">
        <w:trPr>
          <w:trHeight w:val="360"/>
        </w:trPr>
        <w:tc>
          <w:tcPr>
            <w:tcW w:w="323" w:type="pc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IV.</w:t>
            </w:r>
          </w:p>
        </w:tc>
        <w:tc>
          <w:tcPr>
            <w:tcW w:w="4677" w:type="pct"/>
            <w:gridSpan w:val="4"/>
            <w:tcBorders>
              <w:top w:val="single" w:sz="4" w:space="0" w:color="auto"/>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 xml:space="preserve">Реализация </w:t>
            </w:r>
            <w:r w:rsidR="007E21C0" w:rsidRPr="00FF0E94">
              <w:rPr>
                <w:rFonts w:ascii="Times New Roman" w:eastAsia="Times New Roman" w:hAnsi="Times New Roman" w:cs="Times New Roman"/>
                <w:b/>
                <w:bCs/>
                <w:sz w:val="20"/>
                <w:szCs w:val="20"/>
                <w:lang w:eastAsia="ru-RU"/>
              </w:rPr>
              <w:t xml:space="preserve">мероприятий, </w:t>
            </w:r>
            <w:proofErr w:type="spellStart"/>
            <w:r w:rsidR="007E21C0" w:rsidRPr="00FF0E94">
              <w:rPr>
                <w:rFonts w:ascii="Times New Roman" w:eastAsia="Times New Roman" w:hAnsi="Times New Roman" w:cs="Times New Roman"/>
                <w:b/>
                <w:bCs/>
                <w:sz w:val="20"/>
                <w:szCs w:val="20"/>
                <w:lang w:eastAsia="ru-RU"/>
              </w:rPr>
              <w:t>софинансируемых</w:t>
            </w:r>
            <w:proofErr w:type="spellEnd"/>
            <w:r w:rsidR="007E21C0" w:rsidRPr="00FF0E94">
              <w:rPr>
                <w:rFonts w:ascii="Times New Roman" w:eastAsia="Times New Roman" w:hAnsi="Times New Roman" w:cs="Times New Roman"/>
                <w:b/>
                <w:bCs/>
                <w:sz w:val="20"/>
                <w:szCs w:val="20"/>
                <w:lang w:eastAsia="ru-RU"/>
              </w:rPr>
              <w:t xml:space="preserve"> с краевым </w:t>
            </w:r>
            <w:r w:rsidRPr="00FF0E94">
              <w:rPr>
                <w:rFonts w:ascii="Times New Roman" w:eastAsia="Times New Roman" w:hAnsi="Times New Roman" w:cs="Times New Roman"/>
                <w:b/>
                <w:bCs/>
                <w:sz w:val="20"/>
                <w:szCs w:val="20"/>
                <w:lang w:eastAsia="ru-RU"/>
              </w:rPr>
              <w:t>бюджетом</w:t>
            </w:r>
          </w:p>
        </w:tc>
      </w:tr>
      <w:tr w:rsidR="009736C2" w:rsidRPr="00FF0E94" w:rsidTr="007E21C0">
        <w:trPr>
          <w:trHeight w:val="1275"/>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Капитальный ремонт и ремонт автомобильных дорог общего пользования населенных пунктов (приведение улично-дорожной сети Находкинского городского округа в соответствие с нормативными требованиями к транспортно-эксплуатационному состоянию),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139 052 370,86</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137 520 737,18</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98,90</w:t>
            </w:r>
          </w:p>
        </w:tc>
      </w:tr>
      <w:tr w:rsidR="009736C2"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121 969 800,00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121 268 168,80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99,42</w:t>
            </w:r>
          </w:p>
        </w:tc>
      </w:tr>
      <w:tr w:rsidR="009736C2"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3 772 261,86</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3 750 561,93</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99,42</w:t>
            </w:r>
          </w:p>
        </w:tc>
      </w:tr>
      <w:tr w:rsidR="009736C2"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(дополнительные)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13 310 309,00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12 502 006,45</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93,93</w:t>
            </w:r>
          </w:p>
        </w:tc>
      </w:tr>
      <w:tr w:rsidR="00377DFA" w:rsidRPr="00FF0E94" w:rsidTr="007E21C0">
        <w:trPr>
          <w:trHeight w:val="257"/>
        </w:trPr>
        <w:tc>
          <w:tcPr>
            <w:tcW w:w="323" w:type="pct"/>
            <w:vMerge w:val="restart"/>
            <w:tcBorders>
              <w:top w:val="nil"/>
              <w:left w:val="single" w:sz="4" w:space="0" w:color="auto"/>
              <w:right w:val="single" w:sz="4" w:space="0" w:color="auto"/>
            </w:tcBorders>
            <w:shd w:val="clear" w:color="auto" w:fill="auto"/>
            <w:noWrap/>
            <w:vAlign w:val="center"/>
            <w:hideMark/>
          </w:tcPr>
          <w:p w:rsidR="00377DFA" w:rsidRPr="00FF0E94" w:rsidRDefault="00377DFA" w:rsidP="00294A09">
            <w:pPr>
              <w:spacing w:after="0" w:line="240" w:lineRule="auto"/>
              <w:jc w:val="center"/>
              <w:outlineLvl w:val="5"/>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w:t>
            </w:r>
          </w:p>
        </w:tc>
        <w:tc>
          <w:tcPr>
            <w:tcW w:w="2449" w:type="pct"/>
            <w:tcBorders>
              <w:top w:val="nil"/>
              <w:left w:val="nil"/>
              <w:bottom w:val="single" w:sz="4" w:space="0" w:color="auto"/>
              <w:right w:val="single" w:sz="4" w:space="0" w:color="auto"/>
            </w:tcBorders>
            <w:shd w:val="clear" w:color="auto" w:fill="auto"/>
            <w:hideMark/>
          </w:tcPr>
          <w:p w:rsidR="00377DFA" w:rsidRPr="00FF0E94" w:rsidRDefault="00377DFA" w:rsidP="00294A09">
            <w:pPr>
              <w:spacing w:after="0" w:line="240" w:lineRule="auto"/>
              <w:outlineLvl w:val="5"/>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Расходы на благоустройство территорий, прилегающих к местам туристского показа (благоустройство трех мест массового отдыха ("Коровий", "Рица", "Золотари")),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5"/>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82 116 110,56</w:t>
            </w:r>
          </w:p>
        </w:tc>
        <w:tc>
          <w:tcPr>
            <w:tcW w:w="843"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5"/>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82 116 110,56</w:t>
            </w:r>
          </w:p>
        </w:tc>
        <w:tc>
          <w:tcPr>
            <w:tcW w:w="471"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5"/>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77DFA" w:rsidRPr="00FF0E94" w:rsidTr="007E21C0">
        <w:trPr>
          <w:trHeight w:val="255"/>
        </w:trPr>
        <w:tc>
          <w:tcPr>
            <w:tcW w:w="323" w:type="pct"/>
            <w:vMerge/>
            <w:tcBorders>
              <w:left w:val="single" w:sz="4" w:space="0" w:color="auto"/>
              <w:right w:val="single" w:sz="4" w:space="0" w:color="auto"/>
            </w:tcBorders>
            <w:shd w:val="clear" w:color="auto" w:fill="auto"/>
            <w:vAlign w:val="center"/>
            <w:hideMark/>
          </w:tcPr>
          <w:p w:rsidR="00377DFA" w:rsidRPr="00FF0E94" w:rsidRDefault="00377DFA"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377DFA" w:rsidRPr="00FF0E94" w:rsidRDefault="00377DFA" w:rsidP="00294A09">
            <w:pPr>
              <w:spacing w:after="0" w:line="240" w:lineRule="auto"/>
              <w:outlineLvl w:val="6"/>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6"/>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78 550 136,23</w:t>
            </w:r>
          </w:p>
        </w:tc>
        <w:tc>
          <w:tcPr>
            <w:tcW w:w="843"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6"/>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78 550 136,23</w:t>
            </w:r>
          </w:p>
        </w:tc>
        <w:tc>
          <w:tcPr>
            <w:tcW w:w="471"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77DFA" w:rsidRPr="00FF0E94" w:rsidTr="007E21C0">
        <w:trPr>
          <w:trHeight w:val="255"/>
        </w:trPr>
        <w:tc>
          <w:tcPr>
            <w:tcW w:w="323" w:type="pct"/>
            <w:vMerge/>
            <w:tcBorders>
              <w:left w:val="single" w:sz="4" w:space="0" w:color="auto"/>
              <w:right w:val="single" w:sz="4" w:space="0" w:color="auto"/>
            </w:tcBorders>
            <w:shd w:val="clear" w:color="auto" w:fill="auto"/>
            <w:vAlign w:val="center"/>
            <w:hideMark/>
          </w:tcPr>
          <w:p w:rsidR="00377DFA" w:rsidRPr="00FF0E94" w:rsidRDefault="00377DFA"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377DFA" w:rsidRPr="00FF0E94" w:rsidRDefault="00377DFA" w:rsidP="00294A09">
            <w:pPr>
              <w:spacing w:after="0" w:line="240" w:lineRule="auto"/>
              <w:outlineLvl w:val="6"/>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6"/>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2 429 385,66</w:t>
            </w:r>
          </w:p>
        </w:tc>
        <w:tc>
          <w:tcPr>
            <w:tcW w:w="843"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6"/>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2 429 385,66</w:t>
            </w:r>
          </w:p>
        </w:tc>
        <w:tc>
          <w:tcPr>
            <w:tcW w:w="471"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77DFA" w:rsidRPr="00FF0E94" w:rsidTr="007E21C0">
        <w:trPr>
          <w:trHeight w:val="255"/>
        </w:trPr>
        <w:tc>
          <w:tcPr>
            <w:tcW w:w="323" w:type="pct"/>
            <w:vMerge/>
            <w:tcBorders>
              <w:left w:val="single" w:sz="4" w:space="0" w:color="auto"/>
              <w:right w:val="single" w:sz="4" w:space="0" w:color="auto"/>
            </w:tcBorders>
            <w:shd w:val="clear" w:color="auto" w:fill="auto"/>
            <w:vAlign w:val="center"/>
            <w:hideMark/>
          </w:tcPr>
          <w:p w:rsidR="00377DFA" w:rsidRPr="00FF0E94" w:rsidRDefault="00377DFA"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377DFA" w:rsidRPr="00FF0E94" w:rsidRDefault="00377DFA" w:rsidP="00294A09">
            <w:pPr>
              <w:spacing w:after="0" w:line="240" w:lineRule="auto"/>
              <w:outlineLvl w:val="6"/>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(дополнительные)</w:t>
            </w:r>
          </w:p>
        </w:tc>
        <w:tc>
          <w:tcPr>
            <w:tcW w:w="914"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1 136 588,67</w:t>
            </w:r>
          </w:p>
        </w:tc>
        <w:tc>
          <w:tcPr>
            <w:tcW w:w="843"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1 136 588,67</w:t>
            </w:r>
          </w:p>
        </w:tc>
        <w:tc>
          <w:tcPr>
            <w:tcW w:w="471" w:type="pct"/>
            <w:tcBorders>
              <w:top w:val="nil"/>
              <w:left w:val="nil"/>
              <w:bottom w:val="single" w:sz="4" w:space="0" w:color="auto"/>
              <w:right w:val="single" w:sz="4" w:space="0" w:color="auto"/>
            </w:tcBorders>
            <w:shd w:val="clear" w:color="auto" w:fill="auto"/>
            <w:noWrap/>
            <w:vAlign w:val="center"/>
            <w:hideMark/>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77DFA" w:rsidRPr="00FF0E94" w:rsidTr="007E21C0">
        <w:trPr>
          <w:trHeight w:val="255"/>
        </w:trPr>
        <w:tc>
          <w:tcPr>
            <w:tcW w:w="323" w:type="pct"/>
            <w:vMerge/>
            <w:tcBorders>
              <w:left w:val="single" w:sz="4" w:space="0" w:color="auto"/>
              <w:right w:val="single" w:sz="4" w:space="0" w:color="auto"/>
            </w:tcBorders>
            <w:shd w:val="clear" w:color="auto" w:fill="auto"/>
            <w:vAlign w:val="center"/>
          </w:tcPr>
          <w:p w:rsidR="00377DFA" w:rsidRPr="00FF0E94" w:rsidRDefault="00377DFA"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tcPr>
          <w:p w:rsidR="00377DFA" w:rsidRPr="00FF0E94" w:rsidRDefault="00377DFA" w:rsidP="009156CB">
            <w:pPr>
              <w:spacing w:after="0" w:line="240" w:lineRule="auto"/>
              <w:outlineLvl w:val="6"/>
              <w:rPr>
                <w:rFonts w:ascii="Times New Roman" w:eastAsia="Times New Roman" w:hAnsi="Times New Roman" w:cs="Times New Roman"/>
                <w:iCs/>
                <w:sz w:val="20"/>
                <w:szCs w:val="20"/>
                <w:lang w:eastAsia="ru-RU"/>
              </w:rPr>
            </w:pPr>
            <w:r w:rsidRPr="00FF0E94">
              <w:rPr>
                <w:rFonts w:ascii="Times New Roman" w:eastAsia="Times New Roman" w:hAnsi="Times New Roman" w:cs="Times New Roman"/>
                <w:iCs/>
                <w:sz w:val="20"/>
                <w:szCs w:val="20"/>
                <w:lang w:eastAsia="ru-RU"/>
              </w:rPr>
              <w:t>Благоустройство места массового отдыха – пляж «Золотари» (в том числе район озера);</w:t>
            </w:r>
          </w:p>
        </w:tc>
        <w:tc>
          <w:tcPr>
            <w:tcW w:w="914"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48 164 616,66</w:t>
            </w:r>
          </w:p>
        </w:tc>
        <w:tc>
          <w:tcPr>
            <w:tcW w:w="843"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48 164 616,66</w:t>
            </w:r>
          </w:p>
        </w:tc>
        <w:tc>
          <w:tcPr>
            <w:tcW w:w="471"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77DFA" w:rsidRPr="00FF0E94" w:rsidTr="007E21C0">
        <w:trPr>
          <w:trHeight w:val="255"/>
        </w:trPr>
        <w:tc>
          <w:tcPr>
            <w:tcW w:w="323" w:type="pct"/>
            <w:vMerge/>
            <w:tcBorders>
              <w:left w:val="single" w:sz="4" w:space="0" w:color="auto"/>
              <w:right w:val="single" w:sz="4" w:space="0" w:color="auto"/>
            </w:tcBorders>
            <w:shd w:val="clear" w:color="auto" w:fill="auto"/>
            <w:vAlign w:val="center"/>
          </w:tcPr>
          <w:p w:rsidR="00377DFA" w:rsidRPr="00FF0E94" w:rsidRDefault="00377DFA"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tcPr>
          <w:p w:rsidR="00377DFA" w:rsidRPr="00FF0E94" w:rsidRDefault="00377DFA" w:rsidP="00294A09">
            <w:pPr>
              <w:spacing w:after="0" w:line="240" w:lineRule="auto"/>
              <w:outlineLvl w:val="6"/>
              <w:rPr>
                <w:rFonts w:ascii="Times New Roman" w:eastAsia="Times New Roman" w:hAnsi="Times New Roman" w:cs="Times New Roman"/>
                <w:iCs/>
                <w:sz w:val="20"/>
                <w:szCs w:val="20"/>
                <w:lang w:eastAsia="ru-RU"/>
              </w:rPr>
            </w:pPr>
            <w:r w:rsidRPr="00FF0E94">
              <w:rPr>
                <w:rFonts w:ascii="Times New Roman" w:eastAsia="Times New Roman" w:hAnsi="Times New Roman" w:cs="Times New Roman"/>
                <w:iCs/>
                <w:sz w:val="20"/>
                <w:szCs w:val="20"/>
                <w:lang w:eastAsia="ru-RU"/>
              </w:rPr>
              <w:t>Благоустройство места массового отдыха – пляж «Коровий»;</w:t>
            </w:r>
          </w:p>
        </w:tc>
        <w:tc>
          <w:tcPr>
            <w:tcW w:w="914"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18 435 551,59</w:t>
            </w:r>
          </w:p>
        </w:tc>
        <w:tc>
          <w:tcPr>
            <w:tcW w:w="843"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18 435 551,59</w:t>
            </w:r>
          </w:p>
        </w:tc>
        <w:tc>
          <w:tcPr>
            <w:tcW w:w="471"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77DFA" w:rsidRPr="00FF0E94" w:rsidTr="007E21C0">
        <w:trPr>
          <w:trHeight w:val="255"/>
        </w:trPr>
        <w:tc>
          <w:tcPr>
            <w:tcW w:w="323" w:type="pct"/>
            <w:vMerge/>
            <w:tcBorders>
              <w:left w:val="single" w:sz="4" w:space="0" w:color="auto"/>
              <w:right w:val="single" w:sz="4" w:space="0" w:color="auto"/>
            </w:tcBorders>
            <w:shd w:val="clear" w:color="auto" w:fill="auto"/>
            <w:vAlign w:val="center"/>
          </w:tcPr>
          <w:p w:rsidR="00377DFA" w:rsidRPr="00FF0E94" w:rsidRDefault="00377DFA"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tcPr>
          <w:p w:rsidR="00377DFA" w:rsidRPr="00FF0E94" w:rsidRDefault="00377DFA" w:rsidP="00294A09">
            <w:pPr>
              <w:spacing w:after="0" w:line="240" w:lineRule="auto"/>
              <w:outlineLvl w:val="6"/>
              <w:rPr>
                <w:rFonts w:ascii="Times New Roman" w:eastAsia="Times New Roman" w:hAnsi="Times New Roman" w:cs="Times New Roman"/>
                <w:iCs/>
                <w:sz w:val="20"/>
                <w:szCs w:val="20"/>
                <w:lang w:eastAsia="ru-RU"/>
              </w:rPr>
            </w:pPr>
            <w:r w:rsidRPr="00FF0E94">
              <w:rPr>
                <w:rFonts w:ascii="Times New Roman" w:eastAsia="Times New Roman" w:hAnsi="Times New Roman" w:cs="Times New Roman"/>
                <w:iCs/>
                <w:sz w:val="20"/>
                <w:szCs w:val="20"/>
                <w:lang w:eastAsia="ru-RU"/>
              </w:rPr>
              <w:t>Благоустройство места массового отдыха – пляж «Рица»;</w:t>
            </w:r>
          </w:p>
        </w:tc>
        <w:tc>
          <w:tcPr>
            <w:tcW w:w="914"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15 462 742,31</w:t>
            </w:r>
          </w:p>
        </w:tc>
        <w:tc>
          <w:tcPr>
            <w:tcW w:w="843"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15 462 742,31</w:t>
            </w:r>
          </w:p>
        </w:tc>
        <w:tc>
          <w:tcPr>
            <w:tcW w:w="471"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77DFA" w:rsidRPr="00FF0E94" w:rsidTr="007E21C0">
        <w:trPr>
          <w:trHeight w:val="255"/>
        </w:trPr>
        <w:tc>
          <w:tcPr>
            <w:tcW w:w="323" w:type="pct"/>
            <w:vMerge/>
            <w:tcBorders>
              <w:left w:val="single" w:sz="4" w:space="0" w:color="auto"/>
              <w:bottom w:val="single" w:sz="4" w:space="0" w:color="auto"/>
              <w:right w:val="single" w:sz="4" w:space="0" w:color="auto"/>
            </w:tcBorders>
            <w:shd w:val="clear" w:color="auto" w:fill="auto"/>
            <w:vAlign w:val="center"/>
          </w:tcPr>
          <w:p w:rsidR="00377DFA" w:rsidRPr="00FF0E94" w:rsidRDefault="00377DFA"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tcPr>
          <w:p w:rsidR="00377DFA" w:rsidRPr="00FF0E94" w:rsidRDefault="00377DFA" w:rsidP="00377DFA">
            <w:pPr>
              <w:spacing w:after="0" w:line="240" w:lineRule="auto"/>
              <w:outlineLvl w:val="6"/>
              <w:rPr>
                <w:rFonts w:ascii="Times New Roman" w:eastAsia="Times New Roman" w:hAnsi="Times New Roman" w:cs="Times New Roman"/>
                <w:iCs/>
                <w:sz w:val="20"/>
                <w:szCs w:val="20"/>
                <w:lang w:eastAsia="ru-RU"/>
              </w:rPr>
            </w:pPr>
            <w:r w:rsidRPr="00FF0E94">
              <w:rPr>
                <w:rFonts w:ascii="Times New Roman" w:eastAsia="Times New Roman" w:hAnsi="Times New Roman" w:cs="Times New Roman"/>
                <w:iCs/>
                <w:sz w:val="20"/>
                <w:szCs w:val="20"/>
                <w:lang w:eastAsia="ru-RU"/>
              </w:rPr>
              <w:t>оплата негосударственной экспертизы объектов «Благоустройство места массового отдыха – «</w:t>
            </w:r>
            <w:proofErr w:type="spellStart"/>
            <w:r w:rsidRPr="00FF0E94">
              <w:rPr>
                <w:rFonts w:ascii="Times New Roman" w:eastAsia="Times New Roman" w:hAnsi="Times New Roman" w:cs="Times New Roman"/>
                <w:iCs/>
                <w:sz w:val="20"/>
                <w:szCs w:val="20"/>
                <w:lang w:eastAsia="ru-RU"/>
              </w:rPr>
              <w:t>Читувай</w:t>
            </w:r>
            <w:proofErr w:type="spellEnd"/>
            <w:r w:rsidRPr="00FF0E94">
              <w:rPr>
                <w:rFonts w:ascii="Times New Roman" w:eastAsia="Times New Roman" w:hAnsi="Times New Roman" w:cs="Times New Roman"/>
                <w:iCs/>
                <w:sz w:val="20"/>
                <w:szCs w:val="20"/>
                <w:lang w:eastAsia="ru-RU"/>
              </w:rPr>
              <w:t>»», «Благоустройство места массового отдыха – «Коровий», «Благоустройство места массового отдыха – «Рица»»</w:t>
            </w:r>
          </w:p>
        </w:tc>
        <w:tc>
          <w:tcPr>
            <w:tcW w:w="914"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53 200,00</w:t>
            </w:r>
          </w:p>
        </w:tc>
        <w:tc>
          <w:tcPr>
            <w:tcW w:w="843"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53 200,00</w:t>
            </w:r>
          </w:p>
        </w:tc>
        <w:tc>
          <w:tcPr>
            <w:tcW w:w="471" w:type="pct"/>
            <w:tcBorders>
              <w:top w:val="nil"/>
              <w:left w:val="nil"/>
              <w:bottom w:val="single" w:sz="4" w:space="0" w:color="auto"/>
              <w:right w:val="single" w:sz="4" w:space="0" w:color="auto"/>
            </w:tcBorders>
            <w:shd w:val="clear" w:color="auto" w:fill="auto"/>
            <w:noWrap/>
            <w:vAlign w:val="center"/>
          </w:tcPr>
          <w:p w:rsidR="00377DFA" w:rsidRPr="00FF0E94" w:rsidRDefault="00377DFA" w:rsidP="007E21C0">
            <w:pPr>
              <w:spacing w:after="0" w:line="240" w:lineRule="auto"/>
              <w:jc w:val="center"/>
              <w:outlineLvl w:val="6"/>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9736C2" w:rsidRPr="00FF0E94" w:rsidTr="007E21C0">
        <w:trPr>
          <w:trHeight w:val="51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Благоустройство территорий муниципальных образований Приморского края</w:t>
            </w:r>
            <w:r w:rsidR="009156CB" w:rsidRPr="00FF0E94">
              <w:rPr>
                <w:rFonts w:ascii="Times New Roman" w:eastAsia="Times New Roman" w:hAnsi="Times New Roman" w:cs="Times New Roman"/>
                <w:sz w:val="20"/>
                <w:szCs w:val="20"/>
                <w:lang w:eastAsia="ru-RU"/>
              </w:rPr>
              <w:t xml:space="preserve"> (благоустроено 15 дворовых территорий)</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93 928 241,05</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93 928 241,05</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9736C2"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90 285 704,05</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90 285 704,05</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2 792 341,37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2 792 341,37</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25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(дополнительные)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850 195,63</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850 195,63</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54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Строительство физкультурно-оздоровительного комплекса в г. Находке,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156 685 256,87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156 658 587,87</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99,98</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136 600 000,00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136 600 000,00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1 101 612,90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1 101 612,90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(дополнительные)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18 983 643,97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18 956 974,97</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99,86</w:t>
            </w:r>
          </w:p>
        </w:tc>
      </w:tr>
      <w:tr w:rsidR="009736C2" w:rsidRPr="00FF0E94" w:rsidTr="007E21C0">
        <w:trPr>
          <w:trHeight w:val="78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5.</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Работы по разработке и экспертизе проектно-сметной документации на строительство очистных сооружений канализации в микрорайоне Ливадия (п. Южно-Морской, с. Анна),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300 000,00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B34F62">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 xml:space="preserve">местного бюджета </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300 000,00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0,00</w:t>
            </w:r>
          </w:p>
        </w:tc>
      </w:tr>
      <w:tr w:rsidR="009736C2" w:rsidRPr="00FF0E94" w:rsidTr="007E21C0">
        <w:trPr>
          <w:trHeight w:val="315"/>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6.</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Строительство </w:t>
            </w:r>
            <w:proofErr w:type="spellStart"/>
            <w:r w:rsidRPr="00FF0E94">
              <w:rPr>
                <w:rFonts w:ascii="Times New Roman" w:eastAsia="Times New Roman" w:hAnsi="Times New Roman" w:cs="Times New Roman"/>
                <w:sz w:val="20"/>
                <w:szCs w:val="20"/>
                <w:lang w:eastAsia="ru-RU"/>
              </w:rPr>
              <w:t>картодрома</w:t>
            </w:r>
            <w:proofErr w:type="spellEnd"/>
            <w:r w:rsidRPr="00FF0E94">
              <w:rPr>
                <w:rFonts w:ascii="Times New Roman" w:eastAsia="Times New Roman" w:hAnsi="Times New Roman" w:cs="Times New Roman"/>
                <w:sz w:val="20"/>
                <w:szCs w:val="20"/>
                <w:lang w:eastAsia="ru-RU"/>
              </w:rPr>
              <w:t xml:space="preserve"> в </w:t>
            </w:r>
            <w:proofErr w:type="spellStart"/>
            <w:r w:rsidRPr="00FF0E94">
              <w:rPr>
                <w:rFonts w:ascii="Times New Roman" w:eastAsia="Times New Roman" w:hAnsi="Times New Roman" w:cs="Times New Roman"/>
                <w:sz w:val="20"/>
                <w:szCs w:val="20"/>
                <w:lang w:eastAsia="ru-RU"/>
              </w:rPr>
              <w:t>мкр</w:t>
            </w:r>
            <w:proofErr w:type="spellEnd"/>
            <w:r w:rsidRPr="00FF0E94">
              <w:rPr>
                <w:rFonts w:ascii="Times New Roman" w:eastAsia="Times New Roman" w:hAnsi="Times New Roman" w:cs="Times New Roman"/>
                <w:sz w:val="20"/>
                <w:szCs w:val="20"/>
                <w:lang w:eastAsia="ru-RU"/>
              </w:rPr>
              <w:t>. Ливадия</w:t>
            </w:r>
            <w:r w:rsidR="009A479F" w:rsidRPr="00FF0E94">
              <w:rPr>
                <w:rFonts w:ascii="Times New Roman" w:eastAsia="Times New Roman" w:hAnsi="Times New Roman" w:cs="Times New Roman"/>
                <w:sz w:val="20"/>
                <w:szCs w:val="20"/>
                <w:lang w:eastAsia="ru-RU"/>
              </w:rPr>
              <w:t xml:space="preserve"> (консультационные услуги в части проекта-задания </w:t>
            </w:r>
            <w:r w:rsidR="009A479F" w:rsidRPr="00FF0E94">
              <w:rPr>
                <w:rFonts w:ascii="Times New Roman" w:eastAsia="Times New Roman" w:hAnsi="Times New Roman" w:cs="Times New Roman"/>
                <w:sz w:val="20"/>
                <w:szCs w:val="20"/>
                <w:lang w:eastAsia="ru-RU"/>
              </w:rPr>
              <w:lastRenderedPageBreak/>
              <w:t>застройщика)</w:t>
            </w:r>
            <w:r w:rsidRPr="00FF0E94">
              <w:rPr>
                <w:rFonts w:ascii="Times New Roman" w:eastAsia="Times New Roman" w:hAnsi="Times New Roman" w:cs="Times New Roman"/>
                <w:sz w:val="20"/>
                <w:szCs w:val="20"/>
                <w:lang w:eastAsia="ru-RU"/>
              </w:rPr>
              <w:t>,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lastRenderedPageBreak/>
              <w:t>24 000,00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24 000,00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9A479F">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 xml:space="preserve">местного бюджета </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24 000,00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24 000,00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81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7.</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Строительство двух хоккейных коробок  (г. Находка, микрорайон Ливадия, ул. Луговая, 27, г. Находка ул. Верхне-Морская, 108),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465 080,00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465 080,00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297"/>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(ПСД)</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rPr>
                <w:rFonts w:ascii="Times New Roman" w:hAnsi="Times New Roman" w:cs="Times New Roman"/>
                <w:i/>
                <w:sz w:val="20"/>
                <w:szCs w:val="20"/>
              </w:rPr>
            </w:pPr>
            <w:r w:rsidRPr="00FF0E94">
              <w:rPr>
                <w:rFonts w:ascii="Times New Roman" w:eastAsia="Times New Roman" w:hAnsi="Times New Roman" w:cs="Times New Roman"/>
                <w:i/>
                <w:sz w:val="20"/>
                <w:szCs w:val="20"/>
                <w:lang w:eastAsia="ru-RU"/>
              </w:rPr>
              <w:t>465 080,00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rPr>
                <w:rFonts w:ascii="Times New Roman" w:hAnsi="Times New Roman" w:cs="Times New Roman"/>
                <w:i/>
                <w:sz w:val="20"/>
                <w:szCs w:val="20"/>
              </w:rPr>
            </w:pPr>
            <w:r w:rsidRPr="00FF0E94">
              <w:rPr>
                <w:rFonts w:ascii="Times New Roman" w:eastAsia="Times New Roman" w:hAnsi="Times New Roman" w:cs="Times New Roman"/>
                <w:i/>
                <w:sz w:val="20"/>
                <w:szCs w:val="20"/>
                <w:lang w:eastAsia="ru-RU"/>
              </w:rPr>
              <w:t>465 080,00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315"/>
        </w:trPr>
        <w:tc>
          <w:tcPr>
            <w:tcW w:w="323" w:type="pct"/>
            <w:vMerge w:val="restart"/>
            <w:tcBorders>
              <w:top w:val="nil"/>
              <w:left w:val="single" w:sz="4" w:space="0" w:color="auto"/>
              <w:right w:val="single" w:sz="4" w:space="0" w:color="auto"/>
            </w:tcBorders>
            <w:shd w:val="clear" w:color="auto" w:fill="auto"/>
            <w:vAlign w:val="center"/>
          </w:tcPr>
          <w:p w:rsidR="009736C2" w:rsidRPr="00FF0E94" w:rsidRDefault="009736C2" w:rsidP="0076569D">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w:t>
            </w:r>
          </w:p>
        </w:tc>
        <w:tc>
          <w:tcPr>
            <w:tcW w:w="2449" w:type="pct"/>
            <w:tcBorders>
              <w:top w:val="nil"/>
              <w:left w:val="nil"/>
              <w:bottom w:val="single" w:sz="4" w:space="0" w:color="auto"/>
              <w:right w:val="single" w:sz="4" w:space="0" w:color="auto"/>
            </w:tcBorders>
            <w:shd w:val="clear" w:color="auto" w:fill="auto"/>
          </w:tcPr>
          <w:p w:rsidR="009736C2" w:rsidRPr="00FF0E94" w:rsidRDefault="009736C2" w:rsidP="00294A09">
            <w:pPr>
              <w:spacing w:after="0" w:line="240" w:lineRule="auto"/>
              <w:outlineLvl w:val="4"/>
              <w:rPr>
                <w:rFonts w:ascii="Times New Roman" w:eastAsia="Times New Roman" w:hAnsi="Times New Roman" w:cs="Times New Roman"/>
                <w:iCs/>
                <w:sz w:val="20"/>
                <w:szCs w:val="20"/>
                <w:lang w:eastAsia="ru-RU"/>
              </w:rPr>
            </w:pPr>
            <w:r w:rsidRPr="00FF0E94">
              <w:rPr>
                <w:rFonts w:ascii="Times New Roman" w:eastAsia="Times New Roman" w:hAnsi="Times New Roman" w:cs="Times New Roman"/>
                <w:iCs/>
                <w:sz w:val="20"/>
                <w:szCs w:val="20"/>
                <w:lang w:eastAsia="ru-RU"/>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jc w:val="center"/>
              <w:outlineLvl w:val="3"/>
              <w:rPr>
                <w:rFonts w:ascii="Times New Roman" w:hAnsi="Times New Roman" w:cs="Times New Roman"/>
                <w:color w:val="000000"/>
                <w:sz w:val="20"/>
                <w:szCs w:val="20"/>
              </w:rPr>
            </w:pPr>
            <w:r w:rsidRPr="00FF0E94">
              <w:rPr>
                <w:rFonts w:ascii="Times New Roman" w:hAnsi="Times New Roman" w:cs="Times New Roman"/>
                <w:color w:val="000000"/>
                <w:sz w:val="20"/>
                <w:szCs w:val="20"/>
              </w:rPr>
              <w:t>7 835 052,00</w:t>
            </w:r>
          </w:p>
        </w:tc>
        <w:tc>
          <w:tcPr>
            <w:tcW w:w="843"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jc w:val="center"/>
              <w:outlineLvl w:val="3"/>
              <w:rPr>
                <w:rFonts w:ascii="Times New Roman" w:hAnsi="Times New Roman" w:cs="Times New Roman"/>
                <w:color w:val="000000"/>
                <w:sz w:val="20"/>
                <w:szCs w:val="20"/>
              </w:rPr>
            </w:pPr>
            <w:r w:rsidRPr="00FF0E94">
              <w:rPr>
                <w:rFonts w:ascii="Times New Roman" w:hAnsi="Times New Roman" w:cs="Times New Roman"/>
                <w:color w:val="000000"/>
                <w:sz w:val="20"/>
                <w:szCs w:val="20"/>
              </w:rPr>
              <w:t>7 835 052,00</w:t>
            </w:r>
          </w:p>
        </w:tc>
        <w:tc>
          <w:tcPr>
            <w:tcW w:w="471"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259"/>
        </w:trPr>
        <w:tc>
          <w:tcPr>
            <w:tcW w:w="323" w:type="pct"/>
            <w:vMerge/>
            <w:tcBorders>
              <w:left w:val="single" w:sz="4" w:space="0" w:color="auto"/>
              <w:right w:val="single" w:sz="4" w:space="0" w:color="auto"/>
            </w:tcBorders>
            <w:shd w:val="clear" w:color="auto" w:fill="auto"/>
            <w:vAlign w:val="center"/>
          </w:tcPr>
          <w:p w:rsidR="009736C2" w:rsidRPr="00FF0E94" w:rsidRDefault="009736C2" w:rsidP="0076569D">
            <w:pPr>
              <w:spacing w:after="0" w:line="240" w:lineRule="auto"/>
              <w:jc w:val="center"/>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tcPr>
          <w:p w:rsidR="009736C2" w:rsidRPr="00FF0E94" w:rsidRDefault="009736C2" w:rsidP="0076569D">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jc w:val="center"/>
              <w:outlineLvl w:val="4"/>
              <w:rPr>
                <w:rFonts w:ascii="Times New Roman" w:hAnsi="Times New Roman" w:cs="Times New Roman"/>
                <w:i/>
                <w:iCs/>
                <w:sz w:val="20"/>
                <w:szCs w:val="20"/>
              </w:rPr>
            </w:pPr>
            <w:r w:rsidRPr="00FF0E94">
              <w:rPr>
                <w:rFonts w:ascii="Times New Roman" w:hAnsi="Times New Roman" w:cs="Times New Roman"/>
                <w:i/>
                <w:iCs/>
                <w:sz w:val="20"/>
                <w:szCs w:val="20"/>
              </w:rPr>
              <w:t>7 600 000,00</w:t>
            </w:r>
          </w:p>
        </w:tc>
        <w:tc>
          <w:tcPr>
            <w:tcW w:w="843"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jc w:val="center"/>
              <w:outlineLvl w:val="4"/>
              <w:rPr>
                <w:rFonts w:ascii="Times New Roman" w:hAnsi="Times New Roman" w:cs="Times New Roman"/>
                <w:i/>
                <w:iCs/>
                <w:sz w:val="20"/>
                <w:szCs w:val="20"/>
              </w:rPr>
            </w:pPr>
            <w:r w:rsidRPr="00FF0E94">
              <w:rPr>
                <w:rFonts w:ascii="Times New Roman" w:hAnsi="Times New Roman" w:cs="Times New Roman"/>
                <w:i/>
                <w:iCs/>
                <w:sz w:val="20"/>
                <w:szCs w:val="20"/>
              </w:rPr>
              <w:t>7 600 000,00</w:t>
            </w:r>
          </w:p>
        </w:tc>
        <w:tc>
          <w:tcPr>
            <w:tcW w:w="471"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jc w:val="center"/>
              <w:outlineLvl w:val="4"/>
              <w:rPr>
                <w:rFonts w:ascii="Times New Roman" w:hAnsi="Times New Roman" w:cs="Times New Roman"/>
                <w:i/>
                <w:iCs/>
                <w:sz w:val="20"/>
                <w:szCs w:val="20"/>
              </w:rPr>
            </w:pPr>
            <w:r w:rsidRPr="00FF0E94">
              <w:rPr>
                <w:rFonts w:ascii="Times New Roman" w:hAnsi="Times New Roman" w:cs="Times New Roman"/>
                <w:i/>
                <w:iCs/>
                <w:sz w:val="20"/>
                <w:szCs w:val="20"/>
              </w:rPr>
              <w:t>100,00</w:t>
            </w:r>
          </w:p>
        </w:tc>
      </w:tr>
      <w:tr w:rsidR="009736C2" w:rsidRPr="00FF0E94" w:rsidTr="007E21C0">
        <w:trPr>
          <w:trHeight w:val="351"/>
        </w:trPr>
        <w:tc>
          <w:tcPr>
            <w:tcW w:w="323" w:type="pct"/>
            <w:vMerge/>
            <w:tcBorders>
              <w:left w:val="single" w:sz="4" w:space="0" w:color="auto"/>
              <w:bottom w:val="single" w:sz="4" w:space="0" w:color="auto"/>
              <w:right w:val="single" w:sz="4" w:space="0" w:color="auto"/>
            </w:tcBorders>
            <w:shd w:val="clear" w:color="auto" w:fill="auto"/>
            <w:vAlign w:val="center"/>
          </w:tcPr>
          <w:p w:rsidR="009736C2" w:rsidRPr="00FF0E94" w:rsidRDefault="009736C2" w:rsidP="0076569D">
            <w:pPr>
              <w:spacing w:after="0" w:line="240" w:lineRule="auto"/>
              <w:jc w:val="center"/>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jc w:val="center"/>
              <w:outlineLvl w:val="4"/>
              <w:rPr>
                <w:rFonts w:ascii="Times New Roman" w:hAnsi="Times New Roman" w:cs="Times New Roman"/>
                <w:i/>
                <w:iCs/>
                <w:sz w:val="20"/>
                <w:szCs w:val="20"/>
              </w:rPr>
            </w:pPr>
            <w:r w:rsidRPr="00FF0E94">
              <w:rPr>
                <w:rFonts w:ascii="Times New Roman" w:hAnsi="Times New Roman" w:cs="Times New Roman"/>
                <w:i/>
                <w:iCs/>
                <w:sz w:val="20"/>
                <w:szCs w:val="20"/>
              </w:rPr>
              <w:t>235 052,00</w:t>
            </w:r>
          </w:p>
        </w:tc>
        <w:tc>
          <w:tcPr>
            <w:tcW w:w="843"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jc w:val="center"/>
              <w:outlineLvl w:val="4"/>
              <w:rPr>
                <w:rFonts w:ascii="Times New Roman" w:hAnsi="Times New Roman" w:cs="Times New Roman"/>
                <w:i/>
                <w:iCs/>
                <w:sz w:val="20"/>
                <w:szCs w:val="20"/>
              </w:rPr>
            </w:pPr>
            <w:r w:rsidRPr="00FF0E94">
              <w:rPr>
                <w:rFonts w:ascii="Times New Roman" w:hAnsi="Times New Roman" w:cs="Times New Roman"/>
                <w:i/>
                <w:iCs/>
                <w:sz w:val="20"/>
                <w:szCs w:val="20"/>
              </w:rPr>
              <w:t>235 052,00</w:t>
            </w:r>
          </w:p>
        </w:tc>
        <w:tc>
          <w:tcPr>
            <w:tcW w:w="471"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jc w:val="center"/>
              <w:outlineLvl w:val="4"/>
              <w:rPr>
                <w:rFonts w:ascii="Times New Roman" w:hAnsi="Times New Roman" w:cs="Times New Roman"/>
                <w:i/>
                <w:iCs/>
                <w:sz w:val="20"/>
                <w:szCs w:val="20"/>
              </w:rPr>
            </w:pPr>
            <w:r w:rsidRPr="00FF0E94">
              <w:rPr>
                <w:rFonts w:ascii="Times New Roman" w:hAnsi="Times New Roman" w:cs="Times New Roman"/>
                <w:i/>
                <w:iCs/>
                <w:sz w:val="20"/>
                <w:szCs w:val="20"/>
              </w:rPr>
              <w:t>100,00</w:t>
            </w:r>
          </w:p>
        </w:tc>
      </w:tr>
      <w:tr w:rsidR="009736C2" w:rsidRPr="00FF0E94" w:rsidTr="007E21C0">
        <w:trPr>
          <w:trHeight w:val="51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8.1</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Создание мастерской по компетенции "Пожарная безопасность в МАОУ "СОШ № 7 "Эдельвейс" НГО,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2 061 855,67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2 061 855,67</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2 000 000,00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2 000 000,00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61 855,67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61 855,67</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795"/>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8.2</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Создание образовательного комплекс в МАОУ "СОШ № 1 "Полюс" (Планетарий для школьных занятий, IT- полигон),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2 164 948,46</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2 164 948,46</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2 100 000,00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2 100 000,00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64 948,46</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64 948,46</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570"/>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76569D">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8.3</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Установка оборудования в лингафонном кабинете МАОУ "Гимназия № 1" НГО,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3 608 247,87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3 608 247,87</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краевого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3 500 000,00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3 500 000,00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108 247,87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108 247,87</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736C2" w:rsidRPr="00FF0E94" w:rsidTr="007E21C0">
        <w:trPr>
          <w:trHeight w:val="243"/>
        </w:trPr>
        <w:tc>
          <w:tcPr>
            <w:tcW w:w="323"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9736C2" w:rsidRPr="00FF0E94" w:rsidRDefault="009736C2" w:rsidP="00294A09">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w:t>
            </w: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Итого расходов,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outlineLvl w:val="4"/>
              <w:rPr>
                <w:rFonts w:ascii="Times New Roman" w:hAnsi="Times New Roman" w:cs="Times New Roman"/>
                <w:b/>
                <w:bCs/>
                <w:iCs/>
                <w:sz w:val="20"/>
                <w:szCs w:val="20"/>
              </w:rPr>
            </w:pPr>
            <w:r w:rsidRPr="00FF0E94">
              <w:rPr>
                <w:rFonts w:ascii="Times New Roman" w:hAnsi="Times New Roman" w:cs="Times New Roman"/>
                <w:b/>
                <w:bCs/>
                <w:iCs/>
                <w:sz w:val="20"/>
                <w:szCs w:val="20"/>
              </w:rPr>
              <w:t>480 406 111,34</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outlineLvl w:val="4"/>
              <w:rPr>
                <w:rFonts w:ascii="Times New Roman" w:hAnsi="Times New Roman" w:cs="Times New Roman"/>
                <w:b/>
                <w:bCs/>
                <w:iCs/>
                <w:sz w:val="20"/>
                <w:szCs w:val="20"/>
              </w:rPr>
            </w:pPr>
            <w:r w:rsidRPr="00FF0E94">
              <w:rPr>
                <w:rFonts w:ascii="Times New Roman" w:hAnsi="Times New Roman" w:cs="Times New Roman"/>
                <w:b/>
                <w:bCs/>
                <w:iCs/>
                <w:sz w:val="20"/>
                <w:szCs w:val="20"/>
              </w:rPr>
              <w:t>478 547 808,66</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outlineLvl w:val="4"/>
              <w:rPr>
                <w:rFonts w:ascii="Times New Roman" w:hAnsi="Times New Roman" w:cs="Times New Roman"/>
                <w:b/>
                <w:bCs/>
                <w:iCs/>
                <w:sz w:val="20"/>
                <w:szCs w:val="20"/>
              </w:rPr>
            </w:pPr>
            <w:r w:rsidRPr="00FF0E94">
              <w:rPr>
                <w:rFonts w:ascii="Times New Roman" w:hAnsi="Times New Roman" w:cs="Times New Roman"/>
                <w:b/>
                <w:bCs/>
                <w:iCs/>
                <w:sz w:val="20"/>
                <w:szCs w:val="20"/>
              </w:rPr>
              <w:t>99,61</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краевого бюджета (в том числе средства гранта)</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435 005 640,28</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434 304 009,08</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99,84</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10 330 653,79</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10 308 953,86</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99,79</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9A479F">
            <w:pPr>
              <w:spacing w:after="0" w:line="240" w:lineRule="auto"/>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w:t>
            </w:r>
            <w:r w:rsidR="009A479F" w:rsidRPr="00FF0E94">
              <w:rPr>
                <w:rFonts w:ascii="Times New Roman" w:eastAsia="Times New Roman" w:hAnsi="Times New Roman" w:cs="Times New Roman"/>
                <w:b/>
                <w:bCs/>
                <w:i/>
                <w:iCs/>
                <w:sz w:val="20"/>
                <w:szCs w:val="20"/>
                <w:lang w:eastAsia="ru-RU"/>
              </w:rPr>
              <w:t>естного бюджета (дополнительные</w:t>
            </w:r>
            <w:r w:rsidRPr="00FF0E94">
              <w:rPr>
                <w:rFonts w:ascii="Times New Roman" w:eastAsia="Times New Roman" w:hAnsi="Times New Roman" w:cs="Times New Roman"/>
                <w:b/>
                <w:bCs/>
                <w:i/>
                <w:iCs/>
                <w:sz w:val="20"/>
                <w:szCs w:val="20"/>
                <w:lang w:eastAsia="ru-RU"/>
              </w:rPr>
              <w:t>)</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34 604 737,27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33 469 765,72</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96,72</w:t>
            </w:r>
          </w:p>
        </w:tc>
      </w:tr>
      <w:tr w:rsidR="009736C2" w:rsidRPr="00FF0E94" w:rsidTr="007E21C0">
        <w:trPr>
          <w:trHeight w:val="315"/>
        </w:trPr>
        <w:tc>
          <w:tcPr>
            <w:tcW w:w="323" w:type="pct"/>
            <w:vMerge/>
            <w:tcBorders>
              <w:top w:val="nil"/>
              <w:left w:val="single" w:sz="4" w:space="0" w:color="auto"/>
              <w:bottom w:val="single" w:sz="4" w:space="0" w:color="auto"/>
              <w:right w:val="single" w:sz="4" w:space="0" w:color="auto"/>
            </w:tcBorders>
            <w:shd w:val="clear" w:color="auto" w:fill="auto"/>
            <w:vAlign w:val="center"/>
            <w:hideMark/>
          </w:tcPr>
          <w:p w:rsidR="009736C2" w:rsidRPr="00FF0E94" w:rsidRDefault="009736C2" w:rsidP="00294A09">
            <w:pPr>
              <w:spacing w:after="0" w:line="240" w:lineRule="auto"/>
              <w:rPr>
                <w:rFonts w:ascii="Times New Roman" w:eastAsia="Times New Roman" w:hAnsi="Times New Roman" w:cs="Times New Roman"/>
                <w:sz w:val="20"/>
                <w:szCs w:val="20"/>
                <w:lang w:eastAsia="ru-RU"/>
              </w:rPr>
            </w:pPr>
          </w:p>
        </w:tc>
        <w:tc>
          <w:tcPr>
            <w:tcW w:w="2449" w:type="pct"/>
            <w:tcBorders>
              <w:top w:val="nil"/>
              <w:left w:val="nil"/>
              <w:bottom w:val="single" w:sz="4" w:space="0" w:color="auto"/>
              <w:right w:val="single" w:sz="4" w:space="0" w:color="auto"/>
            </w:tcBorders>
            <w:shd w:val="clear" w:color="auto" w:fill="auto"/>
            <w:hideMark/>
          </w:tcPr>
          <w:p w:rsidR="009736C2" w:rsidRPr="00FF0E94" w:rsidRDefault="009736C2" w:rsidP="00294A09">
            <w:pPr>
              <w:spacing w:after="0" w:line="240" w:lineRule="auto"/>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(ПСД)</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465 080,00</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465 080,00</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outlineLvl w:val="4"/>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100,00</w:t>
            </w:r>
          </w:p>
        </w:tc>
      </w:tr>
      <w:tr w:rsidR="009736C2" w:rsidRPr="00FF0E94" w:rsidTr="007E21C0">
        <w:trPr>
          <w:trHeight w:val="315"/>
        </w:trPr>
        <w:tc>
          <w:tcPr>
            <w:tcW w:w="2772"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9736C2" w:rsidRPr="00FF0E94" w:rsidRDefault="009736C2" w:rsidP="00294A09">
            <w:pPr>
              <w:spacing w:after="0" w:line="240" w:lineRule="auto"/>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ВСЕГО РАСХОДОВ, в том числе за счет средств:</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rPr>
                <w:rFonts w:ascii="Times New Roman" w:hAnsi="Times New Roman" w:cs="Times New Roman"/>
                <w:b/>
                <w:bCs/>
                <w:sz w:val="20"/>
                <w:szCs w:val="20"/>
              </w:rPr>
            </w:pPr>
            <w:r w:rsidRPr="00FF0E94">
              <w:rPr>
                <w:rFonts w:ascii="Times New Roman" w:hAnsi="Times New Roman" w:cs="Times New Roman"/>
                <w:b/>
                <w:bCs/>
                <w:sz w:val="20"/>
                <w:szCs w:val="20"/>
              </w:rPr>
              <w:t>1 497 652 293,69</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rPr>
                <w:rFonts w:ascii="Times New Roman" w:hAnsi="Times New Roman" w:cs="Times New Roman"/>
                <w:b/>
                <w:bCs/>
                <w:sz w:val="20"/>
                <w:szCs w:val="20"/>
              </w:rPr>
            </w:pPr>
            <w:r w:rsidRPr="00FF0E94">
              <w:rPr>
                <w:rFonts w:ascii="Times New Roman" w:hAnsi="Times New Roman" w:cs="Times New Roman"/>
                <w:b/>
                <w:bCs/>
                <w:sz w:val="20"/>
                <w:szCs w:val="20"/>
              </w:rPr>
              <w:t>1 490 849 696,11</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rPr>
                <w:rFonts w:ascii="Times New Roman" w:hAnsi="Times New Roman" w:cs="Times New Roman"/>
                <w:b/>
                <w:bCs/>
                <w:sz w:val="20"/>
                <w:szCs w:val="20"/>
              </w:rPr>
            </w:pPr>
            <w:r w:rsidRPr="00FF0E94">
              <w:rPr>
                <w:rFonts w:ascii="Times New Roman" w:hAnsi="Times New Roman" w:cs="Times New Roman"/>
                <w:b/>
                <w:bCs/>
                <w:sz w:val="20"/>
                <w:szCs w:val="20"/>
              </w:rPr>
              <w:t>99,55</w:t>
            </w:r>
          </w:p>
        </w:tc>
      </w:tr>
      <w:tr w:rsidR="009736C2" w:rsidRPr="00FF0E94" w:rsidTr="007E21C0">
        <w:trPr>
          <w:trHeight w:val="300"/>
        </w:trPr>
        <w:tc>
          <w:tcPr>
            <w:tcW w:w="2772" w:type="pct"/>
            <w:gridSpan w:val="2"/>
            <w:tcBorders>
              <w:top w:val="single" w:sz="4" w:space="0" w:color="auto"/>
              <w:left w:val="single" w:sz="4" w:space="0" w:color="auto"/>
              <w:bottom w:val="single" w:sz="4" w:space="0" w:color="auto"/>
              <w:right w:val="single" w:sz="4" w:space="0" w:color="auto"/>
            </w:tcBorders>
            <w:shd w:val="clear" w:color="auto" w:fill="auto"/>
            <w:hideMark/>
          </w:tcPr>
          <w:p w:rsidR="009736C2" w:rsidRPr="00FF0E94" w:rsidRDefault="009736C2"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федерального бюджета</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298 856 696,37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298 856 696,37</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sz w:val="20"/>
                <w:szCs w:val="20"/>
                <w:lang w:eastAsia="ru-RU"/>
              </w:rPr>
            </w:pPr>
            <w:r w:rsidRPr="00FF0E94">
              <w:rPr>
                <w:rFonts w:ascii="Times New Roman" w:eastAsia="Times New Roman" w:hAnsi="Times New Roman" w:cs="Times New Roman"/>
                <w:b/>
                <w:bCs/>
                <w:i/>
                <w:sz w:val="20"/>
                <w:szCs w:val="20"/>
                <w:lang w:eastAsia="ru-RU"/>
              </w:rPr>
              <w:t>100,00</w:t>
            </w:r>
          </w:p>
        </w:tc>
      </w:tr>
      <w:tr w:rsidR="009736C2" w:rsidRPr="00FF0E94" w:rsidTr="007E21C0">
        <w:trPr>
          <w:trHeight w:val="300"/>
        </w:trPr>
        <w:tc>
          <w:tcPr>
            <w:tcW w:w="2772" w:type="pct"/>
            <w:gridSpan w:val="2"/>
            <w:tcBorders>
              <w:top w:val="single" w:sz="4" w:space="0" w:color="auto"/>
              <w:left w:val="single" w:sz="4" w:space="0" w:color="auto"/>
              <w:bottom w:val="single" w:sz="4" w:space="0" w:color="auto"/>
              <w:right w:val="single" w:sz="4" w:space="0" w:color="auto"/>
            </w:tcBorders>
            <w:shd w:val="clear" w:color="auto" w:fill="auto"/>
            <w:hideMark/>
          </w:tcPr>
          <w:p w:rsidR="009736C2" w:rsidRPr="00FF0E94" w:rsidRDefault="009736C2"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краевого бюджета (в том числе средства гранта)</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1 115 542 515,61</w:t>
            </w:r>
          </w:p>
        </w:tc>
        <w:tc>
          <w:tcPr>
            <w:tcW w:w="843" w:type="pct"/>
            <w:tcBorders>
              <w:top w:val="nil"/>
              <w:left w:val="nil"/>
              <w:bottom w:val="single" w:sz="4" w:space="0" w:color="auto"/>
              <w:right w:val="single" w:sz="4" w:space="0" w:color="auto"/>
            </w:tcBorders>
            <w:shd w:val="clear" w:color="auto" w:fill="auto"/>
            <w:noWrap/>
            <w:vAlign w:val="center"/>
          </w:tcPr>
          <w:p w:rsidR="009736C2" w:rsidRPr="00FF0E94" w:rsidRDefault="009736C2"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1 114 840 884,06</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sz w:val="20"/>
                <w:szCs w:val="20"/>
                <w:lang w:eastAsia="ru-RU"/>
              </w:rPr>
            </w:pPr>
            <w:r w:rsidRPr="00FF0E94">
              <w:rPr>
                <w:rFonts w:ascii="Times New Roman" w:eastAsia="Times New Roman" w:hAnsi="Times New Roman" w:cs="Times New Roman"/>
                <w:b/>
                <w:bCs/>
                <w:i/>
                <w:sz w:val="20"/>
                <w:szCs w:val="20"/>
                <w:lang w:eastAsia="ru-RU"/>
              </w:rPr>
              <w:t>99,94</w:t>
            </w:r>
          </w:p>
        </w:tc>
      </w:tr>
      <w:tr w:rsidR="009736C2" w:rsidRPr="00FF0E94" w:rsidTr="007E21C0">
        <w:trPr>
          <w:trHeight w:val="300"/>
        </w:trPr>
        <w:tc>
          <w:tcPr>
            <w:tcW w:w="2772" w:type="pct"/>
            <w:gridSpan w:val="2"/>
            <w:tcBorders>
              <w:top w:val="single" w:sz="4" w:space="0" w:color="auto"/>
              <w:left w:val="single" w:sz="4" w:space="0" w:color="auto"/>
              <w:bottom w:val="single" w:sz="4" w:space="0" w:color="auto"/>
              <w:right w:val="single" w:sz="4" w:space="0" w:color="auto"/>
            </w:tcBorders>
            <w:shd w:val="clear" w:color="auto" w:fill="auto"/>
            <w:hideMark/>
          </w:tcPr>
          <w:p w:rsidR="009736C2" w:rsidRPr="00FF0E94" w:rsidRDefault="009736C2"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(софинансирование)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34 287 429,92</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34 265 729,99</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sz w:val="20"/>
                <w:szCs w:val="20"/>
                <w:lang w:eastAsia="ru-RU"/>
              </w:rPr>
            </w:pPr>
            <w:r w:rsidRPr="00FF0E94">
              <w:rPr>
                <w:rFonts w:ascii="Times New Roman" w:eastAsia="Times New Roman" w:hAnsi="Times New Roman" w:cs="Times New Roman"/>
                <w:b/>
                <w:bCs/>
                <w:i/>
                <w:sz w:val="20"/>
                <w:szCs w:val="20"/>
                <w:lang w:eastAsia="ru-RU"/>
              </w:rPr>
              <w:t>99,94</w:t>
            </w:r>
          </w:p>
        </w:tc>
      </w:tr>
      <w:tr w:rsidR="009736C2" w:rsidRPr="00FF0E94" w:rsidTr="007E21C0">
        <w:trPr>
          <w:trHeight w:val="300"/>
        </w:trPr>
        <w:tc>
          <w:tcPr>
            <w:tcW w:w="2772" w:type="pct"/>
            <w:gridSpan w:val="2"/>
            <w:tcBorders>
              <w:top w:val="single" w:sz="4" w:space="0" w:color="auto"/>
              <w:left w:val="single" w:sz="4" w:space="0" w:color="auto"/>
              <w:bottom w:val="single" w:sz="4" w:space="0" w:color="auto"/>
              <w:right w:val="single" w:sz="4" w:space="0" w:color="auto"/>
            </w:tcBorders>
            <w:shd w:val="clear" w:color="auto" w:fill="auto"/>
            <w:hideMark/>
          </w:tcPr>
          <w:p w:rsidR="009736C2" w:rsidRPr="00FF0E94" w:rsidRDefault="009736C2"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(дополнительные)</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48 232 818,02</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42 153 551,92</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line="240" w:lineRule="auto"/>
              <w:jc w:val="center"/>
              <w:rPr>
                <w:rFonts w:ascii="Times New Roman" w:eastAsia="Times New Roman" w:hAnsi="Times New Roman" w:cs="Times New Roman"/>
                <w:b/>
                <w:bCs/>
                <w:i/>
                <w:sz w:val="20"/>
                <w:szCs w:val="20"/>
                <w:lang w:eastAsia="ru-RU"/>
              </w:rPr>
            </w:pPr>
            <w:r w:rsidRPr="00FF0E94">
              <w:rPr>
                <w:rFonts w:ascii="Times New Roman" w:eastAsia="Times New Roman" w:hAnsi="Times New Roman" w:cs="Times New Roman"/>
                <w:b/>
                <w:bCs/>
                <w:i/>
                <w:sz w:val="20"/>
                <w:szCs w:val="20"/>
                <w:lang w:eastAsia="ru-RU"/>
              </w:rPr>
              <w:t>87,40</w:t>
            </w:r>
          </w:p>
        </w:tc>
      </w:tr>
      <w:tr w:rsidR="009736C2" w:rsidRPr="00FF0E94" w:rsidTr="007E21C0">
        <w:trPr>
          <w:trHeight w:val="300"/>
        </w:trPr>
        <w:tc>
          <w:tcPr>
            <w:tcW w:w="2772" w:type="pct"/>
            <w:gridSpan w:val="2"/>
            <w:tcBorders>
              <w:top w:val="single" w:sz="4" w:space="0" w:color="auto"/>
              <w:left w:val="single" w:sz="4" w:space="0" w:color="auto"/>
              <w:bottom w:val="single" w:sz="4" w:space="0" w:color="auto"/>
              <w:right w:val="single" w:sz="4" w:space="0" w:color="auto"/>
            </w:tcBorders>
            <w:shd w:val="clear" w:color="auto" w:fill="auto"/>
            <w:hideMark/>
          </w:tcPr>
          <w:p w:rsidR="009736C2" w:rsidRPr="00FF0E94" w:rsidRDefault="009736C2" w:rsidP="00294A09">
            <w:pPr>
              <w:spacing w:after="0" w:line="240" w:lineRule="auto"/>
              <w:rPr>
                <w:rFonts w:ascii="Times New Roman" w:eastAsia="Times New Roman" w:hAnsi="Times New Roman" w:cs="Times New Roman"/>
                <w:b/>
                <w:bCs/>
                <w:i/>
                <w:iCs/>
                <w:sz w:val="20"/>
                <w:szCs w:val="20"/>
                <w:lang w:eastAsia="ru-RU"/>
              </w:rPr>
            </w:pPr>
            <w:r w:rsidRPr="00FF0E94">
              <w:rPr>
                <w:rFonts w:ascii="Times New Roman" w:eastAsia="Times New Roman" w:hAnsi="Times New Roman" w:cs="Times New Roman"/>
                <w:b/>
                <w:bCs/>
                <w:i/>
                <w:iCs/>
                <w:sz w:val="20"/>
                <w:szCs w:val="20"/>
                <w:lang w:eastAsia="ru-RU"/>
              </w:rPr>
              <w:t>местного бюджета (ПСД)</w:t>
            </w:r>
          </w:p>
        </w:tc>
        <w:tc>
          <w:tcPr>
            <w:tcW w:w="914"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rPr>
                <w:rFonts w:ascii="Times New Roman" w:hAnsi="Times New Roman" w:cs="Times New Roman"/>
                <w:b/>
                <w:bCs/>
                <w:i/>
                <w:iCs/>
                <w:sz w:val="20"/>
                <w:szCs w:val="20"/>
              </w:rPr>
            </w:pPr>
            <w:r w:rsidRPr="00FF0E94">
              <w:rPr>
                <w:rFonts w:ascii="Times New Roman" w:hAnsi="Times New Roman" w:cs="Times New Roman"/>
                <w:b/>
                <w:bCs/>
                <w:i/>
                <w:iCs/>
                <w:sz w:val="20"/>
                <w:szCs w:val="20"/>
              </w:rPr>
              <w:t>732 833,77</w:t>
            </w:r>
          </w:p>
        </w:tc>
        <w:tc>
          <w:tcPr>
            <w:tcW w:w="843"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rPr>
                <w:rFonts w:ascii="Times New Roman" w:hAnsi="Times New Roman" w:cs="Times New Roman"/>
                <w:b/>
                <w:bCs/>
                <w:i/>
                <w:iCs/>
                <w:sz w:val="20"/>
                <w:szCs w:val="20"/>
              </w:rPr>
            </w:pPr>
            <w:r w:rsidRPr="00FF0E94">
              <w:rPr>
                <w:rFonts w:ascii="Times New Roman" w:hAnsi="Times New Roman" w:cs="Times New Roman"/>
                <w:b/>
                <w:bCs/>
                <w:i/>
                <w:iCs/>
                <w:sz w:val="20"/>
                <w:szCs w:val="20"/>
              </w:rPr>
              <w:t>732 833,77</w:t>
            </w:r>
          </w:p>
        </w:tc>
        <w:tc>
          <w:tcPr>
            <w:tcW w:w="471" w:type="pct"/>
            <w:tcBorders>
              <w:top w:val="nil"/>
              <w:left w:val="nil"/>
              <w:bottom w:val="single" w:sz="4" w:space="0" w:color="auto"/>
              <w:right w:val="single" w:sz="4" w:space="0" w:color="auto"/>
            </w:tcBorders>
            <w:shd w:val="clear" w:color="auto" w:fill="auto"/>
            <w:noWrap/>
            <w:vAlign w:val="center"/>
            <w:hideMark/>
          </w:tcPr>
          <w:p w:rsidR="009736C2" w:rsidRPr="00FF0E94" w:rsidRDefault="009736C2" w:rsidP="007E21C0">
            <w:pPr>
              <w:spacing w:after="0"/>
              <w:jc w:val="center"/>
              <w:rPr>
                <w:rFonts w:ascii="Times New Roman" w:hAnsi="Times New Roman" w:cs="Times New Roman"/>
                <w:b/>
                <w:bCs/>
                <w:i/>
                <w:sz w:val="20"/>
                <w:szCs w:val="20"/>
              </w:rPr>
            </w:pPr>
            <w:r w:rsidRPr="00FF0E94">
              <w:rPr>
                <w:rFonts w:ascii="Times New Roman" w:hAnsi="Times New Roman" w:cs="Times New Roman"/>
                <w:b/>
                <w:bCs/>
                <w:i/>
                <w:sz w:val="20"/>
                <w:szCs w:val="20"/>
              </w:rPr>
              <w:t>100,00</w:t>
            </w:r>
          </w:p>
        </w:tc>
      </w:tr>
    </w:tbl>
    <w:p w:rsidR="00DB6F44" w:rsidRPr="00FF0E94" w:rsidRDefault="00DB6F44" w:rsidP="0027089E">
      <w:pPr>
        <w:spacing w:after="0" w:line="240" w:lineRule="auto"/>
        <w:rPr>
          <w:rFonts w:ascii="Times New Roman" w:eastAsia="Times New Roman" w:hAnsi="Times New Roman" w:cs="Times New Roman"/>
          <w:color w:val="FF0000"/>
          <w:sz w:val="26"/>
          <w:lang w:eastAsia="ru-RU"/>
        </w:rPr>
      </w:pPr>
      <w:r w:rsidRPr="00FF0E94">
        <w:rPr>
          <w:rFonts w:ascii="Times New Roman" w:eastAsia="Calibri" w:hAnsi="Times New Roman" w:cs="Times New Roman"/>
          <w:color w:val="FF0000"/>
          <w:sz w:val="18"/>
          <w:szCs w:val="18"/>
        </w:rPr>
        <w:t xml:space="preserve">                                                                                                                                                                     </w:t>
      </w:r>
    </w:p>
    <w:p w:rsidR="008E38FD" w:rsidRPr="00FF0E94" w:rsidRDefault="008E38FD" w:rsidP="007E21C0">
      <w:pPr>
        <w:autoSpaceDE w:val="0"/>
        <w:autoSpaceDN w:val="0"/>
        <w:adjustRightInd w:val="0"/>
        <w:spacing w:after="0" w:line="360" w:lineRule="auto"/>
        <w:ind w:firstLine="709"/>
        <w:jc w:val="both"/>
        <w:rPr>
          <w:rFonts w:ascii="Times New Roman" w:eastAsia="Times New Roman" w:hAnsi="Times New Roman" w:cs="Times New Roman"/>
          <w:sz w:val="26"/>
          <w:lang w:eastAsia="ru-RU"/>
        </w:rPr>
      </w:pPr>
      <w:r w:rsidRPr="00FF0E94">
        <w:rPr>
          <w:rFonts w:ascii="Times New Roman" w:eastAsia="Times New Roman" w:hAnsi="Times New Roman" w:cs="Times New Roman"/>
          <w:sz w:val="26"/>
          <w:lang w:eastAsia="ru-RU"/>
        </w:rPr>
        <w:t>В 2024 году на реализацию 4 национальных проектов предус</w:t>
      </w:r>
      <w:r w:rsidR="007E21C0" w:rsidRPr="00FF0E94">
        <w:rPr>
          <w:rFonts w:ascii="Times New Roman" w:eastAsia="Times New Roman" w:hAnsi="Times New Roman" w:cs="Times New Roman"/>
          <w:sz w:val="26"/>
          <w:lang w:eastAsia="ru-RU"/>
        </w:rPr>
        <w:t>мотрены бюджетные ассигнования</w:t>
      </w:r>
      <w:r w:rsidRPr="00FF0E94">
        <w:rPr>
          <w:rFonts w:ascii="Times New Roman" w:eastAsia="Times New Roman" w:hAnsi="Times New Roman" w:cs="Times New Roman"/>
          <w:sz w:val="26"/>
          <w:lang w:eastAsia="ru-RU"/>
        </w:rPr>
        <w:t xml:space="preserve"> в сумме 68 244 189,49 руб. в том числе за счет средств:</w:t>
      </w:r>
    </w:p>
    <w:p w:rsidR="008E38FD" w:rsidRPr="00FF0E94" w:rsidRDefault="008E38FD" w:rsidP="007E21C0">
      <w:pPr>
        <w:autoSpaceDE w:val="0"/>
        <w:autoSpaceDN w:val="0"/>
        <w:adjustRightInd w:val="0"/>
        <w:spacing w:after="0" w:line="360" w:lineRule="auto"/>
        <w:ind w:firstLine="709"/>
        <w:jc w:val="both"/>
        <w:rPr>
          <w:rFonts w:ascii="Times New Roman" w:eastAsia="Times New Roman" w:hAnsi="Times New Roman" w:cs="Times New Roman"/>
          <w:sz w:val="26"/>
          <w:lang w:eastAsia="ru-RU"/>
        </w:rPr>
      </w:pPr>
      <w:r w:rsidRPr="00FF0E94">
        <w:rPr>
          <w:rFonts w:ascii="Times New Roman" w:eastAsia="Times New Roman" w:hAnsi="Times New Roman" w:cs="Times New Roman"/>
          <w:sz w:val="26"/>
          <w:lang w:eastAsia="ru-RU"/>
        </w:rPr>
        <w:t>федерального бюджета – 45 121 298,39 руб.;</w:t>
      </w:r>
    </w:p>
    <w:tbl>
      <w:tblPr>
        <w:tblW w:w="13400" w:type="dxa"/>
        <w:tblInd w:w="93" w:type="dxa"/>
        <w:tblLook w:val="04A0" w:firstRow="1" w:lastRow="0" w:firstColumn="1" w:lastColumn="0" w:noHBand="0" w:noVBand="1"/>
      </w:tblPr>
      <w:tblGrid>
        <w:gridCol w:w="13400"/>
      </w:tblGrid>
      <w:tr w:rsidR="008E38FD" w:rsidRPr="00FF0E94" w:rsidTr="008E38FD">
        <w:trPr>
          <w:trHeight w:val="448"/>
        </w:trPr>
        <w:tc>
          <w:tcPr>
            <w:tcW w:w="13400" w:type="dxa"/>
            <w:vMerge w:val="restart"/>
            <w:tcBorders>
              <w:top w:val="nil"/>
              <w:left w:val="nil"/>
              <w:bottom w:val="nil"/>
              <w:right w:val="nil"/>
            </w:tcBorders>
            <w:shd w:val="clear" w:color="auto" w:fill="auto"/>
            <w:hideMark/>
          </w:tcPr>
          <w:p w:rsidR="008E38FD" w:rsidRPr="00FF0E94" w:rsidRDefault="008E38FD" w:rsidP="007E21C0">
            <w:pPr>
              <w:tabs>
                <w:tab w:val="left" w:pos="9491"/>
              </w:tabs>
              <w:autoSpaceDE w:val="0"/>
              <w:autoSpaceDN w:val="0"/>
              <w:adjustRightInd w:val="0"/>
              <w:spacing w:after="0" w:line="360" w:lineRule="auto"/>
              <w:ind w:firstLine="709"/>
              <w:jc w:val="both"/>
              <w:rPr>
                <w:rFonts w:ascii="Times New Roman" w:eastAsia="Times New Roman" w:hAnsi="Times New Roman" w:cs="Times New Roman"/>
                <w:sz w:val="26"/>
                <w:lang w:eastAsia="ru-RU"/>
              </w:rPr>
            </w:pPr>
            <w:r w:rsidRPr="00FF0E94">
              <w:rPr>
                <w:rFonts w:ascii="Times New Roman" w:eastAsia="Times New Roman" w:hAnsi="Times New Roman" w:cs="Times New Roman"/>
                <w:sz w:val="26"/>
                <w:lang w:eastAsia="ru-RU"/>
              </w:rPr>
              <w:t>краевого бюджета – 20 947 880,11 руб.;</w:t>
            </w:r>
            <w:r w:rsidRPr="00FF0E94">
              <w:rPr>
                <w:rFonts w:ascii="Times New Roman" w:eastAsia="Times New Roman" w:hAnsi="Times New Roman" w:cs="Times New Roman"/>
                <w:sz w:val="26"/>
                <w:lang w:eastAsia="ru-RU"/>
              </w:rPr>
              <w:tab/>
            </w:r>
          </w:p>
        </w:tc>
      </w:tr>
      <w:tr w:rsidR="008E38FD" w:rsidRPr="00FF0E94" w:rsidTr="008E38FD">
        <w:trPr>
          <w:trHeight w:val="414"/>
        </w:trPr>
        <w:tc>
          <w:tcPr>
            <w:tcW w:w="13400" w:type="dxa"/>
            <w:tcBorders>
              <w:top w:val="nil"/>
              <w:left w:val="nil"/>
              <w:bottom w:val="nil"/>
              <w:right w:val="nil"/>
            </w:tcBorders>
            <w:shd w:val="clear" w:color="auto" w:fill="auto"/>
            <w:hideMark/>
          </w:tcPr>
          <w:p w:rsidR="008E38FD" w:rsidRPr="00FF0E94" w:rsidRDefault="008E38FD" w:rsidP="007E21C0">
            <w:pPr>
              <w:tabs>
                <w:tab w:val="left" w:pos="5873"/>
              </w:tabs>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FF0E94">
              <w:rPr>
                <w:rFonts w:ascii="Times New Roman" w:eastAsia="Times New Roman" w:hAnsi="Times New Roman" w:cs="Times New Roman"/>
                <w:sz w:val="26"/>
                <w:lang w:eastAsia="ru-RU"/>
              </w:rPr>
              <w:t>местного бюджета – 2 175 010,99 руб.</w:t>
            </w:r>
            <w:r w:rsidRPr="00FF0E94">
              <w:rPr>
                <w:rFonts w:ascii="Times New Roman" w:eastAsia="Times New Roman" w:hAnsi="Times New Roman" w:cs="Times New Roman"/>
                <w:sz w:val="26"/>
                <w:lang w:eastAsia="ru-RU"/>
              </w:rPr>
              <w:tab/>
            </w:r>
          </w:p>
        </w:tc>
      </w:tr>
    </w:tbl>
    <w:p w:rsidR="008E38FD" w:rsidRPr="00FF0E94" w:rsidRDefault="008E38FD" w:rsidP="007E21C0">
      <w:pPr>
        <w:autoSpaceDE w:val="0"/>
        <w:autoSpaceDN w:val="0"/>
        <w:adjustRightInd w:val="0"/>
        <w:spacing w:after="0" w:line="360" w:lineRule="auto"/>
        <w:ind w:firstLine="709"/>
        <w:jc w:val="both"/>
        <w:rPr>
          <w:rFonts w:ascii="Times New Roman" w:eastAsia="Times New Roman" w:hAnsi="Times New Roman" w:cs="Times New Roman"/>
          <w:sz w:val="26"/>
          <w:lang w:eastAsia="ru-RU"/>
        </w:rPr>
      </w:pPr>
      <w:r w:rsidRPr="00FF0E94">
        <w:rPr>
          <w:rFonts w:ascii="Times New Roman" w:eastAsia="Calibri" w:hAnsi="Times New Roman" w:cs="Times New Roman"/>
          <w:sz w:val="26"/>
        </w:rPr>
        <w:lastRenderedPageBreak/>
        <w:t xml:space="preserve">Бюджетные средства освоены в полном объеме. </w:t>
      </w:r>
      <w:r w:rsidR="007E21C0" w:rsidRPr="00FF0E94">
        <w:rPr>
          <w:rFonts w:ascii="Times New Roman" w:eastAsia="Times New Roman" w:hAnsi="Times New Roman" w:cs="Times New Roman"/>
          <w:sz w:val="26"/>
          <w:lang w:eastAsia="ru-RU"/>
        </w:rPr>
        <w:t>Бюджетные назначения</w:t>
      </w:r>
      <w:r w:rsidR="007E21C0" w:rsidRPr="00FF0E94">
        <w:rPr>
          <w:rFonts w:ascii="Times New Roman" w:eastAsia="Times New Roman" w:hAnsi="Times New Roman" w:cs="Times New Roman"/>
          <w:sz w:val="26"/>
          <w:lang w:eastAsia="ru-RU"/>
        </w:rPr>
        <w:br/>
      </w:r>
      <w:r w:rsidRPr="00FF0E94">
        <w:rPr>
          <w:rFonts w:ascii="Times New Roman" w:eastAsia="Times New Roman" w:hAnsi="Times New Roman" w:cs="Times New Roman"/>
          <w:sz w:val="26"/>
          <w:lang w:eastAsia="ru-RU"/>
        </w:rPr>
        <w:t>по национальный проекту «Жилье и городская среда» (региональный проект «Формирование комфортной городской среды») вошли в долгосрочный план комплексного социально-экономического развития Находкинского городского округа.</w:t>
      </w:r>
    </w:p>
    <w:p w:rsidR="008E38FD" w:rsidRPr="00FF0E94" w:rsidRDefault="008E38FD" w:rsidP="008E38FD">
      <w:pPr>
        <w:autoSpaceDE w:val="0"/>
        <w:autoSpaceDN w:val="0"/>
        <w:adjustRightInd w:val="0"/>
        <w:spacing w:after="0" w:line="240" w:lineRule="auto"/>
        <w:ind w:firstLine="567"/>
        <w:jc w:val="center"/>
        <w:rPr>
          <w:rFonts w:ascii="Times New Roman" w:eastAsia="Times New Roman" w:hAnsi="Times New Roman" w:cs="Times New Roman"/>
          <w:b/>
          <w:sz w:val="26"/>
          <w:lang w:eastAsia="ru-RU"/>
        </w:rPr>
      </w:pPr>
    </w:p>
    <w:p w:rsidR="008E38FD" w:rsidRPr="00FF0E94" w:rsidRDefault="008E38FD" w:rsidP="008E38FD">
      <w:pPr>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Распределение бюджетных ассигнований, направленных на реализацию</w:t>
      </w:r>
    </w:p>
    <w:p w:rsidR="008E38FD" w:rsidRPr="00FF0E94" w:rsidRDefault="008E38FD" w:rsidP="008E38FD">
      <w:pPr>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национальных проектов в Находкинском городском округе</w:t>
      </w:r>
    </w:p>
    <w:p w:rsidR="008E38FD" w:rsidRPr="00FF0E94" w:rsidRDefault="008E38FD" w:rsidP="008E38FD">
      <w:pPr>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за 2024 год</w:t>
      </w:r>
    </w:p>
    <w:p w:rsidR="008E38FD" w:rsidRPr="00FF0E94" w:rsidRDefault="008E38FD" w:rsidP="007E21C0">
      <w:pPr>
        <w:autoSpaceDE w:val="0"/>
        <w:autoSpaceDN w:val="0"/>
        <w:adjustRightInd w:val="0"/>
        <w:spacing w:after="0" w:line="240" w:lineRule="auto"/>
        <w:ind w:left="8789" w:firstLine="567"/>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(рублей)</w:t>
      </w:r>
    </w:p>
    <w:tbl>
      <w:tblPr>
        <w:tblW w:w="5000" w:type="pct"/>
        <w:tblLook w:val="04A0" w:firstRow="1" w:lastRow="0" w:firstColumn="1" w:lastColumn="0" w:noHBand="0" w:noVBand="1"/>
      </w:tblPr>
      <w:tblGrid>
        <w:gridCol w:w="511"/>
        <w:gridCol w:w="6002"/>
        <w:gridCol w:w="1438"/>
        <w:gridCol w:w="1438"/>
        <w:gridCol w:w="1032"/>
      </w:tblGrid>
      <w:tr w:rsidR="008E38FD" w:rsidRPr="00FF0E94" w:rsidTr="00A1315B">
        <w:trPr>
          <w:trHeight w:val="405"/>
          <w:tblHeader/>
        </w:trPr>
        <w:tc>
          <w:tcPr>
            <w:tcW w:w="24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E38FD" w:rsidRPr="00FF0E94" w:rsidRDefault="008E38FD" w:rsidP="008E38FD">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п/п</w:t>
            </w:r>
          </w:p>
        </w:tc>
        <w:tc>
          <w:tcPr>
            <w:tcW w:w="2880" w:type="pct"/>
            <w:vMerge w:val="restart"/>
            <w:tcBorders>
              <w:top w:val="single" w:sz="4" w:space="0" w:color="000000"/>
              <w:left w:val="nil"/>
              <w:bottom w:val="single" w:sz="4" w:space="0" w:color="000000"/>
              <w:right w:val="single" w:sz="4" w:space="0" w:color="000000"/>
            </w:tcBorders>
            <w:shd w:val="clear" w:color="000000" w:fill="FFFFFF"/>
            <w:vAlign w:val="center"/>
            <w:hideMark/>
          </w:tcPr>
          <w:p w:rsidR="008E38FD" w:rsidRPr="00FF0E94" w:rsidRDefault="008E38FD" w:rsidP="008E38FD">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Наименование показателя</w:t>
            </w:r>
          </w:p>
        </w:tc>
        <w:tc>
          <w:tcPr>
            <w:tcW w:w="69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8E38FD" w:rsidRPr="00FF0E94" w:rsidRDefault="008E38FD" w:rsidP="008E38FD">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Назначено на 2024 год</w:t>
            </w:r>
          </w:p>
        </w:tc>
        <w:tc>
          <w:tcPr>
            <w:tcW w:w="690"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8E38FD" w:rsidRPr="00FF0E94" w:rsidRDefault="008E38FD" w:rsidP="008E38FD">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Исполнено в 2024 году</w:t>
            </w:r>
          </w:p>
        </w:tc>
        <w:tc>
          <w:tcPr>
            <w:tcW w:w="49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E38FD" w:rsidRPr="00FF0E94" w:rsidRDefault="008E38FD" w:rsidP="008E38FD">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 </w:t>
            </w:r>
            <w:proofErr w:type="spellStart"/>
            <w:r w:rsidRPr="00FF0E94">
              <w:rPr>
                <w:rFonts w:ascii="Times New Roman" w:eastAsia="Times New Roman" w:hAnsi="Times New Roman" w:cs="Times New Roman"/>
                <w:sz w:val="20"/>
                <w:szCs w:val="20"/>
                <w:lang w:eastAsia="ru-RU"/>
              </w:rPr>
              <w:t>исполне-ния</w:t>
            </w:r>
            <w:proofErr w:type="spellEnd"/>
          </w:p>
        </w:tc>
      </w:tr>
      <w:tr w:rsidR="008E38FD" w:rsidRPr="00FF0E94" w:rsidTr="009156CB">
        <w:trPr>
          <w:trHeight w:val="315"/>
          <w:tblHeader/>
        </w:trPr>
        <w:tc>
          <w:tcPr>
            <w:tcW w:w="245" w:type="pct"/>
            <w:vMerge/>
            <w:tcBorders>
              <w:top w:val="single" w:sz="4" w:space="0" w:color="auto"/>
              <w:left w:val="single" w:sz="4" w:space="0" w:color="auto"/>
              <w:bottom w:val="single" w:sz="4" w:space="0" w:color="auto"/>
              <w:right w:val="single" w:sz="4" w:space="0" w:color="auto"/>
            </w:tcBorders>
            <w:vAlign w:val="center"/>
            <w:hideMark/>
          </w:tcPr>
          <w:p w:rsidR="008E38FD" w:rsidRPr="00FF0E94" w:rsidRDefault="008E38FD" w:rsidP="008E38FD">
            <w:pPr>
              <w:spacing w:after="0" w:line="240" w:lineRule="auto"/>
              <w:rPr>
                <w:rFonts w:ascii="Times New Roman" w:eastAsia="Times New Roman" w:hAnsi="Times New Roman" w:cs="Times New Roman"/>
                <w:sz w:val="20"/>
                <w:szCs w:val="20"/>
                <w:lang w:eastAsia="ru-RU"/>
              </w:rPr>
            </w:pPr>
          </w:p>
        </w:tc>
        <w:tc>
          <w:tcPr>
            <w:tcW w:w="2880" w:type="pct"/>
            <w:vMerge/>
            <w:tcBorders>
              <w:top w:val="single" w:sz="4" w:space="0" w:color="000000"/>
              <w:left w:val="nil"/>
              <w:bottom w:val="single" w:sz="4" w:space="0" w:color="auto"/>
              <w:right w:val="single" w:sz="4" w:space="0" w:color="000000"/>
            </w:tcBorders>
            <w:vAlign w:val="center"/>
            <w:hideMark/>
          </w:tcPr>
          <w:p w:rsidR="008E38FD" w:rsidRPr="00FF0E94" w:rsidRDefault="008E38FD" w:rsidP="008E38FD">
            <w:pPr>
              <w:spacing w:after="0" w:line="240" w:lineRule="auto"/>
              <w:rPr>
                <w:rFonts w:ascii="Times New Roman" w:eastAsia="Times New Roman" w:hAnsi="Times New Roman" w:cs="Times New Roman"/>
                <w:color w:val="000000"/>
                <w:sz w:val="20"/>
                <w:szCs w:val="20"/>
                <w:lang w:eastAsia="ru-RU"/>
              </w:rPr>
            </w:pPr>
          </w:p>
        </w:tc>
        <w:tc>
          <w:tcPr>
            <w:tcW w:w="690" w:type="pct"/>
            <w:vMerge/>
            <w:tcBorders>
              <w:top w:val="single" w:sz="4" w:space="0" w:color="000000"/>
              <w:left w:val="single" w:sz="4" w:space="0" w:color="000000"/>
              <w:bottom w:val="single" w:sz="4" w:space="0" w:color="000000"/>
              <w:right w:val="single" w:sz="4" w:space="0" w:color="000000"/>
            </w:tcBorders>
            <w:vAlign w:val="center"/>
            <w:hideMark/>
          </w:tcPr>
          <w:p w:rsidR="008E38FD" w:rsidRPr="00FF0E94" w:rsidRDefault="008E38FD" w:rsidP="008E38FD">
            <w:pPr>
              <w:spacing w:after="0" w:line="240" w:lineRule="auto"/>
              <w:rPr>
                <w:rFonts w:ascii="Times New Roman" w:eastAsia="Times New Roman" w:hAnsi="Times New Roman" w:cs="Times New Roman"/>
                <w:color w:val="000000"/>
                <w:sz w:val="20"/>
                <w:szCs w:val="20"/>
                <w:lang w:eastAsia="ru-RU"/>
              </w:rPr>
            </w:pPr>
          </w:p>
        </w:tc>
        <w:tc>
          <w:tcPr>
            <w:tcW w:w="690" w:type="pct"/>
            <w:vMerge/>
            <w:tcBorders>
              <w:top w:val="single" w:sz="4" w:space="0" w:color="000000"/>
              <w:left w:val="single" w:sz="4" w:space="0" w:color="000000"/>
              <w:bottom w:val="single" w:sz="4" w:space="0" w:color="000000"/>
              <w:right w:val="single" w:sz="4" w:space="0" w:color="000000"/>
            </w:tcBorders>
            <w:vAlign w:val="center"/>
            <w:hideMark/>
          </w:tcPr>
          <w:p w:rsidR="008E38FD" w:rsidRPr="00FF0E94" w:rsidRDefault="008E38FD" w:rsidP="008E38FD">
            <w:pPr>
              <w:spacing w:after="0" w:line="240" w:lineRule="auto"/>
              <w:rPr>
                <w:rFonts w:ascii="Times New Roman" w:eastAsia="Times New Roman" w:hAnsi="Times New Roman" w:cs="Times New Roman"/>
                <w:color w:val="000000"/>
                <w:sz w:val="20"/>
                <w:szCs w:val="20"/>
                <w:lang w:eastAsia="ru-RU"/>
              </w:rPr>
            </w:pPr>
          </w:p>
        </w:tc>
        <w:tc>
          <w:tcPr>
            <w:tcW w:w="495" w:type="pct"/>
            <w:vMerge/>
            <w:tcBorders>
              <w:top w:val="single" w:sz="4" w:space="0" w:color="auto"/>
              <w:left w:val="single" w:sz="4" w:space="0" w:color="auto"/>
              <w:bottom w:val="single" w:sz="4" w:space="0" w:color="000000"/>
              <w:right w:val="single" w:sz="4" w:space="0" w:color="auto"/>
            </w:tcBorders>
            <w:vAlign w:val="center"/>
            <w:hideMark/>
          </w:tcPr>
          <w:p w:rsidR="008E38FD" w:rsidRPr="00FF0E94" w:rsidRDefault="008E38FD" w:rsidP="008E38FD">
            <w:pPr>
              <w:spacing w:after="0" w:line="240" w:lineRule="auto"/>
              <w:rPr>
                <w:rFonts w:ascii="Times New Roman" w:eastAsia="Times New Roman" w:hAnsi="Times New Roman" w:cs="Times New Roman"/>
                <w:sz w:val="20"/>
                <w:szCs w:val="20"/>
                <w:lang w:eastAsia="ru-RU"/>
              </w:rPr>
            </w:pPr>
          </w:p>
        </w:tc>
      </w:tr>
      <w:tr w:rsidR="009156CB" w:rsidRPr="00FF0E94" w:rsidTr="005E5C4A">
        <w:trPr>
          <w:trHeight w:val="540"/>
        </w:trPr>
        <w:tc>
          <w:tcPr>
            <w:tcW w:w="245" w:type="pct"/>
            <w:vMerge w:val="restart"/>
            <w:tcBorders>
              <w:top w:val="single" w:sz="4" w:space="0" w:color="auto"/>
              <w:left w:val="single" w:sz="4" w:space="0" w:color="auto"/>
              <w:right w:val="single" w:sz="4" w:space="0" w:color="auto"/>
            </w:tcBorders>
            <w:shd w:val="clear" w:color="000000" w:fill="FFFFFF"/>
            <w:noWrap/>
            <w:vAlign w:val="center"/>
            <w:hideMark/>
          </w:tcPr>
          <w:p w:rsidR="009156CB" w:rsidRPr="00FF0E94" w:rsidRDefault="009156CB" w:rsidP="008E38FD">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w:t>
            </w:r>
          </w:p>
        </w:tc>
        <w:tc>
          <w:tcPr>
            <w:tcW w:w="2880" w:type="pct"/>
            <w:tcBorders>
              <w:top w:val="single" w:sz="4" w:space="0" w:color="auto"/>
              <w:left w:val="nil"/>
              <w:bottom w:val="single" w:sz="4" w:space="0" w:color="auto"/>
              <w:right w:val="single" w:sz="4" w:space="0" w:color="auto"/>
            </w:tcBorders>
            <w:shd w:val="clear" w:color="000000" w:fill="FFFFFF"/>
            <w:hideMark/>
          </w:tcPr>
          <w:p w:rsidR="009156CB" w:rsidRPr="00FF0E94" w:rsidRDefault="009156CB" w:rsidP="008E38FD">
            <w:pPr>
              <w:spacing w:after="0" w:line="240" w:lineRule="auto"/>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Национальный проект "Жилье и городская среда"</w:t>
            </w:r>
          </w:p>
          <w:p w:rsidR="009156CB" w:rsidRPr="00FF0E94" w:rsidRDefault="009156CB" w:rsidP="008E38FD">
            <w:pPr>
              <w:spacing w:after="0" w:line="240" w:lineRule="auto"/>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 xml:space="preserve"> ( Региональный проект "Формирование комфортной городской среды"), в том числе за счет средств:</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35 249 967,06</w:t>
            </w:r>
          </w:p>
        </w:tc>
        <w:tc>
          <w:tcPr>
            <w:tcW w:w="690" w:type="pct"/>
            <w:tcBorders>
              <w:top w:val="nil"/>
              <w:left w:val="nil"/>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35 249 967,06</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9156CB" w:rsidRPr="00FF0E94" w:rsidRDefault="009156CB" w:rsidP="005E5C4A">
            <w:pPr>
              <w:spacing w:after="0" w:line="240" w:lineRule="auto"/>
              <w:jc w:val="center"/>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100,00</w:t>
            </w:r>
          </w:p>
        </w:tc>
      </w:tr>
      <w:tr w:rsidR="009156CB" w:rsidRPr="00FF0E94" w:rsidTr="005E5C4A">
        <w:trPr>
          <w:trHeight w:val="255"/>
        </w:trPr>
        <w:tc>
          <w:tcPr>
            <w:tcW w:w="245" w:type="pct"/>
            <w:vMerge/>
            <w:tcBorders>
              <w:left w:val="single" w:sz="4" w:space="0" w:color="auto"/>
              <w:right w:val="single" w:sz="4" w:space="0" w:color="auto"/>
            </w:tcBorders>
            <w:vAlign w:val="center"/>
            <w:hideMark/>
          </w:tcPr>
          <w:p w:rsidR="009156CB" w:rsidRPr="00FF0E94" w:rsidRDefault="009156CB"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9156CB" w:rsidRPr="00FF0E94" w:rsidRDefault="009156CB" w:rsidP="008E38FD">
            <w:pPr>
              <w:spacing w:after="0" w:line="240" w:lineRule="auto"/>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федерального бюджета</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32 422 042,88</w:t>
            </w:r>
          </w:p>
        </w:tc>
        <w:tc>
          <w:tcPr>
            <w:tcW w:w="690" w:type="pct"/>
            <w:tcBorders>
              <w:top w:val="nil"/>
              <w:left w:val="nil"/>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32 422 042,88</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9156CB" w:rsidRPr="00FF0E94" w:rsidRDefault="009156CB"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156CB" w:rsidRPr="00FF0E94" w:rsidTr="005E5C4A">
        <w:trPr>
          <w:trHeight w:val="255"/>
        </w:trPr>
        <w:tc>
          <w:tcPr>
            <w:tcW w:w="245" w:type="pct"/>
            <w:vMerge/>
            <w:tcBorders>
              <w:left w:val="single" w:sz="4" w:space="0" w:color="auto"/>
              <w:right w:val="single" w:sz="4" w:space="0" w:color="auto"/>
            </w:tcBorders>
            <w:vAlign w:val="center"/>
            <w:hideMark/>
          </w:tcPr>
          <w:p w:rsidR="009156CB" w:rsidRPr="00FF0E94" w:rsidRDefault="009156CB"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9156CB" w:rsidRPr="00FF0E94" w:rsidRDefault="009156CB" w:rsidP="008E38FD">
            <w:pPr>
              <w:spacing w:after="0" w:line="240" w:lineRule="auto"/>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краевого бюджета</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661 674,34</w:t>
            </w:r>
          </w:p>
        </w:tc>
        <w:tc>
          <w:tcPr>
            <w:tcW w:w="690" w:type="pct"/>
            <w:tcBorders>
              <w:top w:val="nil"/>
              <w:left w:val="nil"/>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661 674,34</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9156CB" w:rsidRPr="00FF0E94" w:rsidRDefault="009156CB" w:rsidP="005E5C4A">
            <w:pPr>
              <w:spacing w:after="0" w:line="240" w:lineRule="auto"/>
              <w:jc w:val="center"/>
              <w:outlineLvl w:val="3"/>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156CB" w:rsidRPr="00FF0E94" w:rsidTr="005E5C4A">
        <w:trPr>
          <w:trHeight w:val="255"/>
        </w:trPr>
        <w:tc>
          <w:tcPr>
            <w:tcW w:w="245" w:type="pct"/>
            <w:vMerge/>
            <w:tcBorders>
              <w:left w:val="single" w:sz="4" w:space="0" w:color="auto"/>
              <w:right w:val="single" w:sz="4" w:space="0" w:color="auto"/>
            </w:tcBorders>
            <w:vAlign w:val="center"/>
            <w:hideMark/>
          </w:tcPr>
          <w:p w:rsidR="009156CB" w:rsidRPr="00FF0E94" w:rsidRDefault="009156CB"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9156CB" w:rsidRPr="00FF0E94" w:rsidRDefault="009156CB" w:rsidP="008E38FD">
            <w:pPr>
              <w:spacing w:after="0" w:line="240" w:lineRule="auto"/>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местного бюджета (софинансирование)</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166 249,84</w:t>
            </w:r>
          </w:p>
        </w:tc>
        <w:tc>
          <w:tcPr>
            <w:tcW w:w="690" w:type="pct"/>
            <w:tcBorders>
              <w:top w:val="nil"/>
              <w:left w:val="nil"/>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166 249,84</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9156CB" w:rsidRPr="00FF0E94" w:rsidRDefault="009156CB"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156CB" w:rsidRPr="00FF0E94" w:rsidTr="005E5C4A">
        <w:trPr>
          <w:trHeight w:val="255"/>
        </w:trPr>
        <w:tc>
          <w:tcPr>
            <w:tcW w:w="245" w:type="pct"/>
            <w:vMerge/>
            <w:tcBorders>
              <w:left w:val="single" w:sz="4" w:space="0" w:color="auto"/>
              <w:right w:val="single" w:sz="4" w:space="0" w:color="auto"/>
            </w:tcBorders>
            <w:vAlign w:val="center"/>
            <w:hideMark/>
          </w:tcPr>
          <w:p w:rsidR="009156CB" w:rsidRPr="00FF0E94" w:rsidRDefault="009156CB"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9156CB" w:rsidRPr="00FF0E94" w:rsidRDefault="009156CB" w:rsidP="008E38FD">
            <w:pPr>
              <w:spacing w:after="0" w:line="240" w:lineRule="auto"/>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местного бюджета (дополнительные)</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2 000 000,00</w:t>
            </w:r>
          </w:p>
        </w:tc>
        <w:tc>
          <w:tcPr>
            <w:tcW w:w="690" w:type="pct"/>
            <w:tcBorders>
              <w:top w:val="nil"/>
              <w:left w:val="nil"/>
              <w:bottom w:val="single" w:sz="4" w:space="0" w:color="000000"/>
              <w:right w:val="single" w:sz="4" w:space="0" w:color="000000"/>
            </w:tcBorders>
            <w:shd w:val="clear" w:color="000000" w:fill="FFFFFF"/>
            <w:noWrap/>
            <w:vAlign w:val="center"/>
            <w:hideMark/>
          </w:tcPr>
          <w:p w:rsidR="009156CB" w:rsidRPr="00FF0E94" w:rsidRDefault="009156CB"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2 000 000,00</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9156CB" w:rsidRPr="00FF0E94" w:rsidRDefault="009156CB"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9156CB" w:rsidRPr="00FF0E94" w:rsidTr="005E5C4A">
        <w:trPr>
          <w:trHeight w:val="327"/>
        </w:trPr>
        <w:tc>
          <w:tcPr>
            <w:tcW w:w="245" w:type="pct"/>
            <w:vMerge/>
            <w:tcBorders>
              <w:left w:val="single" w:sz="4" w:space="0" w:color="auto"/>
              <w:right w:val="single" w:sz="4" w:space="0" w:color="auto"/>
            </w:tcBorders>
            <w:shd w:val="clear" w:color="000000" w:fill="FFFFFF"/>
            <w:noWrap/>
            <w:vAlign w:val="center"/>
          </w:tcPr>
          <w:p w:rsidR="009156CB" w:rsidRPr="00FF0E94" w:rsidRDefault="009156CB" w:rsidP="008E38FD">
            <w:pPr>
              <w:spacing w:after="0" w:line="240" w:lineRule="auto"/>
              <w:jc w:val="center"/>
              <w:outlineLvl w:val="4"/>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tcPr>
          <w:p w:rsidR="009156CB" w:rsidRPr="00FF0E94" w:rsidRDefault="009156CB" w:rsidP="0027089E">
            <w:pPr>
              <w:spacing w:after="0" w:line="240" w:lineRule="auto"/>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Благоустройство территории Видовой площадки № 3</w:t>
            </w:r>
          </w:p>
        </w:tc>
        <w:tc>
          <w:tcPr>
            <w:tcW w:w="690" w:type="pct"/>
            <w:tcBorders>
              <w:top w:val="nil"/>
              <w:left w:val="single" w:sz="4" w:space="0" w:color="auto"/>
              <w:bottom w:val="single" w:sz="4" w:space="0" w:color="000000"/>
              <w:right w:val="single" w:sz="4" w:space="0" w:color="000000"/>
            </w:tcBorders>
            <w:shd w:val="clear" w:color="000000" w:fill="FFFFFF"/>
            <w:noWrap/>
            <w:vAlign w:val="center"/>
          </w:tcPr>
          <w:p w:rsidR="009156CB" w:rsidRPr="00FF0E94" w:rsidRDefault="009156CB" w:rsidP="005E5C4A">
            <w:pPr>
              <w:spacing w:after="0"/>
              <w:jc w:val="center"/>
              <w:rPr>
                <w:rFonts w:ascii="Times New Roman" w:hAnsi="Times New Roman" w:cs="Times New Roman"/>
                <w:bCs/>
                <w:color w:val="000000"/>
                <w:sz w:val="20"/>
                <w:szCs w:val="20"/>
              </w:rPr>
            </w:pPr>
            <w:r w:rsidRPr="00FF0E94">
              <w:rPr>
                <w:rFonts w:ascii="Times New Roman" w:hAnsi="Times New Roman" w:cs="Times New Roman"/>
                <w:bCs/>
                <w:color w:val="000000"/>
                <w:sz w:val="20"/>
                <w:szCs w:val="20"/>
              </w:rPr>
              <w:t>16 105 027,16</w:t>
            </w:r>
          </w:p>
        </w:tc>
        <w:tc>
          <w:tcPr>
            <w:tcW w:w="690" w:type="pct"/>
            <w:tcBorders>
              <w:top w:val="nil"/>
              <w:left w:val="nil"/>
              <w:bottom w:val="single" w:sz="4" w:space="0" w:color="000000"/>
              <w:right w:val="single" w:sz="4" w:space="0" w:color="000000"/>
            </w:tcBorders>
            <w:shd w:val="clear" w:color="000000" w:fill="FFFFFF"/>
            <w:noWrap/>
            <w:vAlign w:val="center"/>
          </w:tcPr>
          <w:p w:rsidR="009156CB" w:rsidRPr="00FF0E94" w:rsidRDefault="009156CB" w:rsidP="005E5C4A">
            <w:pPr>
              <w:spacing w:after="0"/>
              <w:jc w:val="center"/>
              <w:rPr>
                <w:rFonts w:ascii="Times New Roman" w:hAnsi="Times New Roman" w:cs="Times New Roman"/>
                <w:bCs/>
                <w:color w:val="000000"/>
                <w:sz w:val="20"/>
                <w:szCs w:val="20"/>
              </w:rPr>
            </w:pPr>
            <w:r w:rsidRPr="00FF0E94">
              <w:rPr>
                <w:rFonts w:ascii="Times New Roman" w:hAnsi="Times New Roman" w:cs="Times New Roman"/>
                <w:bCs/>
                <w:color w:val="000000"/>
                <w:sz w:val="20"/>
                <w:szCs w:val="20"/>
              </w:rPr>
              <w:t>16 105 027,16</w:t>
            </w:r>
          </w:p>
        </w:tc>
        <w:tc>
          <w:tcPr>
            <w:tcW w:w="495" w:type="pct"/>
            <w:tcBorders>
              <w:top w:val="nil"/>
              <w:left w:val="single" w:sz="4" w:space="0" w:color="auto"/>
              <w:bottom w:val="single" w:sz="4" w:space="0" w:color="auto"/>
              <w:right w:val="single" w:sz="4" w:space="0" w:color="auto"/>
            </w:tcBorders>
            <w:shd w:val="clear" w:color="000000" w:fill="FFFFFF"/>
            <w:noWrap/>
            <w:vAlign w:val="center"/>
          </w:tcPr>
          <w:p w:rsidR="009156CB" w:rsidRPr="00FF0E94" w:rsidRDefault="009156CB" w:rsidP="005E5C4A">
            <w:pPr>
              <w:spacing w:after="0" w:line="240" w:lineRule="auto"/>
              <w:jc w:val="center"/>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100,00</w:t>
            </w:r>
          </w:p>
        </w:tc>
      </w:tr>
      <w:tr w:rsidR="009156CB" w:rsidRPr="00FF0E94" w:rsidTr="005E5C4A">
        <w:trPr>
          <w:trHeight w:val="261"/>
        </w:trPr>
        <w:tc>
          <w:tcPr>
            <w:tcW w:w="245" w:type="pct"/>
            <w:vMerge/>
            <w:tcBorders>
              <w:left w:val="single" w:sz="4" w:space="0" w:color="auto"/>
              <w:bottom w:val="single" w:sz="4" w:space="0" w:color="auto"/>
              <w:right w:val="single" w:sz="4" w:space="0" w:color="auto"/>
            </w:tcBorders>
            <w:shd w:val="clear" w:color="000000" w:fill="FFFFFF"/>
            <w:noWrap/>
            <w:vAlign w:val="center"/>
          </w:tcPr>
          <w:p w:rsidR="009156CB" w:rsidRPr="00FF0E94" w:rsidRDefault="009156CB" w:rsidP="008E38FD">
            <w:pPr>
              <w:spacing w:after="0" w:line="240" w:lineRule="auto"/>
              <w:jc w:val="center"/>
              <w:outlineLvl w:val="4"/>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tcPr>
          <w:p w:rsidR="009156CB" w:rsidRPr="00FF0E94" w:rsidRDefault="009156CB" w:rsidP="0027089E">
            <w:pPr>
              <w:spacing w:after="0" w:line="240" w:lineRule="auto"/>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Сквер в районе МЦК</w:t>
            </w:r>
          </w:p>
        </w:tc>
        <w:tc>
          <w:tcPr>
            <w:tcW w:w="690" w:type="pct"/>
            <w:tcBorders>
              <w:top w:val="nil"/>
              <w:left w:val="single" w:sz="4" w:space="0" w:color="auto"/>
              <w:bottom w:val="single" w:sz="4" w:space="0" w:color="000000"/>
              <w:right w:val="single" w:sz="4" w:space="0" w:color="000000"/>
            </w:tcBorders>
            <w:shd w:val="clear" w:color="000000" w:fill="FFFFFF"/>
            <w:noWrap/>
            <w:vAlign w:val="center"/>
          </w:tcPr>
          <w:p w:rsidR="009156CB" w:rsidRPr="00FF0E94" w:rsidRDefault="009156CB" w:rsidP="005E5C4A">
            <w:pPr>
              <w:spacing w:after="0" w:line="240" w:lineRule="auto"/>
              <w:jc w:val="center"/>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17 144 939,90</w:t>
            </w:r>
          </w:p>
        </w:tc>
        <w:tc>
          <w:tcPr>
            <w:tcW w:w="690" w:type="pct"/>
            <w:tcBorders>
              <w:top w:val="nil"/>
              <w:left w:val="nil"/>
              <w:bottom w:val="single" w:sz="4" w:space="0" w:color="000000"/>
              <w:right w:val="single" w:sz="4" w:space="0" w:color="000000"/>
            </w:tcBorders>
            <w:shd w:val="clear" w:color="000000" w:fill="FFFFFF"/>
            <w:noWrap/>
            <w:vAlign w:val="center"/>
          </w:tcPr>
          <w:p w:rsidR="009156CB" w:rsidRPr="00FF0E94" w:rsidRDefault="009156CB" w:rsidP="005E5C4A">
            <w:pPr>
              <w:spacing w:after="0" w:line="240" w:lineRule="auto"/>
              <w:jc w:val="center"/>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17 144 939,90</w:t>
            </w:r>
          </w:p>
        </w:tc>
        <w:tc>
          <w:tcPr>
            <w:tcW w:w="495" w:type="pct"/>
            <w:tcBorders>
              <w:top w:val="nil"/>
              <w:left w:val="single" w:sz="4" w:space="0" w:color="auto"/>
              <w:bottom w:val="single" w:sz="4" w:space="0" w:color="auto"/>
              <w:right w:val="single" w:sz="4" w:space="0" w:color="auto"/>
            </w:tcBorders>
            <w:shd w:val="clear" w:color="000000" w:fill="FFFFFF"/>
            <w:noWrap/>
            <w:vAlign w:val="center"/>
          </w:tcPr>
          <w:p w:rsidR="009156CB" w:rsidRPr="00FF0E94" w:rsidRDefault="009156CB" w:rsidP="005E5C4A">
            <w:pPr>
              <w:spacing w:after="0" w:line="240" w:lineRule="auto"/>
              <w:jc w:val="center"/>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100,00</w:t>
            </w:r>
          </w:p>
        </w:tc>
      </w:tr>
      <w:tr w:rsidR="00514C46" w:rsidRPr="00FF0E94" w:rsidTr="005E5C4A">
        <w:trPr>
          <w:trHeight w:val="261"/>
        </w:trPr>
        <w:tc>
          <w:tcPr>
            <w:tcW w:w="245" w:type="pct"/>
            <w:tcBorders>
              <w:left w:val="single" w:sz="4" w:space="0" w:color="auto"/>
              <w:bottom w:val="single" w:sz="4" w:space="0" w:color="auto"/>
              <w:right w:val="single" w:sz="4" w:space="0" w:color="auto"/>
            </w:tcBorders>
            <w:shd w:val="clear" w:color="000000" w:fill="FFFFFF"/>
            <w:noWrap/>
            <w:vAlign w:val="center"/>
          </w:tcPr>
          <w:p w:rsidR="00514C46" w:rsidRPr="00FF0E94" w:rsidRDefault="00514C46" w:rsidP="008E38FD">
            <w:pPr>
              <w:spacing w:after="0" w:line="240" w:lineRule="auto"/>
              <w:jc w:val="center"/>
              <w:outlineLvl w:val="4"/>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tcPr>
          <w:p w:rsidR="00514C46" w:rsidRPr="00FF0E94" w:rsidRDefault="00514C46" w:rsidP="00514C46">
            <w:pPr>
              <w:spacing w:after="0" w:line="240" w:lineRule="auto"/>
              <w:rPr>
                <w:rFonts w:ascii="Times New Roman" w:eastAsia="Times New Roman" w:hAnsi="Times New Roman" w:cs="Times New Roman"/>
                <w:bCs/>
                <w:iCs/>
                <w:sz w:val="20"/>
                <w:szCs w:val="20"/>
                <w:lang w:eastAsia="ru-RU"/>
              </w:rPr>
            </w:pPr>
            <w:r w:rsidRPr="00FF0E94">
              <w:rPr>
                <w:rFonts w:ascii="Times New Roman" w:eastAsia="Times New Roman" w:hAnsi="Times New Roman" w:cs="Times New Roman"/>
                <w:bCs/>
                <w:iCs/>
                <w:sz w:val="20"/>
                <w:szCs w:val="20"/>
                <w:lang w:eastAsia="ru-RU"/>
              </w:rPr>
              <w:t>Разработка проектно-сметной документации на благоустройство скверов и технологическое присоединение к централизованной системе водоснабжения/водоотведения.</w:t>
            </w:r>
          </w:p>
        </w:tc>
        <w:tc>
          <w:tcPr>
            <w:tcW w:w="690" w:type="pct"/>
            <w:tcBorders>
              <w:top w:val="nil"/>
              <w:left w:val="single" w:sz="4" w:space="0" w:color="auto"/>
              <w:bottom w:val="single" w:sz="4" w:space="0" w:color="000000"/>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2 000 000,00</w:t>
            </w:r>
          </w:p>
        </w:tc>
        <w:tc>
          <w:tcPr>
            <w:tcW w:w="690" w:type="pct"/>
            <w:tcBorders>
              <w:top w:val="nil"/>
              <w:left w:val="nil"/>
              <w:bottom w:val="single" w:sz="4" w:space="0" w:color="000000"/>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2 000 000,00</w:t>
            </w:r>
          </w:p>
        </w:tc>
        <w:tc>
          <w:tcPr>
            <w:tcW w:w="495" w:type="pct"/>
            <w:tcBorders>
              <w:top w:val="nil"/>
              <w:left w:val="single" w:sz="4" w:space="0" w:color="auto"/>
              <w:bottom w:val="single" w:sz="4" w:space="0" w:color="auto"/>
              <w:right w:val="single" w:sz="4" w:space="0" w:color="auto"/>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510"/>
        </w:trPr>
        <w:tc>
          <w:tcPr>
            <w:tcW w:w="245" w:type="pct"/>
            <w:vMerge w:val="restart"/>
            <w:tcBorders>
              <w:top w:val="single" w:sz="4" w:space="0" w:color="auto"/>
              <w:left w:val="single" w:sz="4" w:space="0" w:color="auto"/>
              <w:right w:val="single" w:sz="4" w:space="0" w:color="auto"/>
            </w:tcBorders>
            <w:shd w:val="clear" w:color="000000" w:fill="FFFFFF"/>
            <w:noWrap/>
            <w:vAlign w:val="center"/>
            <w:hideMark/>
          </w:tcPr>
          <w:p w:rsidR="00514C46" w:rsidRPr="00FF0E94" w:rsidRDefault="00514C46" w:rsidP="008E38FD">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w:t>
            </w: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Национальный проект "Культура" (Региональный проект "Культурная среда"), в том числе за счет средств:</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2 042 078,69</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2 042 078,69</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100,00</w:t>
            </w:r>
          </w:p>
        </w:tc>
      </w:tr>
      <w:tr w:rsidR="00514C46" w:rsidRPr="00FF0E94" w:rsidTr="005E5C4A">
        <w:trPr>
          <w:trHeight w:val="255"/>
        </w:trPr>
        <w:tc>
          <w:tcPr>
            <w:tcW w:w="245" w:type="pct"/>
            <w:vMerge/>
            <w:tcBorders>
              <w:left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2"/>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федерального бюджета</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2"/>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2 000 000,00</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2"/>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2 000 000,00</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2"/>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255"/>
        </w:trPr>
        <w:tc>
          <w:tcPr>
            <w:tcW w:w="245" w:type="pct"/>
            <w:vMerge/>
            <w:tcBorders>
              <w:left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краевого бюджета</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40 816,33</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40 816,33</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3"/>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255"/>
        </w:trPr>
        <w:tc>
          <w:tcPr>
            <w:tcW w:w="245" w:type="pct"/>
            <w:vMerge/>
            <w:tcBorders>
              <w:left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местного бюджета (софинансирование)</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1 262,36</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1 262,36</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255"/>
        </w:trPr>
        <w:tc>
          <w:tcPr>
            <w:tcW w:w="245" w:type="pct"/>
            <w:vMerge/>
            <w:tcBorders>
              <w:left w:val="single" w:sz="4" w:space="0" w:color="auto"/>
              <w:right w:val="single" w:sz="4" w:space="0" w:color="auto"/>
            </w:tcBorders>
            <w:shd w:val="clear" w:color="000000" w:fill="FFFFFF"/>
            <w:noWrap/>
            <w:vAlign w:val="center"/>
          </w:tcPr>
          <w:p w:rsidR="00514C46" w:rsidRPr="00FF0E94" w:rsidRDefault="00514C46" w:rsidP="008E38FD">
            <w:pPr>
              <w:spacing w:after="0" w:line="240" w:lineRule="auto"/>
              <w:jc w:val="center"/>
              <w:outlineLvl w:val="4"/>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tcPr>
          <w:p w:rsidR="00514C46" w:rsidRPr="00FF0E94" w:rsidRDefault="00514C46" w:rsidP="00186A59">
            <w:pPr>
              <w:spacing w:after="0" w:line="240" w:lineRule="auto"/>
              <w:outlineLvl w:val="4"/>
              <w:rPr>
                <w:rFonts w:ascii="Times New Roman" w:eastAsia="Times New Roman" w:hAnsi="Times New Roman" w:cs="Times New Roman"/>
                <w:b/>
                <w:bCs/>
                <w:color w:val="000000"/>
                <w:sz w:val="20"/>
                <w:szCs w:val="20"/>
                <w:lang w:eastAsia="ru-RU"/>
              </w:rPr>
            </w:pPr>
            <w:r w:rsidRPr="00FF0E94">
              <w:rPr>
                <w:rFonts w:ascii="Times New Roman" w:eastAsia="Calibri" w:hAnsi="Times New Roman" w:cs="Times New Roman"/>
                <w:sz w:val="20"/>
                <w:szCs w:val="26"/>
              </w:rPr>
              <w:t>Расходы направлены на приобретение оборудования для МБУК «МВЦ» НГО</w:t>
            </w:r>
          </w:p>
        </w:tc>
        <w:tc>
          <w:tcPr>
            <w:tcW w:w="690" w:type="pct"/>
            <w:tcBorders>
              <w:top w:val="nil"/>
              <w:left w:val="single" w:sz="4" w:space="0" w:color="auto"/>
              <w:bottom w:val="single" w:sz="4" w:space="0" w:color="000000"/>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bCs/>
                <w:color w:val="000000"/>
                <w:sz w:val="20"/>
                <w:szCs w:val="20"/>
                <w:lang w:eastAsia="ru-RU"/>
              </w:rPr>
            </w:pPr>
            <w:r w:rsidRPr="00FF0E94">
              <w:rPr>
                <w:rFonts w:ascii="Times New Roman" w:eastAsia="Times New Roman" w:hAnsi="Times New Roman" w:cs="Times New Roman"/>
                <w:bCs/>
                <w:color w:val="000000"/>
                <w:sz w:val="20"/>
                <w:szCs w:val="20"/>
                <w:lang w:eastAsia="ru-RU"/>
              </w:rPr>
              <w:t>2 042 078,69</w:t>
            </w:r>
          </w:p>
        </w:tc>
        <w:tc>
          <w:tcPr>
            <w:tcW w:w="690" w:type="pct"/>
            <w:tcBorders>
              <w:top w:val="nil"/>
              <w:left w:val="nil"/>
              <w:bottom w:val="single" w:sz="4" w:space="0" w:color="000000"/>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bCs/>
                <w:color w:val="000000"/>
                <w:sz w:val="20"/>
                <w:szCs w:val="20"/>
                <w:lang w:eastAsia="ru-RU"/>
              </w:rPr>
            </w:pPr>
            <w:r w:rsidRPr="00FF0E94">
              <w:rPr>
                <w:rFonts w:ascii="Times New Roman" w:eastAsia="Times New Roman" w:hAnsi="Times New Roman" w:cs="Times New Roman"/>
                <w:bCs/>
                <w:color w:val="000000"/>
                <w:sz w:val="20"/>
                <w:szCs w:val="20"/>
                <w:lang w:eastAsia="ru-RU"/>
              </w:rPr>
              <w:t>2 042 078,69</w:t>
            </w:r>
          </w:p>
        </w:tc>
        <w:tc>
          <w:tcPr>
            <w:tcW w:w="495" w:type="pct"/>
            <w:tcBorders>
              <w:top w:val="nil"/>
              <w:left w:val="single" w:sz="4" w:space="0" w:color="auto"/>
              <w:bottom w:val="single" w:sz="4" w:space="0" w:color="auto"/>
              <w:right w:val="single" w:sz="4" w:space="0" w:color="auto"/>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bCs/>
                <w:sz w:val="20"/>
                <w:szCs w:val="20"/>
                <w:lang w:eastAsia="ru-RU"/>
              </w:rPr>
            </w:pPr>
            <w:r w:rsidRPr="00FF0E94">
              <w:rPr>
                <w:rFonts w:ascii="Times New Roman" w:eastAsia="Times New Roman" w:hAnsi="Times New Roman" w:cs="Times New Roman"/>
                <w:bCs/>
                <w:sz w:val="20"/>
                <w:szCs w:val="20"/>
                <w:lang w:eastAsia="ru-RU"/>
              </w:rPr>
              <w:t>100,00</w:t>
            </w:r>
          </w:p>
        </w:tc>
      </w:tr>
      <w:tr w:rsidR="00514C46" w:rsidRPr="00FF0E94" w:rsidTr="005E5C4A">
        <w:trPr>
          <w:trHeight w:val="255"/>
        </w:trPr>
        <w:tc>
          <w:tcPr>
            <w:tcW w:w="245" w:type="pct"/>
            <w:vMerge w:val="restart"/>
            <w:tcBorders>
              <w:top w:val="single" w:sz="4" w:space="0" w:color="auto"/>
              <w:left w:val="single" w:sz="4" w:space="0" w:color="auto"/>
              <w:right w:val="single" w:sz="4" w:space="0" w:color="auto"/>
            </w:tcBorders>
            <w:shd w:val="clear" w:color="000000" w:fill="FFFFFF"/>
            <w:noWrap/>
            <w:vAlign w:val="center"/>
            <w:hideMark/>
          </w:tcPr>
          <w:p w:rsidR="00514C46" w:rsidRPr="00FF0E94" w:rsidRDefault="00514C46" w:rsidP="008E38FD">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w:t>
            </w: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Национальный проект "Образование"</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30 702 184,00</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30 702 184,00</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100,00</w:t>
            </w:r>
          </w:p>
        </w:tc>
      </w:tr>
      <w:tr w:rsidR="00514C46" w:rsidRPr="00FF0E94" w:rsidTr="005E5C4A">
        <w:trPr>
          <w:trHeight w:val="510"/>
        </w:trPr>
        <w:tc>
          <w:tcPr>
            <w:tcW w:w="245" w:type="pct"/>
            <w:vMerge/>
            <w:tcBorders>
              <w:left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Региональный проект "Патриотическое воспитание граждан Российской Федерации", в том числе за счет средств:</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10 709 784,00</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10 709 784,00</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514C46" w:rsidRPr="00FF0E94" w:rsidTr="005E5C4A">
        <w:trPr>
          <w:trHeight w:val="255"/>
        </w:trPr>
        <w:tc>
          <w:tcPr>
            <w:tcW w:w="245" w:type="pct"/>
            <w:vMerge/>
            <w:tcBorders>
              <w:left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федерального бюджета</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10 495 588,30</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10 495 588,30</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3"/>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255"/>
        </w:trPr>
        <w:tc>
          <w:tcPr>
            <w:tcW w:w="245" w:type="pct"/>
            <w:vMerge/>
            <w:tcBorders>
              <w:left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краевого бюджета</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214 195,70</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214 195,70</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255"/>
        </w:trPr>
        <w:tc>
          <w:tcPr>
            <w:tcW w:w="245" w:type="pct"/>
            <w:vMerge/>
            <w:tcBorders>
              <w:left w:val="single" w:sz="4" w:space="0" w:color="auto"/>
              <w:right w:val="single" w:sz="4" w:space="0" w:color="auto"/>
            </w:tcBorders>
            <w:vAlign w:val="center"/>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tcPr>
          <w:p w:rsidR="00514C46" w:rsidRPr="00FF0E94" w:rsidRDefault="00514C46" w:rsidP="008E38FD">
            <w:pPr>
              <w:spacing w:after="0" w:line="240" w:lineRule="auto"/>
              <w:outlineLvl w:val="4"/>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690" w:type="pct"/>
            <w:tcBorders>
              <w:top w:val="nil"/>
              <w:left w:val="single" w:sz="4" w:space="0" w:color="auto"/>
              <w:bottom w:val="single" w:sz="4" w:space="0" w:color="000000"/>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color w:val="000000"/>
                <w:sz w:val="20"/>
                <w:szCs w:val="20"/>
                <w:lang w:eastAsia="ru-RU"/>
              </w:rPr>
            </w:pPr>
          </w:p>
        </w:tc>
        <w:tc>
          <w:tcPr>
            <w:tcW w:w="690" w:type="pct"/>
            <w:tcBorders>
              <w:top w:val="nil"/>
              <w:left w:val="nil"/>
              <w:bottom w:val="single" w:sz="4" w:space="0" w:color="000000"/>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color w:val="000000"/>
                <w:sz w:val="20"/>
                <w:szCs w:val="20"/>
                <w:lang w:eastAsia="ru-RU"/>
              </w:rPr>
            </w:pPr>
          </w:p>
        </w:tc>
        <w:tc>
          <w:tcPr>
            <w:tcW w:w="495" w:type="pct"/>
            <w:tcBorders>
              <w:top w:val="nil"/>
              <w:left w:val="single" w:sz="4" w:space="0" w:color="auto"/>
              <w:bottom w:val="single" w:sz="4" w:space="0" w:color="auto"/>
              <w:right w:val="single" w:sz="4" w:space="0" w:color="auto"/>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sz w:val="20"/>
                <w:szCs w:val="20"/>
                <w:lang w:eastAsia="ru-RU"/>
              </w:rPr>
            </w:pPr>
          </w:p>
        </w:tc>
      </w:tr>
      <w:tr w:rsidR="00514C46" w:rsidRPr="00FF0E94" w:rsidTr="005E5C4A">
        <w:trPr>
          <w:trHeight w:val="255"/>
        </w:trPr>
        <w:tc>
          <w:tcPr>
            <w:tcW w:w="245" w:type="pct"/>
            <w:vMerge/>
            <w:tcBorders>
              <w:left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Региональный проект "Современная школа", в том числе за счет средств:</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19 992 400,00</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19 992 400,00</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514C46" w:rsidRPr="00FF0E94" w:rsidTr="005E5C4A">
        <w:trPr>
          <w:trHeight w:val="255"/>
        </w:trPr>
        <w:tc>
          <w:tcPr>
            <w:tcW w:w="245" w:type="pct"/>
            <w:vMerge/>
            <w:tcBorders>
              <w:left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2"/>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краевого бюджета</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2"/>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19 992 400,00</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2"/>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19 992 400,00</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2"/>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975"/>
        </w:trPr>
        <w:tc>
          <w:tcPr>
            <w:tcW w:w="245" w:type="pct"/>
            <w:vMerge/>
            <w:tcBorders>
              <w:left w:val="single" w:sz="4" w:space="0" w:color="auto"/>
              <w:bottom w:val="single" w:sz="4" w:space="0" w:color="auto"/>
              <w:right w:val="single" w:sz="4" w:space="0" w:color="auto"/>
            </w:tcBorders>
            <w:shd w:val="clear" w:color="000000" w:fill="FFFFFF"/>
            <w:noWrap/>
            <w:vAlign w:val="center"/>
          </w:tcPr>
          <w:p w:rsidR="00514C46" w:rsidRPr="00FF0E94" w:rsidRDefault="00514C46" w:rsidP="008E38FD">
            <w:pPr>
              <w:spacing w:after="0" w:line="240" w:lineRule="auto"/>
              <w:jc w:val="center"/>
              <w:outlineLvl w:val="4"/>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tcPr>
          <w:p w:rsidR="00514C46" w:rsidRPr="00FF0E94" w:rsidRDefault="00514C46" w:rsidP="008E38FD">
            <w:pPr>
              <w:spacing w:after="0" w:line="240" w:lineRule="auto"/>
              <w:outlineLvl w:val="4"/>
              <w:rPr>
                <w:rFonts w:ascii="Times New Roman" w:eastAsia="Times New Roman" w:hAnsi="Times New Roman" w:cs="Times New Roman"/>
                <w:bCs/>
                <w:color w:val="000000"/>
                <w:sz w:val="20"/>
                <w:szCs w:val="20"/>
                <w:lang w:eastAsia="ru-RU"/>
              </w:rPr>
            </w:pPr>
            <w:r w:rsidRPr="00FF0E94">
              <w:rPr>
                <w:rFonts w:ascii="Times New Roman" w:eastAsia="Times New Roman" w:hAnsi="Times New Roman" w:cs="Times New Roman"/>
                <w:bCs/>
                <w:color w:val="000000"/>
                <w:sz w:val="20"/>
                <w:szCs w:val="20"/>
                <w:lang w:eastAsia="ru-RU"/>
              </w:rPr>
              <w:t>В соответствии с Законом Приморского края от 23.11.2018 №389-КЗ «О предоставлении мер социальной поддержки педагогическим работникам краевых, государственных и муниципальных образовательных организаций Приморского края» молодым специалистам муниципальных образовательных учреждений  Находкинского городского округа предоставляются следующие виды социальной поддержки: единовременная денежная выплата молодым специалистам, ежемесячная денежная выплата молодым специалистам, компенсация расходов за наем (поднаем) жилого помещения, компенсация части стоимости путевки на санаторно-курортное лечение. Также в соответствии с указанным выше законом предоставляется мера социальной поддержки наставникам молодых специалистов в виде ежемесячной денежной выплаты.</w:t>
            </w:r>
          </w:p>
        </w:tc>
        <w:tc>
          <w:tcPr>
            <w:tcW w:w="690" w:type="pct"/>
            <w:tcBorders>
              <w:top w:val="nil"/>
              <w:left w:val="single" w:sz="4" w:space="0" w:color="auto"/>
              <w:bottom w:val="single" w:sz="4" w:space="0" w:color="000000"/>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p>
        </w:tc>
        <w:tc>
          <w:tcPr>
            <w:tcW w:w="690" w:type="pct"/>
            <w:tcBorders>
              <w:top w:val="nil"/>
              <w:left w:val="nil"/>
              <w:bottom w:val="single" w:sz="4" w:space="0" w:color="000000"/>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p>
        </w:tc>
        <w:tc>
          <w:tcPr>
            <w:tcW w:w="495" w:type="pct"/>
            <w:tcBorders>
              <w:top w:val="nil"/>
              <w:left w:val="single" w:sz="4" w:space="0" w:color="auto"/>
              <w:bottom w:val="single" w:sz="4" w:space="0" w:color="auto"/>
              <w:right w:val="single" w:sz="4" w:space="0" w:color="auto"/>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b/>
                <w:bCs/>
                <w:sz w:val="20"/>
                <w:szCs w:val="20"/>
                <w:lang w:eastAsia="ru-RU"/>
              </w:rPr>
            </w:pPr>
          </w:p>
        </w:tc>
      </w:tr>
      <w:tr w:rsidR="00514C46" w:rsidRPr="00FF0E94" w:rsidTr="005E5C4A">
        <w:trPr>
          <w:trHeight w:val="1275"/>
        </w:trPr>
        <w:tc>
          <w:tcPr>
            <w:tcW w:w="24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8E38FD">
            <w:pPr>
              <w:spacing w:after="0" w:line="240" w:lineRule="auto"/>
              <w:jc w:val="center"/>
              <w:outlineLvl w:val="4"/>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lastRenderedPageBreak/>
              <w:t>4.</w:t>
            </w: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Национальный проект "Демография" (Региональный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 в том числе за счет средств:</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249 959,74</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249 959,74</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100,00</w:t>
            </w:r>
          </w:p>
        </w:tc>
      </w:tr>
      <w:tr w:rsidR="00514C46" w:rsidRPr="00FF0E94" w:rsidTr="005E5C4A">
        <w:trPr>
          <w:trHeight w:val="255"/>
        </w:trPr>
        <w:tc>
          <w:tcPr>
            <w:tcW w:w="245" w:type="pct"/>
            <w:vMerge/>
            <w:tcBorders>
              <w:top w:val="single" w:sz="4" w:space="0" w:color="auto"/>
              <w:left w:val="single" w:sz="4" w:space="0" w:color="auto"/>
              <w:bottom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федерального бюджета</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203 667,21</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3"/>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203 667,21</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3"/>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255"/>
        </w:trPr>
        <w:tc>
          <w:tcPr>
            <w:tcW w:w="245" w:type="pct"/>
            <w:vMerge/>
            <w:tcBorders>
              <w:top w:val="single" w:sz="4" w:space="0" w:color="auto"/>
              <w:left w:val="single" w:sz="4" w:space="0" w:color="auto"/>
              <w:bottom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краевого бюджета</w:t>
            </w:r>
          </w:p>
        </w:tc>
        <w:tc>
          <w:tcPr>
            <w:tcW w:w="690" w:type="pct"/>
            <w:tcBorders>
              <w:top w:val="nil"/>
              <w:left w:val="single" w:sz="4" w:space="0" w:color="auto"/>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38 793,74</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38 793,74</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255"/>
        </w:trPr>
        <w:tc>
          <w:tcPr>
            <w:tcW w:w="245" w:type="pct"/>
            <w:vMerge/>
            <w:tcBorders>
              <w:top w:val="single" w:sz="4" w:space="0" w:color="auto"/>
              <w:left w:val="single" w:sz="4" w:space="0" w:color="auto"/>
              <w:bottom w:val="single" w:sz="4" w:space="0" w:color="auto"/>
              <w:right w:val="single" w:sz="4" w:space="0" w:color="auto"/>
            </w:tcBorders>
            <w:vAlign w:val="center"/>
            <w:hideMark/>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местного бюджета (софинансирование)</w:t>
            </w:r>
          </w:p>
        </w:tc>
        <w:tc>
          <w:tcPr>
            <w:tcW w:w="690" w:type="pct"/>
            <w:tcBorders>
              <w:top w:val="nil"/>
              <w:left w:val="single" w:sz="4" w:space="0" w:color="auto"/>
              <w:bottom w:val="single" w:sz="4" w:space="0" w:color="auto"/>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7 498,79</w:t>
            </w:r>
          </w:p>
        </w:tc>
        <w:tc>
          <w:tcPr>
            <w:tcW w:w="690" w:type="pct"/>
            <w:tcBorders>
              <w:top w:val="nil"/>
              <w:left w:val="nil"/>
              <w:bottom w:val="single" w:sz="4" w:space="0" w:color="000000"/>
              <w:right w:val="single" w:sz="4" w:space="0" w:color="000000"/>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7 498,79</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255"/>
        </w:trPr>
        <w:tc>
          <w:tcPr>
            <w:tcW w:w="245" w:type="pct"/>
            <w:vMerge/>
            <w:tcBorders>
              <w:top w:val="single" w:sz="4" w:space="0" w:color="auto"/>
              <w:left w:val="single" w:sz="4" w:space="0" w:color="auto"/>
              <w:bottom w:val="single" w:sz="4" w:space="0" w:color="auto"/>
              <w:right w:val="single" w:sz="4" w:space="0" w:color="auto"/>
            </w:tcBorders>
            <w:vAlign w:val="center"/>
          </w:tcPr>
          <w:p w:rsidR="00514C46" w:rsidRPr="00FF0E94" w:rsidRDefault="00514C46" w:rsidP="008E38FD">
            <w:pPr>
              <w:spacing w:after="0" w:line="240" w:lineRule="auto"/>
              <w:rPr>
                <w:rFonts w:ascii="Times New Roman" w:eastAsia="Times New Roman" w:hAnsi="Times New Roman" w:cs="Times New Roman"/>
                <w:sz w:val="20"/>
                <w:szCs w:val="20"/>
                <w:lang w:eastAsia="ru-RU"/>
              </w:rPr>
            </w:pPr>
          </w:p>
        </w:tc>
        <w:tc>
          <w:tcPr>
            <w:tcW w:w="2880" w:type="pct"/>
            <w:tcBorders>
              <w:top w:val="single" w:sz="4" w:space="0" w:color="auto"/>
              <w:left w:val="nil"/>
              <w:bottom w:val="single" w:sz="4" w:space="0" w:color="auto"/>
              <w:right w:val="single" w:sz="4" w:space="0" w:color="auto"/>
            </w:tcBorders>
            <w:shd w:val="clear" w:color="000000" w:fill="FFFFFF"/>
          </w:tcPr>
          <w:p w:rsidR="00514C46" w:rsidRPr="00FF0E94" w:rsidRDefault="00514C46" w:rsidP="008E38FD">
            <w:pPr>
              <w:spacing w:after="0" w:line="240" w:lineRule="auto"/>
              <w:outlineLvl w:val="4"/>
              <w:rPr>
                <w:rFonts w:ascii="Times New Roman" w:eastAsia="Times New Roman" w:hAnsi="Times New Roman" w:cs="Times New Roman"/>
                <w:iCs/>
                <w:color w:val="000000"/>
                <w:sz w:val="20"/>
                <w:szCs w:val="20"/>
                <w:lang w:eastAsia="ru-RU"/>
              </w:rPr>
            </w:pPr>
            <w:r w:rsidRPr="00FF0E94">
              <w:rPr>
                <w:rFonts w:ascii="Times New Roman" w:eastAsia="Times New Roman" w:hAnsi="Times New Roman" w:cs="Times New Roman"/>
                <w:iCs/>
                <w:color w:val="000000"/>
                <w:sz w:val="20"/>
                <w:szCs w:val="20"/>
                <w:lang w:eastAsia="ru-RU"/>
              </w:rPr>
              <w:t>Расходы были направлены на приобретение спортивного инвентаря и оборудования для МАУ ДО СШ «Приморец» и МАУ ДО СШ «Водник».</w:t>
            </w:r>
          </w:p>
        </w:tc>
        <w:tc>
          <w:tcPr>
            <w:tcW w:w="690" w:type="pct"/>
            <w:tcBorders>
              <w:top w:val="nil"/>
              <w:left w:val="single" w:sz="4" w:space="0" w:color="auto"/>
              <w:bottom w:val="single" w:sz="4" w:space="0" w:color="auto"/>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bCs/>
                <w:color w:val="000000"/>
                <w:sz w:val="20"/>
                <w:szCs w:val="20"/>
                <w:lang w:eastAsia="ru-RU"/>
              </w:rPr>
            </w:pPr>
            <w:r w:rsidRPr="00FF0E94">
              <w:rPr>
                <w:rFonts w:ascii="Times New Roman" w:eastAsia="Times New Roman" w:hAnsi="Times New Roman" w:cs="Times New Roman"/>
                <w:bCs/>
                <w:color w:val="000000"/>
                <w:sz w:val="20"/>
                <w:szCs w:val="20"/>
                <w:lang w:eastAsia="ru-RU"/>
              </w:rPr>
              <w:t>249 959,74</w:t>
            </w:r>
          </w:p>
        </w:tc>
        <w:tc>
          <w:tcPr>
            <w:tcW w:w="690" w:type="pct"/>
            <w:tcBorders>
              <w:top w:val="nil"/>
              <w:left w:val="nil"/>
              <w:bottom w:val="single" w:sz="4" w:space="0" w:color="auto"/>
              <w:right w:val="single" w:sz="4" w:space="0" w:color="000000"/>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bCs/>
                <w:color w:val="000000"/>
                <w:sz w:val="20"/>
                <w:szCs w:val="20"/>
                <w:lang w:eastAsia="ru-RU"/>
              </w:rPr>
            </w:pPr>
            <w:r w:rsidRPr="00FF0E94">
              <w:rPr>
                <w:rFonts w:ascii="Times New Roman" w:eastAsia="Times New Roman" w:hAnsi="Times New Roman" w:cs="Times New Roman"/>
                <w:bCs/>
                <w:color w:val="000000"/>
                <w:sz w:val="20"/>
                <w:szCs w:val="20"/>
                <w:lang w:eastAsia="ru-RU"/>
              </w:rPr>
              <w:t>249 959,74</w:t>
            </w:r>
          </w:p>
        </w:tc>
        <w:tc>
          <w:tcPr>
            <w:tcW w:w="495" w:type="pct"/>
            <w:tcBorders>
              <w:top w:val="nil"/>
              <w:left w:val="single" w:sz="4" w:space="0" w:color="auto"/>
              <w:bottom w:val="single" w:sz="4" w:space="0" w:color="auto"/>
              <w:right w:val="single" w:sz="4" w:space="0" w:color="auto"/>
            </w:tcBorders>
            <w:shd w:val="clear" w:color="000000" w:fill="FFFFFF"/>
            <w:noWrap/>
            <w:vAlign w:val="center"/>
          </w:tcPr>
          <w:p w:rsidR="00514C46" w:rsidRPr="00FF0E94" w:rsidRDefault="00514C46" w:rsidP="005E5C4A">
            <w:pPr>
              <w:spacing w:after="0" w:line="240" w:lineRule="auto"/>
              <w:jc w:val="center"/>
              <w:outlineLvl w:val="4"/>
              <w:rPr>
                <w:rFonts w:ascii="Times New Roman" w:eastAsia="Times New Roman" w:hAnsi="Times New Roman" w:cs="Times New Roman"/>
                <w:bCs/>
                <w:sz w:val="20"/>
                <w:szCs w:val="20"/>
                <w:lang w:eastAsia="ru-RU"/>
              </w:rPr>
            </w:pPr>
            <w:r w:rsidRPr="00FF0E94">
              <w:rPr>
                <w:rFonts w:ascii="Times New Roman" w:eastAsia="Times New Roman" w:hAnsi="Times New Roman" w:cs="Times New Roman"/>
                <w:bCs/>
                <w:sz w:val="20"/>
                <w:szCs w:val="20"/>
                <w:lang w:eastAsia="ru-RU"/>
              </w:rPr>
              <w:t>100,00</w:t>
            </w:r>
          </w:p>
        </w:tc>
      </w:tr>
      <w:tr w:rsidR="00514C46" w:rsidRPr="00FF0E94" w:rsidTr="005E5C4A">
        <w:trPr>
          <w:trHeight w:val="300"/>
        </w:trPr>
        <w:tc>
          <w:tcPr>
            <w:tcW w:w="3125" w:type="pct"/>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C46" w:rsidRPr="00FF0E94" w:rsidRDefault="00514C46" w:rsidP="008E38FD">
            <w:pPr>
              <w:spacing w:after="0" w:line="240" w:lineRule="auto"/>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ВСЕГО РАСХОДОВ:</w:t>
            </w:r>
          </w:p>
        </w:tc>
        <w:tc>
          <w:tcPr>
            <w:tcW w:w="69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68 244 189,49</w:t>
            </w:r>
          </w:p>
        </w:tc>
        <w:tc>
          <w:tcPr>
            <w:tcW w:w="69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color w:val="000000"/>
                <w:sz w:val="20"/>
                <w:szCs w:val="20"/>
                <w:lang w:eastAsia="ru-RU"/>
              </w:rPr>
            </w:pPr>
            <w:r w:rsidRPr="00FF0E94">
              <w:rPr>
                <w:rFonts w:ascii="Times New Roman" w:eastAsia="Times New Roman" w:hAnsi="Times New Roman" w:cs="Times New Roman"/>
                <w:b/>
                <w:bCs/>
                <w:color w:val="000000"/>
                <w:sz w:val="20"/>
                <w:szCs w:val="20"/>
                <w:lang w:eastAsia="ru-RU"/>
              </w:rPr>
              <w:t>68 244 189,49</w:t>
            </w:r>
          </w:p>
        </w:tc>
        <w:tc>
          <w:tcPr>
            <w:tcW w:w="49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b/>
                <w:bCs/>
                <w:sz w:val="20"/>
                <w:szCs w:val="20"/>
                <w:lang w:eastAsia="ru-RU"/>
              </w:rPr>
            </w:pPr>
            <w:r w:rsidRPr="00FF0E94">
              <w:rPr>
                <w:rFonts w:ascii="Times New Roman" w:eastAsia="Times New Roman" w:hAnsi="Times New Roman" w:cs="Times New Roman"/>
                <w:b/>
                <w:bCs/>
                <w:sz w:val="20"/>
                <w:szCs w:val="20"/>
                <w:lang w:eastAsia="ru-RU"/>
              </w:rPr>
              <w:t>100,00</w:t>
            </w:r>
          </w:p>
        </w:tc>
      </w:tr>
      <w:tr w:rsidR="00514C46" w:rsidRPr="00FF0E94" w:rsidTr="005E5C4A">
        <w:trPr>
          <w:trHeight w:val="300"/>
        </w:trPr>
        <w:tc>
          <w:tcPr>
            <w:tcW w:w="3125" w:type="pct"/>
            <w:gridSpan w:val="2"/>
            <w:tcBorders>
              <w:top w:val="single" w:sz="4" w:space="0" w:color="auto"/>
              <w:left w:val="single" w:sz="4" w:space="0" w:color="auto"/>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Федеральный бюджет</w:t>
            </w:r>
          </w:p>
        </w:tc>
        <w:tc>
          <w:tcPr>
            <w:tcW w:w="690" w:type="pct"/>
            <w:tcBorders>
              <w:top w:val="single" w:sz="4" w:space="0" w:color="auto"/>
              <w:left w:val="nil"/>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45 121 298,39</w:t>
            </w:r>
          </w:p>
        </w:tc>
        <w:tc>
          <w:tcPr>
            <w:tcW w:w="690" w:type="pct"/>
            <w:tcBorders>
              <w:top w:val="single" w:sz="4" w:space="0" w:color="auto"/>
              <w:left w:val="nil"/>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45 121 298,39</w:t>
            </w:r>
          </w:p>
        </w:tc>
        <w:tc>
          <w:tcPr>
            <w:tcW w:w="49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300"/>
        </w:trPr>
        <w:tc>
          <w:tcPr>
            <w:tcW w:w="3125" w:type="pct"/>
            <w:gridSpan w:val="2"/>
            <w:tcBorders>
              <w:top w:val="single" w:sz="4" w:space="0" w:color="auto"/>
              <w:left w:val="single" w:sz="4" w:space="0" w:color="auto"/>
              <w:bottom w:val="single" w:sz="4" w:space="0" w:color="auto"/>
              <w:right w:val="single" w:sz="4" w:space="0" w:color="auto"/>
            </w:tcBorders>
            <w:shd w:val="clear" w:color="000000" w:fill="FFFFFF"/>
            <w:hideMark/>
          </w:tcPr>
          <w:p w:rsidR="00514C46" w:rsidRPr="00FF0E94" w:rsidRDefault="00514C46" w:rsidP="008E38FD">
            <w:pPr>
              <w:spacing w:after="0" w:line="240" w:lineRule="auto"/>
              <w:outlineLvl w:val="4"/>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Краевой бюджет</w:t>
            </w:r>
          </w:p>
        </w:tc>
        <w:tc>
          <w:tcPr>
            <w:tcW w:w="690" w:type="pct"/>
            <w:tcBorders>
              <w:top w:val="nil"/>
              <w:left w:val="nil"/>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20 947 880,11</w:t>
            </w:r>
          </w:p>
        </w:tc>
        <w:tc>
          <w:tcPr>
            <w:tcW w:w="690" w:type="pct"/>
            <w:tcBorders>
              <w:top w:val="nil"/>
              <w:left w:val="nil"/>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20 947 880,11</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outlineLvl w:val="4"/>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255"/>
        </w:trPr>
        <w:tc>
          <w:tcPr>
            <w:tcW w:w="3125" w:type="pct"/>
            <w:gridSpan w:val="2"/>
            <w:tcBorders>
              <w:top w:val="single" w:sz="4" w:space="0" w:color="auto"/>
              <w:left w:val="single" w:sz="4" w:space="0" w:color="auto"/>
              <w:bottom w:val="single" w:sz="4" w:space="0" w:color="auto"/>
              <w:right w:val="single" w:sz="4" w:space="0" w:color="auto"/>
            </w:tcBorders>
            <w:shd w:val="clear" w:color="000000" w:fill="FFFFFF"/>
            <w:hideMark/>
          </w:tcPr>
          <w:p w:rsidR="00514C46" w:rsidRPr="00FF0E94" w:rsidRDefault="00514C46" w:rsidP="008E38FD">
            <w:pPr>
              <w:spacing w:after="0" w:line="240" w:lineRule="auto"/>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Местный бюджет (софинансирование)</w:t>
            </w:r>
          </w:p>
        </w:tc>
        <w:tc>
          <w:tcPr>
            <w:tcW w:w="690" w:type="pct"/>
            <w:tcBorders>
              <w:top w:val="nil"/>
              <w:left w:val="nil"/>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175 010,99</w:t>
            </w:r>
          </w:p>
        </w:tc>
        <w:tc>
          <w:tcPr>
            <w:tcW w:w="690" w:type="pct"/>
            <w:tcBorders>
              <w:top w:val="nil"/>
              <w:left w:val="nil"/>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175 010,99</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r w:rsidR="00514C46" w:rsidRPr="00FF0E94" w:rsidTr="005E5C4A">
        <w:trPr>
          <w:trHeight w:val="300"/>
        </w:trPr>
        <w:tc>
          <w:tcPr>
            <w:tcW w:w="3125" w:type="pct"/>
            <w:gridSpan w:val="2"/>
            <w:tcBorders>
              <w:top w:val="single" w:sz="4" w:space="0" w:color="auto"/>
              <w:left w:val="single" w:sz="4" w:space="0" w:color="auto"/>
              <w:bottom w:val="single" w:sz="4" w:space="0" w:color="auto"/>
              <w:right w:val="single" w:sz="4" w:space="0" w:color="auto"/>
            </w:tcBorders>
            <w:shd w:val="clear" w:color="000000" w:fill="FFFFFF"/>
            <w:hideMark/>
          </w:tcPr>
          <w:p w:rsidR="00514C46" w:rsidRPr="00FF0E94" w:rsidRDefault="00514C46" w:rsidP="008E38FD">
            <w:pPr>
              <w:spacing w:after="0" w:line="240" w:lineRule="auto"/>
              <w:rPr>
                <w:rFonts w:ascii="Times New Roman" w:eastAsia="Times New Roman" w:hAnsi="Times New Roman" w:cs="Times New Roman"/>
                <w:i/>
                <w:iCs/>
                <w:color w:val="000000"/>
                <w:sz w:val="20"/>
                <w:szCs w:val="20"/>
                <w:lang w:eastAsia="ru-RU"/>
              </w:rPr>
            </w:pPr>
            <w:r w:rsidRPr="00FF0E94">
              <w:rPr>
                <w:rFonts w:ascii="Times New Roman" w:eastAsia="Times New Roman" w:hAnsi="Times New Roman" w:cs="Times New Roman"/>
                <w:i/>
                <w:iCs/>
                <w:color w:val="000000"/>
                <w:sz w:val="20"/>
                <w:szCs w:val="20"/>
                <w:lang w:eastAsia="ru-RU"/>
              </w:rPr>
              <w:t>Местный бюджет (дополнительные средства)</w:t>
            </w:r>
          </w:p>
        </w:tc>
        <w:tc>
          <w:tcPr>
            <w:tcW w:w="690" w:type="pct"/>
            <w:tcBorders>
              <w:top w:val="nil"/>
              <w:left w:val="nil"/>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2 000 000,00</w:t>
            </w:r>
          </w:p>
        </w:tc>
        <w:tc>
          <w:tcPr>
            <w:tcW w:w="690" w:type="pct"/>
            <w:tcBorders>
              <w:top w:val="nil"/>
              <w:left w:val="nil"/>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2 000 000,00</w:t>
            </w:r>
          </w:p>
        </w:tc>
        <w:tc>
          <w:tcPr>
            <w:tcW w:w="495" w:type="pct"/>
            <w:tcBorders>
              <w:top w:val="nil"/>
              <w:left w:val="single" w:sz="4" w:space="0" w:color="auto"/>
              <w:bottom w:val="single" w:sz="4" w:space="0" w:color="auto"/>
              <w:right w:val="single" w:sz="4" w:space="0" w:color="auto"/>
            </w:tcBorders>
            <w:shd w:val="clear" w:color="000000" w:fill="FFFFFF"/>
            <w:noWrap/>
            <w:vAlign w:val="center"/>
            <w:hideMark/>
          </w:tcPr>
          <w:p w:rsidR="00514C46" w:rsidRPr="00FF0E94" w:rsidRDefault="00514C46" w:rsidP="005E5C4A">
            <w:pPr>
              <w:spacing w:after="0" w:line="240" w:lineRule="auto"/>
              <w:jc w:val="center"/>
              <w:rPr>
                <w:rFonts w:ascii="Times New Roman" w:eastAsia="Times New Roman" w:hAnsi="Times New Roman" w:cs="Times New Roman"/>
                <w:i/>
                <w:iCs/>
                <w:sz w:val="20"/>
                <w:szCs w:val="20"/>
                <w:lang w:eastAsia="ru-RU"/>
              </w:rPr>
            </w:pPr>
            <w:r w:rsidRPr="00FF0E94">
              <w:rPr>
                <w:rFonts w:ascii="Times New Roman" w:eastAsia="Times New Roman" w:hAnsi="Times New Roman" w:cs="Times New Roman"/>
                <w:i/>
                <w:iCs/>
                <w:sz w:val="20"/>
                <w:szCs w:val="20"/>
                <w:lang w:eastAsia="ru-RU"/>
              </w:rPr>
              <w:t>100,00</w:t>
            </w:r>
          </w:p>
        </w:tc>
      </w:tr>
    </w:tbl>
    <w:p w:rsidR="008E38FD" w:rsidRPr="00FF0E94" w:rsidRDefault="008E38FD" w:rsidP="00CA2576">
      <w:pPr>
        <w:autoSpaceDE w:val="0"/>
        <w:autoSpaceDN w:val="0"/>
        <w:adjustRightInd w:val="0"/>
        <w:spacing w:after="0" w:line="360" w:lineRule="auto"/>
        <w:ind w:firstLine="709"/>
        <w:jc w:val="both"/>
        <w:rPr>
          <w:rFonts w:ascii="Times New Roman" w:eastAsia="Times New Roman" w:hAnsi="Times New Roman" w:cs="Times New Roman"/>
          <w:color w:val="FF0000"/>
          <w:sz w:val="26"/>
          <w:lang w:eastAsia="ru-RU"/>
        </w:rPr>
      </w:pP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 территории Находкинского городского округа в 2024 году реализовано</w:t>
      </w:r>
      <w:r w:rsidR="007C305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35 инициативных проектов на сумму 74 911 633,26 руб., в том числе за счет средств местного бюджета - 6 209 723,9 руб. Расходы произведены в рамках инициативного бюджетирования по следующим направлениям:</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«Твой проект» - 4 проекта, в том числе:</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«Спорт-норма жизни» (ремонт и обуст</w:t>
      </w:r>
      <w:r w:rsidR="007C3051" w:rsidRPr="00FF0E94">
        <w:rPr>
          <w:rFonts w:ascii="Times New Roman" w:eastAsia="Times New Roman" w:hAnsi="Times New Roman" w:cs="Times New Roman"/>
          <w:sz w:val="26"/>
          <w:szCs w:val="26"/>
          <w:lang w:eastAsia="ru-RU"/>
        </w:rPr>
        <w:t>ройство спортивных залов борьбы</w:t>
      </w:r>
      <w:r w:rsidR="007C305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(зал самбо и зал дзюдо, общей площадью 140 кв. м.) МАУ ДО СШ "Ливадия" НГО);</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«12 городов Приморья и их достопримечательности»; </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«Благоустройство территории, распо</w:t>
      </w:r>
      <w:r w:rsidR="007C3051" w:rsidRPr="00FF0E94">
        <w:rPr>
          <w:rFonts w:ascii="Times New Roman" w:eastAsia="Times New Roman" w:hAnsi="Times New Roman" w:cs="Times New Roman"/>
          <w:sz w:val="26"/>
          <w:szCs w:val="26"/>
          <w:lang w:eastAsia="ru-RU"/>
        </w:rPr>
        <w:t>ложенной по адресу: г. Находка,</w:t>
      </w:r>
      <w:r w:rsidR="007C305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ул. Верхне-Морская, дом 106»,;</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«Освещение и тротуар Спортивная 16 - Приморский б-р 5».</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«Молодежный бюджет» - 5 проектов, в том числе:</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Комфортная пришкольная среда (МАОУ "СОШ № 5" НГО);</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Армейская полоса препятствий (МАОУ "СОШ № 26" НГО);</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Школьный сад-парк (МАОУ "СОШ "Лидер -2" НГО);</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Школьный плац (МАОУ "СОШ № 25 "Гелиос" НГО);</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Проект озеленения и цветочно-декоративного оформления школьной территории (МАОУ "СОШ № 20" НГО).</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 «Формирование комфортной городской среды» - 2 проекта, в том числе:</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Благоустройство территории объекта «Видовая площадка № 3»;</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Благоустройство территории объекта «Сквер в районе муниципального центра культуры».</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4. Территориальное общественное самоуправление в рамках муниципальной программы «Поддержка общественных инициатив на территории Находкинского городского округа» - 24 проекта, в том числе:</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за счет средств субсидии, предоставленной из местного бюджета – 12 проектов;</w:t>
      </w:r>
    </w:p>
    <w:p w:rsidR="00971C4B" w:rsidRPr="00FF0E94" w:rsidRDefault="00971C4B"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за счет средств гранта победителям конкурса проектов, инициируемых жителями муниципальных образований Приморского края, по решению вопросов местного значения, предоставленного из краевого бюджета – 12 проектов.</w:t>
      </w:r>
    </w:p>
    <w:p w:rsidR="00807244" w:rsidRPr="00FF0E94" w:rsidRDefault="00420027"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Анализ исполнения расходов бюджета </w:t>
      </w:r>
      <w:r w:rsidR="00235FE6" w:rsidRPr="00FF0E94">
        <w:rPr>
          <w:rFonts w:ascii="Times New Roman" w:eastAsia="Times New Roman" w:hAnsi="Times New Roman" w:cs="Times New Roman"/>
          <w:sz w:val="26"/>
          <w:szCs w:val="26"/>
          <w:lang w:eastAsia="ru-RU"/>
        </w:rPr>
        <w:t>Находкинского городского округа</w:t>
      </w:r>
      <w:r w:rsidR="00235FE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за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 xml:space="preserve"> по разделам, подразделам классификации расходов бюджетов Российской Федерации</w:t>
      </w:r>
      <w:r w:rsidR="001306F7" w:rsidRPr="00FF0E94">
        <w:rPr>
          <w:rFonts w:ascii="Times New Roman" w:eastAsia="Times New Roman" w:hAnsi="Times New Roman" w:cs="Times New Roman"/>
          <w:sz w:val="26"/>
          <w:szCs w:val="26"/>
          <w:lang w:eastAsia="ru-RU"/>
        </w:rPr>
        <w:t xml:space="preserve"> представлен в </w:t>
      </w:r>
      <w:r w:rsidR="001306F7" w:rsidRPr="00FF0E94">
        <w:rPr>
          <w:rFonts w:ascii="Times New Roman" w:eastAsia="Times New Roman" w:hAnsi="Times New Roman" w:cs="Times New Roman"/>
          <w:b/>
          <w:sz w:val="26"/>
          <w:szCs w:val="26"/>
          <w:lang w:eastAsia="ru-RU"/>
        </w:rPr>
        <w:t>Таблице №2</w:t>
      </w:r>
      <w:r w:rsidR="001306F7" w:rsidRPr="00FF0E94">
        <w:rPr>
          <w:rFonts w:ascii="Times New Roman" w:eastAsia="Times New Roman" w:hAnsi="Times New Roman" w:cs="Times New Roman"/>
          <w:sz w:val="26"/>
          <w:szCs w:val="26"/>
          <w:lang w:eastAsia="ru-RU"/>
        </w:rPr>
        <w:t>.</w:t>
      </w:r>
    </w:p>
    <w:p w:rsidR="001306F7" w:rsidRPr="00FF0E94" w:rsidRDefault="00235FE6" w:rsidP="007C305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Анализ</w:t>
      </w:r>
      <w:r w:rsidR="001306F7" w:rsidRPr="00FF0E94">
        <w:rPr>
          <w:rFonts w:ascii="Times New Roman" w:hAnsi="Times New Roman" w:cs="Times New Roman"/>
          <w:sz w:val="26"/>
          <w:szCs w:val="26"/>
        </w:rPr>
        <w:t xml:space="preserve"> исполнения расходов бюджета Находкинского городского округа за </w:t>
      </w:r>
      <w:r w:rsidR="00FF77D4" w:rsidRPr="00FF0E94">
        <w:rPr>
          <w:rFonts w:ascii="Times New Roman" w:hAnsi="Times New Roman" w:cs="Times New Roman"/>
          <w:sz w:val="26"/>
          <w:szCs w:val="26"/>
        </w:rPr>
        <w:t>2024 год</w:t>
      </w:r>
      <w:r w:rsidR="001306F7" w:rsidRPr="00FF0E94">
        <w:rPr>
          <w:rFonts w:ascii="Times New Roman" w:hAnsi="Times New Roman" w:cs="Times New Roman"/>
          <w:sz w:val="26"/>
          <w:szCs w:val="26"/>
        </w:rPr>
        <w:t xml:space="preserve"> </w:t>
      </w:r>
    </w:p>
    <w:p w:rsidR="00047300" w:rsidRPr="00FF0E94" w:rsidRDefault="001306F7" w:rsidP="007C305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в ведомственной структуре расходов бюджета представлен в </w:t>
      </w:r>
      <w:r w:rsidRPr="00FF0E94">
        <w:rPr>
          <w:rFonts w:ascii="Times New Roman" w:hAnsi="Times New Roman" w:cs="Times New Roman"/>
          <w:b/>
          <w:sz w:val="26"/>
          <w:szCs w:val="26"/>
        </w:rPr>
        <w:t>Таблице №3</w:t>
      </w:r>
      <w:r w:rsidRPr="00FF0E94">
        <w:rPr>
          <w:rFonts w:ascii="Times New Roman" w:hAnsi="Times New Roman" w:cs="Times New Roman"/>
          <w:sz w:val="26"/>
          <w:szCs w:val="26"/>
        </w:rPr>
        <w:t>.</w:t>
      </w:r>
    </w:p>
    <w:p w:rsidR="001306F7" w:rsidRPr="00FF0E94" w:rsidRDefault="001306F7" w:rsidP="007C305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Анализ исполнения расходов бюджета Находкинского городского округа за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 xml:space="preserve"> в разрезе муниципальных программ и непрограммных направлений деятельности</w:t>
      </w:r>
    </w:p>
    <w:p w:rsidR="00EE04D4" w:rsidRPr="00FF0E94" w:rsidRDefault="001306F7" w:rsidP="007C305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представлен в</w:t>
      </w:r>
      <w:r w:rsidRPr="00FF0E94">
        <w:rPr>
          <w:rFonts w:ascii="Times New Roman" w:hAnsi="Times New Roman" w:cs="Times New Roman"/>
          <w:b/>
          <w:sz w:val="26"/>
          <w:szCs w:val="26"/>
        </w:rPr>
        <w:t xml:space="preserve"> Таблице №4</w:t>
      </w:r>
      <w:r w:rsidRPr="00FF0E94">
        <w:rPr>
          <w:rFonts w:ascii="Times New Roman" w:hAnsi="Times New Roman" w:cs="Times New Roman"/>
          <w:sz w:val="26"/>
          <w:szCs w:val="26"/>
        </w:rPr>
        <w:t>.</w:t>
      </w:r>
    </w:p>
    <w:p w:rsidR="00EE04D4" w:rsidRPr="00FF0E94" w:rsidRDefault="00EE04D4" w:rsidP="001306F7">
      <w:pPr>
        <w:spacing w:after="0"/>
        <w:jc w:val="both"/>
        <w:rPr>
          <w:rFonts w:ascii="Times New Roman" w:hAnsi="Times New Roman" w:cs="Times New Roman"/>
          <w:b/>
          <w:color w:val="FF0000"/>
          <w:sz w:val="26"/>
          <w:szCs w:val="26"/>
        </w:rPr>
      </w:pPr>
    </w:p>
    <w:p w:rsidR="00EE04D4" w:rsidRPr="00FF0E94" w:rsidRDefault="00EE04D4" w:rsidP="001A0AB3">
      <w:pPr>
        <w:spacing w:after="0"/>
        <w:jc w:val="center"/>
        <w:rPr>
          <w:rFonts w:ascii="Times New Roman" w:hAnsi="Times New Roman" w:cs="Times New Roman"/>
          <w:b/>
          <w:color w:val="FF0000"/>
          <w:sz w:val="24"/>
          <w:szCs w:val="24"/>
        </w:rPr>
      </w:pPr>
    </w:p>
    <w:p w:rsidR="00EE04D4" w:rsidRPr="00FF0E94" w:rsidRDefault="00EE04D4" w:rsidP="001A0AB3">
      <w:pPr>
        <w:spacing w:after="0"/>
        <w:jc w:val="center"/>
        <w:rPr>
          <w:rFonts w:ascii="Times New Roman" w:hAnsi="Times New Roman" w:cs="Times New Roman"/>
          <w:b/>
          <w:color w:val="FF0000"/>
          <w:sz w:val="24"/>
          <w:szCs w:val="24"/>
        </w:rPr>
      </w:pPr>
    </w:p>
    <w:p w:rsidR="00EE04D4" w:rsidRPr="00FF0E94" w:rsidRDefault="00EE04D4" w:rsidP="001A0AB3">
      <w:pPr>
        <w:spacing w:after="0"/>
        <w:jc w:val="center"/>
        <w:rPr>
          <w:rFonts w:ascii="Times New Roman" w:hAnsi="Times New Roman" w:cs="Times New Roman"/>
          <w:b/>
          <w:color w:val="FF0000"/>
          <w:sz w:val="24"/>
          <w:szCs w:val="24"/>
        </w:rPr>
      </w:pPr>
    </w:p>
    <w:p w:rsidR="00EE04D4" w:rsidRPr="00FF0E94" w:rsidRDefault="00EE04D4" w:rsidP="001A0AB3">
      <w:pPr>
        <w:spacing w:after="0"/>
        <w:jc w:val="center"/>
        <w:rPr>
          <w:rFonts w:ascii="Times New Roman" w:hAnsi="Times New Roman" w:cs="Times New Roman"/>
          <w:b/>
          <w:color w:val="FF0000"/>
          <w:sz w:val="24"/>
          <w:szCs w:val="24"/>
        </w:rPr>
      </w:pPr>
    </w:p>
    <w:p w:rsidR="008128D4" w:rsidRPr="00FF0E94" w:rsidRDefault="008128D4" w:rsidP="001A0AB3">
      <w:pPr>
        <w:spacing w:after="0"/>
        <w:jc w:val="center"/>
        <w:rPr>
          <w:rFonts w:ascii="Times New Roman" w:hAnsi="Times New Roman" w:cs="Times New Roman"/>
          <w:b/>
          <w:color w:val="FF0000"/>
          <w:sz w:val="24"/>
          <w:szCs w:val="24"/>
        </w:rPr>
        <w:sectPr w:rsidR="008128D4" w:rsidRPr="00FF0E94" w:rsidSect="00D53833">
          <w:pgSz w:w="11906" w:h="16838"/>
          <w:pgMar w:top="709" w:right="567" w:bottom="426" w:left="1134" w:header="709" w:footer="709" w:gutter="0"/>
          <w:cols w:space="708"/>
          <w:titlePg/>
          <w:docGrid w:linePitch="360"/>
        </w:sectPr>
      </w:pPr>
    </w:p>
    <w:p w:rsidR="007A46DE" w:rsidRPr="00FF0E94" w:rsidRDefault="007A46DE" w:rsidP="007A46DE">
      <w:pPr>
        <w:autoSpaceDE w:val="0"/>
        <w:autoSpaceDN w:val="0"/>
        <w:adjustRightInd w:val="0"/>
        <w:spacing w:after="0" w:line="240" w:lineRule="auto"/>
        <w:ind w:firstLine="540"/>
        <w:jc w:val="right"/>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lastRenderedPageBreak/>
        <w:t>Таблица №2</w:t>
      </w:r>
    </w:p>
    <w:p w:rsidR="008128D4" w:rsidRPr="00FF0E94" w:rsidRDefault="00235FE6" w:rsidP="008128D4">
      <w:pPr>
        <w:autoSpaceDE w:val="0"/>
        <w:autoSpaceDN w:val="0"/>
        <w:adjustRightInd w:val="0"/>
        <w:spacing w:after="0" w:line="240" w:lineRule="auto"/>
        <w:ind w:firstLine="540"/>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АНАЛИЗ</w:t>
      </w:r>
    </w:p>
    <w:p w:rsidR="008128D4" w:rsidRPr="00FF0E94" w:rsidRDefault="008128D4" w:rsidP="008128D4">
      <w:pPr>
        <w:autoSpaceDE w:val="0"/>
        <w:autoSpaceDN w:val="0"/>
        <w:adjustRightInd w:val="0"/>
        <w:spacing w:after="0" w:line="240" w:lineRule="auto"/>
        <w:ind w:firstLine="540"/>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 исполнения расходов бюджета Находкинского городского округа за </w:t>
      </w:r>
      <w:r w:rsidR="00FF77D4" w:rsidRPr="00FF0E94">
        <w:rPr>
          <w:rFonts w:ascii="Times New Roman" w:eastAsia="Times New Roman" w:hAnsi="Times New Roman" w:cs="Times New Roman"/>
          <w:b/>
          <w:sz w:val="26"/>
          <w:szCs w:val="26"/>
          <w:lang w:eastAsia="ru-RU"/>
        </w:rPr>
        <w:t>2024 год</w:t>
      </w:r>
      <w:r w:rsidRPr="00FF0E94">
        <w:rPr>
          <w:rFonts w:ascii="Times New Roman" w:eastAsia="Times New Roman" w:hAnsi="Times New Roman" w:cs="Times New Roman"/>
          <w:b/>
          <w:sz w:val="26"/>
          <w:szCs w:val="26"/>
          <w:lang w:eastAsia="ru-RU"/>
        </w:rPr>
        <w:t xml:space="preserve"> </w:t>
      </w:r>
    </w:p>
    <w:p w:rsidR="008128D4" w:rsidRPr="00FF0E94" w:rsidRDefault="008128D4" w:rsidP="008128D4">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FF0E94">
        <w:rPr>
          <w:rFonts w:ascii="Times New Roman" w:eastAsia="Times New Roman" w:hAnsi="Times New Roman" w:cs="Times New Roman"/>
          <w:lang w:eastAsia="ru-RU"/>
        </w:rPr>
        <w:t>(по разделам, подразделам классификации расходов бюджетов Российской Федерации)</w:t>
      </w:r>
    </w:p>
    <w:p w:rsidR="008128D4" w:rsidRPr="00FF0E94" w:rsidRDefault="008128D4" w:rsidP="008128D4">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FF0E94">
        <w:rPr>
          <w:rFonts w:ascii="Times New Roman" w:eastAsia="Times New Roman" w:hAnsi="Times New Roman" w:cs="Times New Roman"/>
          <w:lang w:eastAsia="ru-RU"/>
        </w:rPr>
        <w:t>(рублей</w:t>
      </w:r>
      <w:r w:rsidRPr="00FF0E94">
        <w:rPr>
          <w:rFonts w:ascii="Times New Roman" w:eastAsia="Times New Roman" w:hAnsi="Times New Roman" w:cs="Times New Roman"/>
          <w:sz w:val="20"/>
          <w:szCs w:val="20"/>
          <w:lang w:eastAsia="ru-RU"/>
        </w:rPr>
        <w:t>)</w:t>
      </w:r>
    </w:p>
    <w:tbl>
      <w:tblPr>
        <w:tblW w:w="5390" w:type="pct"/>
        <w:tblLayout w:type="fixed"/>
        <w:tblLook w:val="04A0" w:firstRow="1" w:lastRow="0" w:firstColumn="1" w:lastColumn="0" w:noHBand="0" w:noVBand="1"/>
      </w:tblPr>
      <w:tblGrid>
        <w:gridCol w:w="2462"/>
        <w:gridCol w:w="734"/>
        <w:gridCol w:w="1469"/>
        <w:gridCol w:w="1466"/>
        <w:gridCol w:w="1472"/>
        <w:gridCol w:w="1469"/>
        <w:gridCol w:w="1321"/>
        <w:gridCol w:w="868"/>
        <w:gridCol w:w="892"/>
        <w:gridCol w:w="1469"/>
        <w:gridCol w:w="1407"/>
        <w:gridCol w:w="896"/>
        <w:gridCol w:w="1236"/>
      </w:tblGrid>
      <w:tr w:rsidR="00971C4B" w:rsidRPr="00FF0E94" w:rsidTr="00F21829">
        <w:trPr>
          <w:gridAfter w:val="1"/>
          <w:wAfter w:w="360" w:type="pct"/>
          <w:trHeight w:val="945"/>
          <w:tblHeader/>
        </w:trPr>
        <w:tc>
          <w:tcPr>
            <w:tcW w:w="71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Наименование показателя</w:t>
            </w:r>
          </w:p>
        </w:tc>
        <w:tc>
          <w:tcPr>
            <w:tcW w:w="214"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Код БК</w:t>
            </w:r>
          </w:p>
        </w:tc>
        <w:tc>
          <w:tcPr>
            <w:tcW w:w="42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Утверждено решением Думы  от 20.12.2023 г. № 250-НПА (в ред. от 18.12.2024 № 427-НПА)</w:t>
            </w:r>
          </w:p>
        </w:tc>
        <w:tc>
          <w:tcPr>
            <w:tcW w:w="42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Назначено на 2024 год согласно СБР </w:t>
            </w:r>
          </w:p>
        </w:tc>
        <w:tc>
          <w:tcPr>
            <w:tcW w:w="429"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Отклонение</w:t>
            </w:r>
          </w:p>
        </w:tc>
        <w:tc>
          <w:tcPr>
            <w:tcW w:w="42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Исполнено за 2024 год</w:t>
            </w:r>
          </w:p>
        </w:tc>
        <w:tc>
          <w:tcPr>
            <w:tcW w:w="385" w:type="pct"/>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Отклонение</w:t>
            </w:r>
          </w:p>
        </w:tc>
        <w:tc>
          <w:tcPr>
            <w:tcW w:w="253" w:type="pct"/>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исп.</w:t>
            </w:r>
          </w:p>
        </w:tc>
        <w:tc>
          <w:tcPr>
            <w:tcW w:w="260"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Структура расходов</w:t>
            </w:r>
          </w:p>
        </w:tc>
        <w:tc>
          <w:tcPr>
            <w:tcW w:w="42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Исполнено за 2023 год</w:t>
            </w:r>
          </w:p>
        </w:tc>
        <w:tc>
          <w:tcPr>
            <w:tcW w:w="671" w:type="pct"/>
            <w:gridSpan w:val="2"/>
            <w:tcBorders>
              <w:top w:val="single" w:sz="4" w:space="0" w:color="auto"/>
              <w:left w:val="nil"/>
              <w:bottom w:val="single" w:sz="4" w:space="0" w:color="auto"/>
              <w:right w:val="single" w:sz="4" w:space="0" w:color="000000"/>
            </w:tcBorders>
            <w:shd w:val="clear" w:color="auto" w:fill="auto"/>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Рост (снижение) к 2023 году</w:t>
            </w:r>
          </w:p>
        </w:tc>
      </w:tr>
      <w:tr w:rsidR="00971C4B" w:rsidRPr="00FF0E94" w:rsidTr="00F21829">
        <w:trPr>
          <w:gridAfter w:val="1"/>
          <w:wAfter w:w="360" w:type="pct"/>
          <w:trHeight w:val="550"/>
          <w:tblHeader/>
        </w:trPr>
        <w:tc>
          <w:tcPr>
            <w:tcW w:w="717"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color w:val="FF0000"/>
                <w:sz w:val="18"/>
                <w:szCs w:val="18"/>
                <w:lang w:eastAsia="ru-RU"/>
              </w:rPr>
            </w:pPr>
          </w:p>
        </w:tc>
        <w:tc>
          <w:tcPr>
            <w:tcW w:w="214"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color w:val="FF0000"/>
                <w:sz w:val="18"/>
                <w:szCs w:val="18"/>
                <w:lang w:eastAsia="ru-RU"/>
              </w:rPr>
            </w:pPr>
          </w:p>
        </w:tc>
        <w:tc>
          <w:tcPr>
            <w:tcW w:w="428"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color w:val="FF0000"/>
                <w:sz w:val="18"/>
                <w:szCs w:val="18"/>
                <w:lang w:eastAsia="ru-RU"/>
              </w:rPr>
            </w:pPr>
          </w:p>
        </w:tc>
        <w:tc>
          <w:tcPr>
            <w:tcW w:w="427"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p>
        </w:tc>
        <w:tc>
          <w:tcPr>
            <w:tcW w:w="429"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p>
        </w:tc>
        <w:tc>
          <w:tcPr>
            <w:tcW w:w="428"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p>
        </w:tc>
        <w:tc>
          <w:tcPr>
            <w:tcW w:w="385"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p>
        </w:tc>
        <w:tc>
          <w:tcPr>
            <w:tcW w:w="253"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p>
        </w:tc>
        <w:tc>
          <w:tcPr>
            <w:tcW w:w="260"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p>
        </w:tc>
        <w:tc>
          <w:tcPr>
            <w:tcW w:w="428" w:type="pct"/>
            <w:vMerge/>
            <w:tcBorders>
              <w:top w:val="single" w:sz="4" w:space="0" w:color="auto"/>
              <w:left w:val="single" w:sz="4" w:space="0" w:color="auto"/>
              <w:bottom w:val="single" w:sz="4" w:space="0" w:color="000000"/>
              <w:right w:val="single" w:sz="4" w:space="0" w:color="auto"/>
            </w:tcBorders>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p>
        </w:tc>
        <w:tc>
          <w:tcPr>
            <w:tcW w:w="410" w:type="pct"/>
            <w:tcBorders>
              <w:top w:val="nil"/>
              <w:left w:val="nil"/>
              <w:bottom w:val="single" w:sz="4" w:space="0" w:color="auto"/>
              <w:right w:val="single" w:sz="4" w:space="0" w:color="auto"/>
            </w:tcBorders>
            <w:shd w:val="clear" w:color="auto" w:fill="auto"/>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в сумме</w:t>
            </w:r>
          </w:p>
        </w:tc>
        <w:tc>
          <w:tcPr>
            <w:tcW w:w="261" w:type="pct"/>
            <w:tcBorders>
              <w:top w:val="nil"/>
              <w:left w:val="nil"/>
              <w:bottom w:val="single" w:sz="4" w:space="0" w:color="auto"/>
              <w:right w:val="single" w:sz="4" w:space="0" w:color="auto"/>
            </w:tcBorders>
            <w:shd w:val="clear" w:color="auto" w:fill="auto"/>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в %</w:t>
            </w:r>
          </w:p>
        </w:tc>
      </w:tr>
      <w:tr w:rsidR="00971C4B" w:rsidRPr="00FF0E94" w:rsidTr="00F21829">
        <w:trPr>
          <w:gridAfter w:val="1"/>
          <w:wAfter w:w="360" w:type="pct"/>
          <w:trHeight w:val="555"/>
          <w:tblHeader/>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1</w:t>
            </w:r>
          </w:p>
        </w:tc>
        <w:tc>
          <w:tcPr>
            <w:tcW w:w="214" w:type="pct"/>
            <w:tcBorders>
              <w:top w:val="nil"/>
              <w:left w:val="nil"/>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2</w:t>
            </w:r>
          </w:p>
        </w:tc>
        <w:tc>
          <w:tcPr>
            <w:tcW w:w="428" w:type="pct"/>
            <w:tcBorders>
              <w:top w:val="nil"/>
              <w:left w:val="nil"/>
              <w:bottom w:val="nil"/>
              <w:right w:val="nil"/>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3</w:t>
            </w:r>
          </w:p>
        </w:tc>
        <w:tc>
          <w:tcPr>
            <w:tcW w:w="42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4</w:t>
            </w:r>
          </w:p>
        </w:tc>
        <w:tc>
          <w:tcPr>
            <w:tcW w:w="429" w:type="pct"/>
            <w:tcBorders>
              <w:top w:val="nil"/>
              <w:left w:val="nil"/>
              <w:bottom w:val="single" w:sz="4" w:space="0" w:color="auto"/>
              <w:right w:val="single" w:sz="4" w:space="0" w:color="auto"/>
            </w:tcBorders>
            <w:shd w:val="clear" w:color="auto" w:fill="auto"/>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5= 4 -3</w:t>
            </w:r>
          </w:p>
        </w:tc>
        <w:tc>
          <w:tcPr>
            <w:tcW w:w="428" w:type="pct"/>
            <w:tcBorders>
              <w:top w:val="nil"/>
              <w:left w:val="nil"/>
              <w:bottom w:val="single" w:sz="4" w:space="0" w:color="auto"/>
              <w:right w:val="single" w:sz="4" w:space="0" w:color="auto"/>
            </w:tcBorders>
            <w:shd w:val="clear" w:color="auto" w:fill="auto"/>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6</w:t>
            </w:r>
          </w:p>
        </w:tc>
        <w:tc>
          <w:tcPr>
            <w:tcW w:w="385" w:type="pct"/>
            <w:tcBorders>
              <w:top w:val="nil"/>
              <w:left w:val="nil"/>
              <w:bottom w:val="single" w:sz="4" w:space="0" w:color="auto"/>
              <w:right w:val="single" w:sz="4" w:space="0" w:color="auto"/>
            </w:tcBorders>
            <w:shd w:val="clear" w:color="auto" w:fill="auto"/>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7 = 4 - 6</w:t>
            </w:r>
          </w:p>
        </w:tc>
        <w:tc>
          <w:tcPr>
            <w:tcW w:w="253" w:type="pct"/>
            <w:tcBorders>
              <w:top w:val="nil"/>
              <w:left w:val="nil"/>
              <w:bottom w:val="single" w:sz="4" w:space="0" w:color="auto"/>
              <w:right w:val="single" w:sz="4" w:space="0" w:color="auto"/>
            </w:tcBorders>
            <w:shd w:val="clear" w:color="auto" w:fill="auto"/>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8= 6/4*100%</w:t>
            </w:r>
          </w:p>
        </w:tc>
        <w:tc>
          <w:tcPr>
            <w:tcW w:w="260" w:type="pct"/>
            <w:tcBorders>
              <w:top w:val="nil"/>
              <w:left w:val="nil"/>
              <w:bottom w:val="single" w:sz="4" w:space="0" w:color="auto"/>
              <w:right w:val="single" w:sz="4" w:space="0" w:color="auto"/>
            </w:tcBorders>
            <w:shd w:val="clear" w:color="auto" w:fill="auto"/>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9</w:t>
            </w:r>
          </w:p>
        </w:tc>
        <w:tc>
          <w:tcPr>
            <w:tcW w:w="428" w:type="pct"/>
            <w:tcBorders>
              <w:top w:val="nil"/>
              <w:left w:val="nil"/>
              <w:bottom w:val="single" w:sz="4" w:space="0" w:color="auto"/>
              <w:right w:val="single" w:sz="4" w:space="0" w:color="auto"/>
            </w:tcBorders>
            <w:shd w:val="clear" w:color="auto" w:fill="auto"/>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10</w:t>
            </w:r>
          </w:p>
        </w:tc>
        <w:tc>
          <w:tcPr>
            <w:tcW w:w="410" w:type="pct"/>
            <w:tcBorders>
              <w:top w:val="nil"/>
              <w:left w:val="nil"/>
              <w:bottom w:val="single" w:sz="4" w:space="0" w:color="auto"/>
              <w:right w:val="single" w:sz="4" w:space="0" w:color="auto"/>
            </w:tcBorders>
            <w:shd w:val="clear" w:color="auto" w:fill="auto"/>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11=6-10</w:t>
            </w:r>
          </w:p>
        </w:tc>
        <w:tc>
          <w:tcPr>
            <w:tcW w:w="261" w:type="pct"/>
            <w:tcBorders>
              <w:top w:val="nil"/>
              <w:left w:val="nil"/>
              <w:bottom w:val="single" w:sz="4" w:space="0" w:color="auto"/>
              <w:right w:val="single" w:sz="4" w:space="0" w:color="auto"/>
            </w:tcBorders>
            <w:shd w:val="clear" w:color="auto" w:fill="auto"/>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12=6/10*100</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ОБЩЕГОСУДАРСТВЕННЫЕ ВОПРОСЫ</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0100</w:t>
            </w:r>
          </w:p>
        </w:tc>
        <w:tc>
          <w:tcPr>
            <w:tcW w:w="428" w:type="pct"/>
            <w:tcBorders>
              <w:top w:val="single" w:sz="4" w:space="0" w:color="000000"/>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721 012 011,02</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721 504 915,76</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492 904,74</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704 225 176,50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17 279 739,26</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97,61</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9,58</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538 750 330,64</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165 474 845,86</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130,71</w:t>
            </w:r>
          </w:p>
        </w:tc>
      </w:tr>
      <w:tr w:rsidR="00971C4B" w:rsidRPr="00FF0E94" w:rsidTr="00F21829">
        <w:trPr>
          <w:gridAfter w:val="1"/>
          <w:wAfter w:w="360" w:type="pct"/>
          <w:trHeight w:val="48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0102</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5 344 414,24</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5 344 414,24</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5 275 413,63</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69 000,61</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98,71</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0,07</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3 987 561,12</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1 287 852,51</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132,30</w:t>
            </w:r>
          </w:p>
        </w:tc>
      </w:tr>
      <w:tr w:rsidR="00971C4B" w:rsidRPr="00FF0E94" w:rsidTr="00F21829">
        <w:trPr>
          <w:gridAfter w:val="1"/>
          <w:wAfter w:w="360" w:type="pct"/>
          <w:trHeight w:val="72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0103</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51 088 610,64</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51 088 610,64</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51 070 093,12</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18 517,52</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99,96</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42 589 366,87</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8 480 726,25</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119,91</w:t>
            </w:r>
          </w:p>
        </w:tc>
      </w:tr>
      <w:tr w:rsidR="00971C4B" w:rsidRPr="00FF0E94" w:rsidTr="00F21829">
        <w:trPr>
          <w:gridAfter w:val="1"/>
          <w:wAfter w:w="360" w:type="pct"/>
          <w:trHeight w:val="72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0104</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114 009 093,64</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114 009 093,64</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113 735 846,67</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273 246,97</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99,76</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1,55</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90 122 431,35</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23 613 415,32</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126,20</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Судебная система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0105</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97 628,00</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97 628,00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97 628,00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29 650,00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67 978,00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329,27</w:t>
            </w:r>
          </w:p>
        </w:tc>
      </w:tr>
      <w:tr w:rsidR="00971C4B" w:rsidRPr="00FF0E94" w:rsidTr="00F21829">
        <w:trPr>
          <w:gridAfter w:val="1"/>
          <w:wAfter w:w="360" w:type="pct"/>
          <w:trHeight w:val="48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0106</w:t>
            </w:r>
          </w:p>
        </w:tc>
        <w:tc>
          <w:tcPr>
            <w:tcW w:w="428" w:type="pct"/>
            <w:tcBorders>
              <w:top w:val="nil"/>
              <w:left w:val="nil"/>
              <w:bottom w:val="single" w:sz="4" w:space="0" w:color="auto"/>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59 458 396,88</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59 458 396,88</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59 298 043,23</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160 353,65</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99,73</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0,81</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46 466 158,43</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12 831 884,80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127,62</w:t>
            </w:r>
          </w:p>
        </w:tc>
      </w:tr>
      <w:tr w:rsidR="00971C4B" w:rsidRPr="00FF0E94" w:rsidTr="00971C4B">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Резервные фонды</w:t>
            </w:r>
          </w:p>
        </w:tc>
        <w:tc>
          <w:tcPr>
            <w:tcW w:w="214" w:type="pct"/>
            <w:tcBorders>
              <w:top w:val="single" w:sz="4" w:space="0" w:color="auto"/>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0111</w:t>
            </w:r>
          </w:p>
        </w:tc>
        <w:tc>
          <w:tcPr>
            <w:tcW w:w="428" w:type="pct"/>
            <w:tcBorders>
              <w:top w:val="single" w:sz="4" w:space="0" w:color="auto"/>
              <w:left w:val="nil"/>
              <w:bottom w:val="single" w:sz="4" w:space="0" w:color="auto"/>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7 954 826,01</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7 499 400,01</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-455 426,00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7 499 400,01</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r>
      <w:tr w:rsidR="00971C4B" w:rsidRPr="00FF0E94" w:rsidTr="00971C4B">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Другие общегосударственные вопросы</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0113</w:t>
            </w:r>
          </w:p>
        </w:tc>
        <w:tc>
          <w:tcPr>
            <w:tcW w:w="428" w:type="pct"/>
            <w:tcBorders>
              <w:top w:val="single" w:sz="4" w:space="0" w:color="auto"/>
              <w:left w:val="nil"/>
              <w:bottom w:val="single" w:sz="4" w:space="0" w:color="auto"/>
              <w:right w:val="single" w:sz="4" w:space="0" w:color="auto"/>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483 059 041,61</w:t>
            </w:r>
          </w:p>
        </w:tc>
        <w:tc>
          <w:tcPr>
            <w:tcW w:w="427" w:type="pct"/>
            <w:tcBorders>
              <w:top w:val="nil"/>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484 007 372,35</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948 330,74</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474 748 151,85</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9 259 220,50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98,09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6,46</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355 555 162,87</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119 192 988,98</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133,52</w:t>
            </w:r>
          </w:p>
        </w:tc>
      </w:tr>
      <w:tr w:rsidR="00971C4B" w:rsidRPr="00FF0E94" w:rsidTr="00971C4B">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НАЦИОНАЛЬНАЯ ОБОРОНА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0200</w:t>
            </w:r>
          </w:p>
        </w:tc>
        <w:tc>
          <w:tcPr>
            <w:tcW w:w="428" w:type="pct"/>
            <w:tcBorders>
              <w:top w:val="single" w:sz="4" w:space="0" w:color="auto"/>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700 000,00</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700 000,00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690 642,90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9 357,10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98,66</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0,01</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1 977 287,04</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-1 286 644,14</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34,93</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Мобилизационная и вневойсковая подготовка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0203</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1 459 170,00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-1 459 170,00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Мобилизационная подготовка экономики</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0204</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700 000,00</w:t>
            </w:r>
          </w:p>
        </w:tc>
        <w:tc>
          <w:tcPr>
            <w:tcW w:w="427" w:type="pct"/>
            <w:tcBorders>
              <w:top w:val="nil"/>
              <w:left w:val="nil"/>
              <w:bottom w:val="single" w:sz="4" w:space="0" w:color="000000"/>
              <w:right w:val="single" w:sz="4" w:space="0" w:color="000000"/>
            </w:tcBorders>
            <w:shd w:val="clear" w:color="auto" w:fill="auto"/>
            <w:vAlign w:val="bottom"/>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700 000,00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690 642,90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9 357,10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98,66</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0,01</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518 117,04</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172 525,86</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133,30</w:t>
            </w:r>
          </w:p>
        </w:tc>
      </w:tr>
      <w:tr w:rsidR="00971C4B" w:rsidRPr="00FF0E94" w:rsidTr="00F21829">
        <w:trPr>
          <w:gridAfter w:val="1"/>
          <w:wAfter w:w="360" w:type="pct"/>
          <w:trHeight w:val="48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0300</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138 776 910,78</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138 776 910,78</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138 588 114,68</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188 796,10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99,86</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1,89</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129 111 096,69</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9 477 017,99</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107,34</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Гражданская оборона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0309</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62 820 507,38</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62 820 507,38</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62 755 190,81</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65 316,57</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0,85</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46 110 650,39</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16 644 540,42</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136,10</w:t>
            </w:r>
          </w:p>
        </w:tc>
      </w:tr>
      <w:tr w:rsidR="00971C4B" w:rsidRPr="00FF0E94" w:rsidTr="00F21829">
        <w:trPr>
          <w:gridAfter w:val="1"/>
          <w:wAfter w:w="360" w:type="pct"/>
          <w:trHeight w:val="48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0310</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75 956 403,40</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75 956 403,40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75 832 923,87</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123 479,53</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99,84</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1,03</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83 000 446,30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-7 167 522,43</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91,36</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НАЦИОНАЛЬНАЯ ЭКОНОМИКА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0400</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623 295 323,28</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623 295 323,28</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613 887 399,44</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9 407 923,84</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98,49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8,36</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824 696 410,09</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-210 809 010,65</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74,44</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Сельское хозяйство и рыболовство</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0405</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12 391 772,05</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12 391 772,05</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7 761 426,57</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4 630 345,48</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62,63</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0,11</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7 146 292,29</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615 134,28</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108,61</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Транспорт</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0408</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55 469 883,08</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55 469 883,08</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55 466 496,00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3 387,08</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0,75</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91040000,00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-35 573 504,00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60,93</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Дорожное хозяйство (дорожные фонды)</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0409</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333 196 674,03</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333 196 674,03</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329 330 683,07</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3 865 990,96</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98,84</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4,48</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434 904 648,28</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-105 573 965,21</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75,72</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Связь и информатика</w:t>
            </w:r>
          </w:p>
        </w:tc>
        <w:tc>
          <w:tcPr>
            <w:tcW w:w="214"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0410</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4 900 000,00</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4 900 000,00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4 900 000,00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0,07</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4 900 000,00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Другие вопросы в области национальной экономики</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0412</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217 336 994,12</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217 336 994,12</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216 428 793,80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908 200,32</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99,58</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2,95</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291 605 469,52</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-75 176 675,72</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74,22</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ЖИЛИЩНО-КОММУНАЛЬНОЕ ХОЗЯЙСТВО</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0500</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1 354 369 698,59</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1 350 481 717,12</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-3 887 981,47</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1 126 999 553,08</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223 482 164,04</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83,45</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15,34</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1 016 834 746,20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110 164 806,88</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110,83</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Жилищное хозяйство</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0501</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78 313 257,32</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77 896 562,91</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-416 694,41</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67 026 610,40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10 869 952,51</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86,05</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0,91</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55 085 866,07</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11 940 744,33</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121,68</w:t>
            </w:r>
          </w:p>
        </w:tc>
      </w:tr>
      <w:tr w:rsidR="00971C4B" w:rsidRPr="00FF0E94" w:rsidTr="00971C4B">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Коммунальное хозяйство</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0502</w:t>
            </w:r>
          </w:p>
        </w:tc>
        <w:tc>
          <w:tcPr>
            <w:tcW w:w="428" w:type="pct"/>
            <w:tcBorders>
              <w:top w:val="nil"/>
              <w:left w:val="nil"/>
              <w:bottom w:val="single" w:sz="4" w:space="0" w:color="auto"/>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809 749 939,30</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809 749 939,30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601 753 866,21</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207 996 073,09</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74,31</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8,19</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476 375 635,45</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125 378 230,76</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126,32</w:t>
            </w:r>
          </w:p>
        </w:tc>
      </w:tr>
      <w:tr w:rsidR="00971C4B" w:rsidRPr="00FF0E94" w:rsidTr="00971C4B">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Благоустройство</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0503</w:t>
            </w:r>
          </w:p>
        </w:tc>
        <w:tc>
          <w:tcPr>
            <w:tcW w:w="428" w:type="pct"/>
            <w:tcBorders>
              <w:top w:val="single" w:sz="4" w:space="0" w:color="auto"/>
              <w:left w:val="nil"/>
              <w:bottom w:val="single" w:sz="4" w:space="0" w:color="auto"/>
              <w:right w:val="single" w:sz="4" w:space="0" w:color="auto"/>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395 744 673,26</w:t>
            </w:r>
          </w:p>
        </w:tc>
        <w:tc>
          <w:tcPr>
            <w:tcW w:w="427" w:type="pct"/>
            <w:tcBorders>
              <w:top w:val="nil"/>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392 273 386,20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-3 471 287,06</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387 904 966,47</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4 368 419,73</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98,89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5,28</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431 672 033,24</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-43 767 066,77</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89,86</w:t>
            </w:r>
          </w:p>
        </w:tc>
      </w:tr>
      <w:tr w:rsidR="00971C4B" w:rsidRPr="00FF0E94" w:rsidTr="00F21829">
        <w:trPr>
          <w:gridAfter w:val="1"/>
          <w:wAfter w:w="360" w:type="pct"/>
          <w:trHeight w:val="300"/>
        </w:trPr>
        <w:tc>
          <w:tcPr>
            <w:tcW w:w="7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Другие вопросы в области жилищно-коммунального хозяйства</w:t>
            </w:r>
          </w:p>
        </w:tc>
        <w:tc>
          <w:tcPr>
            <w:tcW w:w="21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0505</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70 561 828,71</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70 561 828,71</w:t>
            </w:r>
          </w:p>
        </w:tc>
        <w:tc>
          <w:tcPr>
            <w:tcW w:w="429"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70 314 110,00</w:t>
            </w:r>
          </w:p>
        </w:tc>
        <w:tc>
          <w:tcPr>
            <w:tcW w:w="38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247 718,71</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99,65</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0,96</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53 701 211,44</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16 612 898,56</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130,94</w:t>
            </w:r>
          </w:p>
        </w:tc>
      </w:tr>
      <w:tr w:rsidR="00971C4B" w:rsidRPr="00FF0E94" w:rsidTr="00F21829">
        <w:trPr>
          <w:gridAfter w:val="1"/>
          <w:wAfter w:w="360" w:type="pct"/>
          <w:trHeight w:val="300"/>
        </w:trPr>
        <w:tc>
          <w:tcPr>
            <w:tcW w:w="7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ОБРАЗОВАНИЕ</w:t>
            </w:r>
          </w:p>
        </w:tc>
        <w:tc>
          <w:tcPr>
            <w:tcW w:w="214" w:type="pct"/>
            <w:tcBorders>
              <w:top w:val="single" w:sz="4" w:space="0" w:color="auto"/>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0700</w:t>
            </w:r>
          </w:p>
        </w:tc>
        <w:tc>
          <w:tcPr>
            <w:tcW w:w="428" w:type="pct"/>
            <w:tcBorders>
              <w:top w:val="single" w:sz="4" w:space="0" w:color="auto"/>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3 650 978 845,51</w:t>
            </w:r>
          </w:p>
        </w:tc>
        <w:tc>
          <w:tcPr>
            <w:tcW w:w="427" w:type="pct"/>
            <w:tcBorders>
              <w:top w:val="single" w:sz="4" w:space="0" w:color="auto"/>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3 644 321 226,51</w:t>
            </w:r>
          </w:p>
        </w:tc>
        <w:tc>
          <w:tcPr>
            <w:tcW w:w="429" w:type="pct"/>
            <w:tcBorders>
              <w:top w:val="single" w:sz="4" w:space="0" w:color="auto"/>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-6 657 619,00</w:t>
            </w:r>
          </w:p>
        </w:tc>
        <w:tc>
          <w:tcPr>
            <w:tcW w:w="428" w:type="pct"/>
            <w:tcBorders>
              <w:top w:val="single" w:sz="4" w:space="0" w:color="auto"/>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3 628 228 751,44</w:t>
            </w:r>
          </w:p>
        </w:tc>
        <w:tc>
          <w:tcPr>
            <w:tcW w:w="385" w:type="pct"/>
            <w:tcBorders>
              <w:top w:val="single" w:sz="4" w:space="0" w:color="auto"/>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16 092 475,07</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99,56</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49,38</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3 029 354 574,36</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598 874 177,08</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119,77</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Дошкольное образование</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0701</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1 249 619 629,96</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1 249 619 629,96</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1 249 526 217,78</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93 412,18</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17,01</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1 014 844 665,02</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234 681 552,76</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123,12</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Общее образование</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0702</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2 063 803 590,90</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2 057 159 736,90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-6 643 854,00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2 051 695 753,99</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5 463 982,91</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99,73</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27,92</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1 675 131 118,30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376 564 635,69</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122,48</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Дополнительное образование детей</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0703</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254 731 387,79</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254 731 387,79</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254 716 583,41</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14 804,38</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3,47</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265 859 737,78</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-11 143 154,37</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95,81</w:t>
            </w:r>
          </w:p>
        </w:tc>
      </w:tr>
      <w:tr w:rsidR="00971C4B" w:rsidRPr="00FF0E94" w:rsidTr="00F21829">
        <w:trPr>
          <w:gridAfter w:val="1"/>
          <w:wAfter w:w="360" w:type="pct"/>
          <w:trHeight w:val="48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Профессиональная подготовка, переподготовка и повышение квалификации</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0705</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433 549,00</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433 549,00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432 197,00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1 352,00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99,69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0,01</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309 430,00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122 767,00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139,68</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Молодежная политика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0707</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1 667 000,00</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1 667 000,00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1 667 000,00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0,02</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1 552 200,00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114 800,00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107,40</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Другие вопросы в области образования</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0709</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80 723 687,86</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80 709 922,86</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-13 765,00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70 190 999,26</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10 518 923,60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86,97</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0,96</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71 657 423,26</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-1 466 424,00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97,95</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КУЛЬТУРА, КИНЕМАТОГРАФИЯ</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0800</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458 020 133,35</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458 020 133,35</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457 972 436,07</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47 697,28</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6,23</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422 128 902,55</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35 843 533,52</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108,49</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Культура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0801</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408 885 049,93</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408 885 049,93</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408 837 491,02</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47 558,91</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5,56</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380 335 402,66</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28 502 088,36</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107,49</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Другие вопросы в области культуры, кинематографии</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0804</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49 135 083,42</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49 135 083,42</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49 134 945,05</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138,37</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0,67</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41 793 499,89</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7 341 445,16</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117,57</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СОЦИАЛЬНАЯ ПОЛИТИКА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1000</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249 889 952,63</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248 892 422,63</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-997 530,00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246 533 380,99</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2 359 041,64</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99,05</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3,36</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194 369 432,66</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52 163 948,33</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126,84</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Пенсионное обеспечение</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1001</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24 178 993,24</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24 178 993,24</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24 178 911,90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81,34</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0,33</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19 592 571,71</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4 586 340,19</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123,41</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Социальное обеспечение населения</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1003</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34 363 977,00</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35 163 977,00</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800 000,00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35 126 911,36</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37 065,64</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99,89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0,48</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23 710 149,87</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11 416 761,49</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148,15</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Охрана семьи и детства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1004</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172 857 639,18</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171 060 109,18</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-1 797 530,00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168 738 214,52</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2 321 894,66</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98,64</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2,30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149 266 711,08</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19 471 503,44</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113,04</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Другие вопросы в области социальной политики</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1006</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18 489 343,21</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18 489 343,21</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18 489 343,21</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0,25</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1 800 000,00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16 689 343,21</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1027,19</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ФИЗИЧЕСКАЯ КУЛЬТУРА И СПОРТ</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1100</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414 894 730,98</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414 894 730,98</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414 867 717,25</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27 013,73</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5,65</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430 870 957,65</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-16 003 240,40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96,29</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Физическая культура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1101</w:t>
            </w:r>
          </w:p>
        </w:tc>
        <w:tc>
          <w:tcPr>
            <w:tcW w:w="428" w:type="pct"/>
            <w:tcBorders>
              <w:top w:val="nil"/>
              <w:left w:val="nil"/>
              <w:bottom w:val="single" w:sz="4" w:space="0" w:color="auto"/>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15 970 832,67</w:t>
            </w:r>
          </w:p>
        </w:tc>
        <w:tc>
          <w:tcPr>
            <w:tcW w:w="427" w:type="pct"/>
            <w:tcBorders>
              <w:top w:val="nil"/>
              <w:left w:val="nil"/>
              <w:bottom w:val="single" w:sz="4" w:space="0" w:color="auto"/>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15 970 832,67</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15 970 832,67</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0,22</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14 360 303,72</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1 610 528,95</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111,22</w:t>
            </w:r>
          </w:p>
        </w:tc>
      </w:tr>
      <w:tr w:rsidR="00971C4B" w:rsidRPr="00FF0E94" w:rsidTr="00F21829">
        <w:trPr>
          <w:gridAfter w:val="1"/>
          <w:wAfter w:w="360" w:type="pct"/>
          <w:trHeight w:val="300"/>
        </w:trPr>
        <w:tc>
          <w:tcPr>
            <w:tcW w:w="7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Массовый спорт</w:t>
            </w:r>
          </w:p>
        </w:tc>
        <w:tc>
          <w:tcPr>
            <w:tcW w:w="21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1102</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386 751 753,57</w:t>
            </w:r>
          </w:p>
        </w:tc>
        <w:tc>
          <w:tcPr>
            <w:tcW w:w="42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386 751 753,57</w:t>
            </w:r>
          </w:p>
        </w:tc>
        <w:tc>
          <w:tcPr>
            <w:tcW w:w="429"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386 724 739,84</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27 013,73</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99,99</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5,26</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406 914 356,41</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-20 189 616,57</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95,04</w:t>
            </w:r>
          </w:p>
        </w:tc>
      </w:tr>
      <w:tr w:rsidR="00971C4B" w:rsidRPr="00FF0E94" w:rsidTr="00F21829">
        <w:trPr>
          <w:gridAfter w:val="1"/>
          <w:wAfter w:w="360" w:type="pct"/>
          <w:trHeight w:val="300"/>
        </w:trPr>
        <w:tc>
          <w:tcPr>
            <w:tcW w:w="7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Спорт высших достижений</w:t>
            </w:r>
          </w:p>
        </w:tc>
        <w:tc>
          <w:tcPr>
            <w:tcW w:w="21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1103</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249 959,74</w:t>
            </w:r>
          </w:p>
        </w:tc>
        <w:tc>
          <w:tcPr>
            <w:tcW w:w="42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249 959,74</w:t>
            </w:r>
          </w:p>
        </w:tc>
        <w:tc>
          <w:tcPr>
            <w:tcW w:w="429"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249 959,74</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134 984,52</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114 975,22</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185,18</w:t>
            </w:r>
          </w:p>
        </w:tc>
      </w:tr>
      <w:tr w:rsidR="00971C4B" w:rsidRPr="00FF0E94" w:rsidTr="00F21829">
        <w:trPr>
          <w:gridAfter w:val="1"/>
          <w:wAfter w:w="360" w:type="pct"/>
          <w:trHeight w:val="300"/>
        </w:trPr>
        <w:tc>
          <w:tcPr>
            <w:tcW w:w="7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Другие вопросы в области физической культуры и спорта</w:t>
            </w:r>
          </w:p>
        </w:tc>
        <w:tc>
          <w:tcPr>
            <w:tcW w:w="21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1105</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11 922 185,00</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11 922 185,00</w:t>
            </w:r>
          </w:p>
        </w:tc>
        <w:tc>
          <w:tcPr>
            <w:tcW w:w="429"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11 922 185,00</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0,16</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9 461 313,00</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2 460 872,00</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126,01</w:t>
            </w:r>
          </w:p>
        </w:tc>
      </w:tr>
      <w:tr w:rsidR="00971C4B" w:rsidRPr="00FF0E94" w:rsidTr="00F21829">
        <w:trPr>
          <w:gridAfter w:val="1"/>
          <w:wAfter w:w="360" w:type="pct"/>
          <w:trHeight w:val="300"/>
        </w:trPr>
        <w:tc>
          <w:tcPr>
            <w:tcW w:w="7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СРЕДСТВА МАССОВОЙ ИНФОРМАЦИИ</w:t>
            </w:r>
          </w:p>
        </w:tc>
        <w:tc>
          <w:tcPr>
            <w:tcW w:w="214" w:type="pct"/>
            <w:tcBorders>
              <w:top w:val="single" w:sz="4" w:space="0" w:color="auto"/>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1200</w:t>
            </w:r>
          </w:p>
        </w:tc>
        <w:tc>
          <w:tcPr>
            <w:tcW w:w="428" w:type="pct"/>
            <w:tcBorders>
              <w:top w:val="single" w:sz="4" w:space="0" w:color="auto"/>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14 999 172,84</w:t>
            </w:r>
          </w:p>
        </w:tc>
        <w:tc>
          <w:tcPr>
            <w:tcW w:w="427" w:type="pct"/>
            <w:tcBorders>
              <w:top w:val="single" w:sz="4" w:space="0" w:color="auto"/>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14 999 172,84</w:t>
            </w:r>
          </w:p>
        </w:tc>
        <w:tc>
          <w:tcPr>
            <w:tcW w:w="429" w:type="pct"/>
            <w:tcBorders>
              <w:top w:val="single" w:sz="4" w:space="0" w:color="auto"/>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single" w:sz="4" w:space="0" w:color="auto"/>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14 999 172,84</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0,20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9 942 317,21</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5 056 855,63</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150,86</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Периодическая печать и издательства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1202</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14 999 172,84</w:t>
            </w:r>
          </w:p>
        </w:tc>
        <w:tc>
          <w:tcPr>
            <w:tcW w:w="427"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14 999 172,84</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14 999 172,84</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0,20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9 942 317,21</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5 056 855,63</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150,86</w:t>
            </w:r>
          </w:p>
        </w:tc>
      </w:tr>
      <w:tr w:rsidR="00971C4B" w:rsidRPr="00FF0E94" w:rsidTr="00F21829">
        <w:trPr>
          <w:gridAfter w:val="1"/>
          <w:wAfter w:w="360" w:type="pct"/>
          <w:trHeight w:val="48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ОБСЛУЖИВАНИЕ ГОСУДАРСТВЕННОГО (МУНИЦИПАЛЬНОГО) ДОЛГА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1300</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275 476,16</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275 476,16</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260 356,16</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15 120,00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94,51</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1 470 418,12</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-1 210 061,96</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17,71</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000000" w:fill="FFFFFF"/>
            <w:vAlign w:val="center"/>
            <w:hideMark/>
          </w:tcPr>
          <w:p w:rsidR="00971C4B" w:rsidRPr="00FF0E94" w:rsidRDefault="00971C4B" w:rsidP="00971C4B">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Обслуживание государственного (муниципального) внутреннего долга</w:t>
            </w:r>
          </w:p>
        </w:tc>
        <w:tc>
          <w:tcPr>
            <w:tcW w:w="214" w:type="pct"/>
            <w:tcBorders>
              <w:top w:val="nil"/>
              <w:left w:val="nil"/>
              <w:bottom w:val="single" w:sz="4" w:space="0" w:color="auto"/>
              <w:right w:val="single" w:sz="4" w:space="0" w:color="auto"/>
            </w:tcBorders>
            <w:shd w:val="clear" w:color="000000" w:fill="FFFFFF"/>
            <w:noWrap/>
            <w:vAlign w:val="center"/>
            <w:hideMark/>
          </w:tcPr>
          <w:p w:rsidR="00971C4B" w:rsidRPr="00FF0E94" w:rsidRDefault="00971C4B" w:rsidP="00971C4B">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1301</w:t>
            </w:r>
          </w:p>
        </w:tc>
        <w:tc>
          <w:tcPr>
            <w:tcW w:w="428" w:type="pct"/>
            <w:tcBorders>
              <w:top w:val="nil"/>
              <w:left w:val="nil"/>
              <w:bottom w:val="single" w:sz="4" w:space="0" w:color="000000"/>
              <w:right w:val="single" w:sz="4" w:space="0" w:color="000000"/>
            </w:tcBorders>
            <w:shd w:val="clear" w:color="auto" w:fill="auto"/>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275 476,16</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275 476,16</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260 356,16</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15 120,00</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94,51</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1 470 418,12</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-1 210 061,96</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17,71</w:t>
            </w:r>
          </w:p>
        </w:tc>
      </w:tr>
      <w:tr w:rsidR="00971C4B" w:rsidRPr="00FF0E94" w:rsidTr="00F21829">
        <w:trPr>
          <w:trHeight w:val="300"/>
        </w:trPr>
        <w:tc>
          <w:tcPr>
            <w:tcW w:w="931" w:type="pct"/>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971C4B" w:rsidRPr="00FF0E94" w:rsidRDefault="00971C4B" w:rsidP="00971C4B">
            <w:pPr>
              <w:spacing w:after="0" w:line="240" w:lineRule="auto"/>
              <w:jc w:val="center"/>
              <w:rPr>
                <w:rFonts w:ascii="Times New Roman" w:eastAsia="Times New Roman" w:hAnsi="Times New Roman" w:cs="Times New Roman"/>
                <w:bCs/>
                <w:sz w:val="16"/>
                <w:szCs w:val="16"/>
                <w:lang w:eastAsia="ru-RU"/>
              </w:rPr>
            </w:pPr>
            <w:r w:rsidRPr="00FF0E94">
              <w:rPr>
                <w:rFonts w:ascii="Times New Roman" w:eastAsia="Times New Roman" w:hAnsi="Times New Roman" w:cs="Times New Roman"/>
                <w:bCs/>
                <w:sz w:val="16"/>
                <w:szCs w:val="16"/>
                <w:lang w:eastAsia="ru-RU"/>
              </w:rPr>
              <w:t>ВСЕГО РАСХОДОВ:</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7 627 212 255,14</w:t>
            </w:r>
          </w:p>
        </w:tc>
        <w:tc>
          <w:tcPr>
            <w:tcW w:w="427"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7 616 162 029,41</w:t>
            </w:r>
          </w:p>
        </w:tc>
        <w:tc>
          <w:tcPr>
            <w:tcW w:w="429"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-11 050 225,73</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7 347 252 701,35</w:t>
            </w:r>
          </w:p>
        </w:tc>
        <w:tc>
          <w:tcPr>
            <w:tcW w:w="385"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268 909 328,06</w:t>
            </w:r>
          </w:p>
        </w:tc>
        <w:tc>
          <w:tcPr>
            <w:tcW w:w="253"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96,47</w:t>
            </w:r>
          </w:p>
        </w:tc>
        <w:tc>
          <w:tcPr>
            <w:tcW w:w="260"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100,00</w:t>
            </w:r>
          </w:p>
        </w:tc>
        <w:tc>
          <w:tcPr>
            <w:tcW w:w="428" w:type="pct"/>
            <w:tcBorders>
              <w:top w:val="nil"/>
              <w:left w:val="nil"/>
              <w:bottom w:val="single" w:sz="4" w:space="0" w:color="auto"/>
              <w:right w:val="single" w:sz="4" w:space="0" w:color="auto"/>
            </w:tcBorders>
            <w:shd w:val="clear" w:color="000000" w:fill="FFFFFF"/>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FF0E94">
              <w:rPr>
                <w:rFonts w:ascii="Times New Roman" w:eastAsia="Times New Roman" w:hAnsi="Times New Roman" w:cs="Times New Roman"/>
                <w:b/>
                <w:bCs/>
                <w:color w:val="000000"/>
                <w:sz w:val="16"/>
                <w:szCs w:val="16"/>
                <w:lang w:eastAsia="ru-RU"/>
              </w:rPr>
              <w:t>6 599 506 473,21</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747 746 228,14</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111,33</w:t>
            </w:r>
          </w:p>
        </w:tc>
        <w:tc>
          <w:tcPr>
            <w:tcW w:w="360" w:type="pct"/>
            <w:vAlign w:val="center"/>
          </w:tcPr>
          <w:p w:rsidR="00971C4B" w:rsidRPr="00FF0E94" w:rsidRDefault="00971C4B" w:rsidP="00971C4B">
            <w:pPr>
              <w:autoSpaceDE w:val="0"/>
              <w:autoSpaceDN w:val="0"/>
              <w:adjustRightInd w:val="0"/>
              <w:spacing w:after="0" w:line="240" w:lineRule="auto"/>
              <w:jc w:val="right"/>
              <w:rPr>
                <w:rFonts w:ascii="Calibri" w:eastAsia="Times New Roman" w:hAnsi="Calibri" w:cs="Times New Roman"/>
                <w:color w:val="000000"/>
                <w:sz w:val="18"/>
                <w:szCs w:val="18"/>
                <w:lang w:eastAsia="ru-RU"/>
              </w:rPr>
            </w:pPr>
            <w:r w:rsidRPr="00FF0E94">
              <w:rPr>
                <w:rFonts w:ascii="Calibri" w:eastAsia="Times New Roman" w:hAnsi="Calibri" w:cs="Times New Roman"/>
                <w:color w:val="000000"/>
                <w:sz w:val="18"/>
                <w:szCs w:val="18"/>
                <w:lang w:eastAsia="ru-RU"/>
              </w:rPr>
              <w:t>111,33</w:t>
            </w:r>
          </w:p>
        </w:tc>
      </w:tr>
      <w:tr w:rsidR="00971C4B" w:rsidRPr="00FF0E94" w:rsidTr="00F21829">
        <w:trPr>
          <w:gridAfter w:val="1"/>
          <w:wAfter w:w="360" w:type="pct"/>
          <w:trHeight w:val="300"/>
        </w:trPr>
        <w:tc>
          <w:tcPr>
            <w:tcW w:w="717" w:type="pct"/>
            <w:tcBorders>
              <w:top w:val="nil"/>
              <w:left w:val="single" w:sz="4" w:space="0" w:color="auto"/>
              <w:bottom w:val="single" w:sz="4" w:space="0" w:color="auto"/>
              <w:right w:val="single" w:sz="4" w:space="0" w:color="auto"/>
            </w:tcBorders>
            <w:shd w:val="clear" w:color="auto" w:fill="auto"/>
            <w:noWrap/>
            <w:hideMark/>
          </w:tcPr>
          <w:p w:rsidR="00971C4B" w:rsidRPr="00FF0E94" w:rsidRDefault="00971C4B" w:rsidP="00971C4B">
            <w:pPr>
              <w:spacing w:after="0" w:line="240" w:lineRule="auto"/>
              <w:jc w:val="center"/>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Расходы социального характера</w:t>
            </w:r>
          </w:p>
        </w:tc>
        <w:tc>
          <w:tcPr>
            <w:tcW w:w="214" w:type="pct"/>
            <w:tcBorders>
              <w:top w:val="nil"/>
              <w:left w:val="nil"/>
              <w:bottom w:val="single" w:sz="4" w:space="0" w:color="auto"/>
              <w:right w:val="single" w:sz="4" w:space="0" w:color="auto"/>
            </w:tcBorders>
            <w:shd w:val="clear" w:color="auto" w:fill="auto"/>
            <w:noWrap/>
            <w:hideMark/>
          </w:tcPr>
          <w:p w:rsidR="00971C4B" w:rsidRPr="00FF0E94" w:rsidRDefault="00971C4B" w:rsidP="00971C4B">
            <w:pPr>
              <w:spacing w:after="0" w:line="240" w:lineRule="auto"/>
              <w:jc w:val="center"/>
              <w:rPr>
                <w:rFonts w:ascii="Times New Roman" w:eastAsia="Times New Roman" w:hAnsi="Times New Roman" w:cs="Times New Roman"/>
                <w:lang w:eastAsia="ru-RU"/>
              </w:rPr>
            </w:pPr>
          </w:p>
        </w:tc>
        <w:tc>
          <w:tcPr>
            <w:tcW w:w="428"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4 773 783 662,47</w:t>
            </w:r>
          </w:p>
        </w:tc>
        <w:tc>
          <w:tcPr>
            <w:tcW w:w="427"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4 766 128 513,47</w:t>
            </w:r>
          </w:p>
        </w:tc>
        <w:tc>
          <w:tcPr>
            <w:tcW w:w="429"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-7 655 149,00</w:t>
            </w:r>
          </w:p>
        </w:tc>
        <w:tc>
          <w:tcPr>
            <w:tcW w:w="428"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4 747 602 285,75</w:t>
            </w:r>
          </w:p>
        </w:tc>
        <w:tc>
          <w:tcPr>
            <w:tcW w:w="385"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18 526 227,72</w:t>
            </w:r>
          </w:p>
        </w:tc>
        <w:tc>
          <w:tcPr>
            <w:tcW w:w="253"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99,61</w:t>
            </w:r>
          </w:p>
        </w:tc>
        <w:tc>
          <w:tcPr>
            <w:tcW w:w="26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64,62</w:t>
            </w:r>
          </w:p>
        </w:tc>
        <w:tc>
          <w:tcPr>
            <w:tcW w:w="428"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4 076 723 867,22</w:t>
            </w:r>
          </w:p>
        </w:tc>
        <w:tc>
          <w:tcPr>
            <w:tcW w:w="410"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670 878 418,53</w:t>
            </w:r>
          </w:p>
        </w:tc>
        <w:tc>
          <w:tcPr>
            <w:tcW w:w="261" w:type="pct"/>
            <w:tcBorders>
              <w:top w:val="nil"/>
              <w:left w:val="nil"/>
              <w:bottom w:val="single" w:sz="4" w:space="0" w:color="auto"/>
              <w:right w:val="single" w:sz="4" w:space="0" w:color="auto"/>
            </w:tcBorders>
            <w:shd w:val="clear" w:color="auto" w:fill="auto"/>
            <w:noWrap/>
            <w:vAlign w:val="center"/>
          </w:tcPr>
          <w:p w:rsidR="00971C4B" w:rsidRPr="00FF0E94" w:rsidRDefault="00971C4B" w:rsidP="00971C4B">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116,46</w:t>
            </w:r>
          </w:p>
        </w:tc>
      </w:tr>
    </w:tbl>
    <w:p w:rsidR="00971C4B" w:rsidRPr="00FF0E94" w:rsidRDefault="00971C4B" w:rsidP="008128D4">
      <w:pPr>
        <w:autoSpaceDE w:val="0"/>
        <w:autoSpaceDN w:val="0"/>
        <w:adjustRightInd w:val="0"/>
        <w:spacing w:after="0" w:line="240" w:lineRule="auto"/>
        <w:ind w:firstLine="540"/>
        <w:jc w:val="right"/>
        <w:rPr>
          <w:rFonts w:ascii="Times New Roman" w:eastAsia="Times New Roman" w:hAnsi="Times New Roman" w:cs="Times New Roman"/>
          <w:color w:val="FF0000"/>
          <w:sz w:val="20"/>
          <w:szCs w:val="20"/>
          <w:lang w:eastAsia="ru-RU"/>
        </w:rPr>
      </w:pPr>
    </w:p>
    <w:p w:rsidR="00971C4B" w:rsidRPr="00FF0E94" w:rsidRDefault="00971C4B" w:rsidP="00C919ED">
      <w:pPr>
        <w:spacing w:after="0" w:line="360" w:lineRule="auto"/>
        <w:ind w:firstLine="709"/>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Основная доля расходов бюджета за 2024 год в сумме 4 747 602 285,7 руб. или 64,62 % имела социальную направленность. Исполнение составило 99,61% (от плана в сумме 4 766 128 513,4</w:t>
      </w:r>
      <w:r w:rsidR="00C919ED" w:rsidRPr="00FF0E94">
        <w:rPr>
          <w:rFonts w:ascii="Times New Roman" w:eastAsia="Times New Roman" w:hAnsi="Times New Roman" w:cs="Times New Roman"/>
          <w:sz w:val="26"/>
          <w:szCs w:val="20"/>
          <w:lang w:eastAsia="ru-RU"/>
        </w:rPr>
        <w:t xml:space="preserve">7 руб.), это на 670 878 418,53 </w:t>
      </w:r>
      <w:r w:rsidRPr="00FF0E94">
        <w:rPr>
          <w:rFonts w:ascii="Times New Roman" w:eastAsia="Times New Roman" w:hAnsi="Times New Roman" w:cs="Times New Roman"/>
          <w:sz w:val="26"/>
          <w:szCs w:val="20"/>
          <w:lang w:eastAsia="ru-RU"/>
        </w:rPr>
        <w:t>руб. больше, чем за 2023 год.</w:t>
      </w:r>
    </w:p>
    <w:p w:rsidR="00971C4B" w:rsidRPr="00FF0E94" w:rsidRDefault="00971C4B" w:rsidP="00C919ED">
      <w:pPr>
        <w:spacing w:after="0" w:line="360" w:lineRule="auto"/>
        <w:ind w:firstLine="709"/>
        <w:jc w:val="both"/>
        <w:rPr>
          <w:rFonts w:ascii="Times New Roman" w:eastAsia="Times New Roman" w:hAnsi="Times New Roman" w:cs="Times New Roman"/>
          <w:sz w:val="26"/>
          <w:szCs w:val="20"/>
          <w:lang w:eastAsia="ru-RU"/>
        </w:rPr>
      </w:pPr>
      <w:r w:rsidRPr="00FF0E94">
        <w:rPr>
          <w:rFonts w:ascii="Times New Roman" w:eastAsia="Times New Roman" w:hAnsi="Times New Roman" w:cs="Times New Roman"/>
          <w:sz w:val="26"/>
          <w:szCs w:val="20"/>
          <w:lang w:eastAsia="ru-RU"/>
        </w:rPr>
        <w:t xml:space="preserve">Расходы инвестиционного характера за 2024 год исполнены на сумму 288 850 700,67 руб. или 95,2% от годового плана в сумме 303 312 434,95 руб. За счет средств краевого бюджета  инвестиционные расходы составили 246 163 889,07 руб., за счет средств местного бюджета - 42 686 811,60 руб. </w:t>
      </w:r>
    </w:p>
    <w:p w:rsidR="00AE597F" w:rsidRPr="00FF0E94" w:rsidRDefault="00AE597F" w:rsidP="00AE597F">
      <w:pPr>
        <w:spacing w:after="0" w:line="360" w:lineRule="auto"/>
        <w:ind w:firstLine="709"/>
        <w:jc w:val="both"/>
        <w:rPr>
          <w:rFonts w:ascii="Times New Roman" w:eastAsia="Times New Roman" w:hAnsi="Times New Roman" w:cs="Times New Roman"/>
          <w:sz w:val="26"/>
          <w:szCs w:val="20"/>
          <w:lang w:eastAsia="ru-RU"/>
        </w:rPr>
      </w:pPr>
    </w:p>
    <w:p w:rsidR="00971C4B" w:rsidRPr="00FF0E94" w:rsidRDefault="00971C4B" w:rsidP="00F10D80">
      <w:pPr>
        <w:autoSpaceDE w:val="0"/>
        <w:autoSpaceDN w:val="0"/>
        <w:adjustRightInd w:val="0"/>
        <w:spacing w:after="0" w:line="240" w:lineRule="auto"/>
        <w:rPr>
          <w:rFonts w:ascii="Times New Roman" w:eastAsia="Times New Roman" w:hAnsi="Times New Roman" w:cs="Times New Roman"/>
          <w:sz w:val="26"/>
          <w:szCs w:val="20"/>
          <w:lang w:eastAsia="ru-RU"/>
        </w:rPr>
      </w:pPr>
    </w:p>
    <w:p w:rsidR="00F10D80" w:rsidRPr="00FF0E94" w:rsidRDefault="00F10D80" w:rsidP="00F10D80">
      <w:pPr>
        <w:autoSpaceDE w:val="0"/>
        <w:autoSpaceDN w:val="0"/>
        <w:adjustRightInd w:val="0"/>
        <w:spacing w:after="0" w:line="240" w:lineRule="auto"/>
        <w:rPr>
          <w:rFonts w:ascii="Times New Roman" w:eastAsia="Times New Roman" w:hAnsi="Times New Roman" w:cs="Times New Roman"/>
          <w:color w:val="FF0000"/>
          <w:sz w:val="20"/>
          <w:szCs w:val="20"/>
          <w:lang w:eastAsia="ru-RU"/>
        </w:rPr>
      </w:pPr>
    </w:p>
    <w:p w:rsidR="008128D4" w:rsidRPr="00FF0E94" w:rsidRDefault="008128D4" w:rsidP="008128D4">
      <w:pPr>
        <w:tabs>
          <w:tab w:val="left" w:pos="914"/>
        </w:tabs>
        <w:autoSpaceDE w:val="0"/>
        <w:autoSpaceDN w:val="0"/>
        <w:adjustRightInd w:val="0"/>
        <w:spacing w:after="0" w:line="240" w:lineRule="auto"/>
        <w:ind w:firstLine="540"/>
        <w:rPr>
          <w:rFonts w:ascii="Times New Roman" w:eastAsia="Times New Roman" w:hAnsi="Times New Roman" w:cs="Times New Roman"/>
          <w:color w:val="FF0000"/>
          <w:sz w:val="20"/>
          <w:szCs w:val="20"/>
          <w:lang w:eastAsia="ru-RU"/>
        </w:rPr>
      </w:pPr>
    </w:p>
    <w:p w:rsidR="008128D4" w:rsidRPr="00FF0E94" w:rsidRDefault="007A46DE" w:rsidP="007A46DE">
      <w:pPr>
        <w:autoSpaceDE w:val="0"/>
        <w:autoSpaceDN w:val="0"/>
        <w:adjustRightInd w:val="0"/>
        <w:spacing w:after="0" w:line="240" w:lineRule="auto"/>
        <w:jc w:val="right"/>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lastRenderedPageBreak/>
        <w:t>Таблица №3</w:t>
      </w:r>
    </w:p>
    <w:p w:rsidR="008128D4" w:rsidRPr="00FF0E94" w:rsidRDefault="008128D4" w:rsidP="008128D4">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А</w:t>
      </w:r>
      <w:r w:rsidR="00246D30" w:rsidRPr="00FF0E94">
        <w:rPr>
          <w:rFonts w:ascii="Times New Roman" w:eastAsia="Times New Roman" w:hAnsi="Times New Roman" w:cs="Times New Roman"/>
          <w:b/>
          <w:sz w:val="26"/>
          <w:szCs w:val="26"/>
          <w:lang w:eastAsia="ru-RU"/>
        </w:rPr>
        <w:t>НАЛИЗ</w:t>
      </w:r>
    </w:p>
    <w:p w:rsidR="008128D4" w:rsidRPr="00FF0E94" w:rsidRDefault="008128D4" w:rsidP="008128D4">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 исполнения расходов бюджета Находкинского городского округа за </w:t>
      </w:r>
      <w:r w:rsidR="00FF77D4" w:rsidRPr="00FF0E94">
        <w:rPr>
          <w:rFonts w:ascii="Times New Roman" w:eastAsia="Times New Roman" w:hAnsi="Times New Roman" w:cs="Times New Roman"/>
          <w:b/>
          <w:sz w:val="26"/>
          <w:szCs w:val="26"/>
          <w:lang w:eastAsia="ru-RU"/>
        </w:rPr>
        <w:t>2024 год</w:t>
      </w:r>
      <w:r w:rsidRPr="00FF0E94">
        <w:rPr>
          <w:rFonts w:ascii="Times New Roman" w:eastAsia="Times New Roman" w:hAnsi="Times New Roman" w:cs="Times New Roman"/>
          <w:b/>
          <w:sz w:val="26"/>
          <w:szCs w:val="26"/>
          <w:lang w:eastAsia="ru-RU"/>
        </w:rPr>
        <w:t xml:space="preserve"> </w:t>
      </w:r>
    </w:p>
    <w:p w:rsidR="008128D4" w:rsidRPr="00FF0E94" w:rsidRDefault="008128D4" w:rsidP="008128D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(в ведомственной структуре расходов бюджета)</w:t>
      </w:r>
    </w:p>
    <w:p w:rsidR="008128D4" w:rsidRPr="00FF0E94" w:rsidRDefault="008128D4" w:rsidP="008128D4">
      <w:pPr>
        <w:tabs>
          <w:tab w:val="left" w:pos="1039"/>
          <w:tab w:val="right" w:pos="15160"/>
        </w:tabs>
        <w:autoSpaceDE w:val="0"/>
        <w:autoSpaceDN w:val="0"/>
        <w:adjustRightInd w:val="0"/>
        <w:spacing w:after="0" w:line="240" w:lineRule="auto"/>
        <w:ind w:firstLine="540"/>
        <w:jc w:val="right"/>
        <w:rPr>
          <w:rFonts w:ascii="Times New Roman" w:eastAsia="Times New Roman" w:hAnsi="Times New Roman" w:cs="Times New Roman"/>
          <w:lang w:eastAsia="ru-RU"/>
        </w:rPr>
      </w:pPr>
      <w:r w:rsidRPr="00FF0E94">
        <w:rPr>
          <w:rFonts w:ascii="Times New Roman" w:eastAsia="Times New Roman" w:hAnsi="Times New Roman" w:cs="Times New Roman"/>
          <w:lang w:eastAsia="ru-RU"/>
        </w:rPr>
        <w:tab/>
        <w:t>(рублей)</w:t>
      </w:r>
    </w:p>
    <w:tbl>
      <w:tblPr>
        <w:tblW w:w="4958" w:type="pct"/>
        <w:tblLayout w:type="fixed"/>
        <w:tblLook w:val="04A0" w:firstRow="1" w:lastRow="0" w:firstColumn="1" w:lastColumn="0" w:noHBand="0" w:noVBand="1"/>
      </w:tblPr>
      <w:tblGrid>
        <w:gridCol w:w="2167"/>
        <w:gridCol w:w="587"/>
        <w:gridCol w:w="1468"/>
        <w:gridCol w:w="1468"/>
        <w:gridCol w:w="1335"/>
        <w:gridCol w:w="1616"/>
        <w:gridCol w:w="1468"/>
        <w:gridCol w:w="878"/>
        <w:gridCol w:w="865"/>
        <w:gridCol w:w="1632"/>
        <w:gridCol w:w="1468"/>
        <w:gridCol w:w="833"/>
      </w:tblGrid>
      <w:tr w:rsidR="00F83EB1" w:rsidRPr="00FF0E94" w:rsidTr="00F21829">
        <w:trPr>
          <w:trHeight w:val="300"/>
          <w:tblHeader/>
        </w:trPr>
        <w:tc>
          <w:tcPr>
            <w:tcW w:w="68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Наименование показателя</w:t>
            </w:r>
          </w:p>
        </w:tc>
        <w:tc>
          <w:tcPr>
            <w:tcW w:w="18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Код БК</w:t>
            </w:r>
          </w:p>
        </w:tc>
        <w:tc>
          <w:tcPr>
            <w:tcW w:w="46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Утверждено решением Думы  от 20.12.2023 г. № 250-НПА (в ред. от 18.12.2024 № 427-НПА)</w:t>
            </w:r>
          </w:p>
        </w:tc>
        <w:tc>
          <w:tcPr>
            <w:tcW w:w="46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Назначено на 2024 год согласно СБР </w:t>
            </w:r>
          </w:p>
        </w:tc>
        <w:tc>
          <w:tcPr>
            <w:tcW w:w="423"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Отклонение</w:t>
            </w:r>
          </w:p>
        </w:tc>
        <w:tc>
          <w:tcPr>
            <w:tcW w:w="512"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Исполнено за 2024 год</w:t>
            </w:r>
          </w:p>
        </w:tc>
        <w:tc>
          <w:tcPr>
            <w:tcW w:w="465" w:type="pct"/>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Отклонение</w:t>
            </w:r>
          </w:p>
        </w:tc>
        <w:tc>
          <w:tcPr>
            <w:tcW w:w="278" w:type="pct"/>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исп.</w:t>
            </w:r>
          </w:p>
        </w:tc>
        <w:tc>
          <w:tcPr>
            <w:tcW w:w="274"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Структура расходов в 2024 году</w:t>
            </w:r>
          </w:p>
        </w:tc>
        <w:tc>
          <w:tcPr>
            <w:tcW w:w="51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Исполнено за 2023 год</w:t>
            </w:r>
          </w:p>
        </w:tc>
        <w:tc>
          <w:tcPr>
            <w:tcW w:w="729" w:type="pct"/>
            <w:gridSpan w:val="2"/>
            <w:tcBorders>
              <w:top w:val="single" w:sz="4" w:space="0" w:color="auto"/>
              <w:left w:val="nil"/>
              <w:bottom w:val="single" w:sz="4" w:space="0" w:color="auto"/>
              <w:right w:val="single" w:sz="4" w:space="0" w:color="000000"/>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Рост (снижение) к 2023 году</w:t>
            </w:r>
          </w:p>
        </w:tc>
      </w:tr>
      <w:tr w:rsidR="00F83EB1" w:rsidRPr="00FF0E94" w:rsidTr="00F21829">
        <w:trPr>
          <w:trHeight w:val="1277"/>
          <w:tblHeader/>
        </w:trPr>
        <w:tc>
          <w:tcPr>
            <w:tcW w:w="686"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color w:val="FF0000"/>
                <w:sz w:val="18"/>
                <w:szCs w:val="18"/>
                <w:lang w:eastAsia="ru-RU"/>
              </w:rPr>
            </w:pPr>
          </w:p>
        </w:tc>
        <w:tc>
          <w:tcPr>
            <w:tcW w:w="186"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color w:val="FF0000"/>
                <w:sz w:val="18"/>
                <w:szCs w:val="18"/>
                <w:lang w:eastAsia="ru-RU"/>
              </w:rPr>
            </w:pPr>
          </w:p>
        </w:tc>
        <w:tc>
          <w:tcPr>
            <w:tcW w:w="465"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color w:val="FF0000"/>
                <w:sz w:val="18"/>
                <w:szCs w:val="18"/>
                <w:lang w:eastAsia="ru-RU"/>
              </w:rPr>
            </w:pPr>
          </w:p>
        </w:tc>
        <w:tc>
          <w:tcPr>
            <w:tcW w:w="465"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23"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512"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65"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278"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274"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517" w:type="pct"/>
            <w:vMerge/>
            <w:tcBorders>
              <w:top w:val="single" w:sz="4" w:space="0" w:color="auto"/>
              <w:left w:val="single" w:sz="4" w:space="0" w:color="auto"/>
              <w:bottom w:val="single" w:sz="4" w:space="0" w:color="000000"/>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в сумме</w:t>
            </w:r>
          </w:p>
        </w:tc>
        <w:tc>
          <w:tcPr>
            <w:tcW w:w="264"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в %</w:t>
            </w:r>
          </w:p>
        </w:tc>
      </w:tr>
      <w:tr w:rsidR="00F83EB1" w:rsidRPr="00FF0E94" w:rsidTr="00F21829">
        <w:trPr>
          <w:trHeight w:val="300"/>
          <w:tblHeader/>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w:t>
            </w:r>
          </w:p>
        </w:tc>
        <w:tc>
          <w:tcPr>
            <w:tcW w:w="186"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w:t>
            </w:r>
          </w:p>
        </w:tc>
        <w:tc>
          <w:tcPr>
            <w:tcW w:w="465" w:type="pct"/>
            <w:tcBorders>
              <w:top w:val="nil"/>
              <w:left w:val="nil"/>
              <w:bottom w:val="nil"/>
              <w:right w:val="nil"/>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w:t>
            </w:r>
          </w:p>
        </w:tc>
        <w:tc>
          <w:tcPr>
            <w:tcW w:w="465"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w:t>
            </w:r>
          </w:p>
        </w:tc>
        <w:tc>
          <w:tcPr>
            <w:tcW w:w="423"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5=4-3</w:t>
            </w:r>
          </w:p>
        </w:tc>
        <w:tc>
          <w:tcPr>
            <w:tcW w:w="512"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w:t>
            </w:r>
          </w:p>
        </w:tc>
        <w:tc>
          <w:tcPr>
            <w:tcW w:w="465"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7=4-6</w:t>
            </w:r>
          </w:p>
        </w:tc>
        <w:tc>
          <w:tcPr>
            <w:tcW w:w="278"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 6/4*100%</w:t>
            </w:r>
          </w:p>
        </w:tc>
        <w:tc>
          <w:tcPr>
            <w:tcW w:w="274"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w:t>
            </w:r>
          </w:p>
        </w:tc>
        <w:tc>
          <w:tcPr>
            <w:tcW w:w="517"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w:t>
            </w:r>
          </w:p>
        </w:tc>
        <w:tc>
          <w:tcPr>
            <w:tcW w:w="465"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11=6-10</w:t>
            </w:r>
          </w:p>
        </w:tc>
        <w:tc>
          <w:tcPr>
            <w:tcW w:w="264" w:type="pct"/>
            <w:tcBorders>
              <w:top w:val="nil"/>
              <w:left w:val="nil"/>
              <w:bottom w:val="single" w:sz="4" w:space="0" w:color="auto"/>
              <w:right w:val="single" w:sz="4" w:space="0" w:color="auto"/>
            </w:tcBorders>
            <w:shd w:val="clear" w:color="auto" w:fill="auto"/>
            <w:noWrap/>
            <w:vAlign w:val="bottom"/>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12=6/10*100</w:t>
            </w:r>
          </w:p>
        </w:tc>
      </w:tr>
      <w:tr w:rsidR="00F83EB1" w:rsidRPr="00FF0E94" w:rsidTr="00F21829">
        <w:trPr>
          <w:trHeight w:val="300"/>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   Администрация Находкинского городского округа</w:t>
            </w:r>
          </w:p>
        </w:tc>
        <w:tc>
          <w:tcPr>
            <w:tcW w:w="186"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851</w:t>
            </w:r>
          </w:p>
        </w:tc>
        <w:tc>
          <w:tcPr>
            <w:tcW w:w="465" w:type="pct"/>
            <w:tcBorders>
              <w:top w:val="single" w:sz="4" w:space="0" w:color="000000"/>
              <w:left w:val="nil"/>
              <w:bottom w:val="single" w:sz="4" w:space="0" w:color="000000"/>
              <w:right w:val="single" w:sz="4" w:space="0" w:color="000000"/>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3 052 669 427,68</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3 048 263 055,95</w:t>
            </w:r>
          </w:p>
        </w:tc>
        <w:tc>
          <w:tcPr>
            <w:tcW w:w="423"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-4 406 371,73</w:t>
            </w:r>
          </w:p>
        </w:tc>
        <w:tc>
          <w:tcPr>
            <w:tcW w:w="51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2 790 728 922,21</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257 534 133,74</w:t>
            </w:r>
          </w:p>
        </w:tc>
        <w:tc>
          <w:tcPr>
            <w:tcW w:w="278"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91,55</w:t>
            </w:r>
          </w:p>
        </w:tc>
        <w:tc>
          <w:tcPr>
            <w:tcW w:w="274"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37,98</w:t>
            </w:r>
          </w:p>
        </w:tc>
        <w:tc>
          <w:tcPr>
            <w:tcW w:w="517"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2 802 411 074,55</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-11 682 152,34</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99,58</w:t>
            </w:r>
          </w:p>
        </w:tc>
      </w:tr>
      <w:tr w:rsidR="00F83EB1" w:rsidRPr="00FF0E94" w:rsidTr="00F21829">
        <w:trPr>
          <w:trHeight w:val="300"/>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    Дума Находкинского городского округа</w:t>
            </w:r>
          </w:p>
        </w:tc>
        <w:tc>
          <w:tcPr>
            <w:tcW w:w="186"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853</w:t>
            </w:r>
          </w:p>
        </w:tc>
        <w:tc>
          <w:tcPr>
            <w:tcW w:w="465" w:type="pct"/>
            <w:tcBorders>
              <w:top w:val="nil"/>
              <w:left w:val="nil"/>
              <w:bottom w:val="single" w:sz="4" w:space="0" w:color="000000"/>
              <w:right w:val="single" w:sz="4" w:space="0" w:color="000000"/>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53 896 016,64</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53 896 016,64</w:t>
            </w:r>
          </w:p>
        </w:tc>
        <w:tc>
          <w:tcPr>
            <w:tcW w:w="423"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51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53 877 499,12</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18 517,52</w:t>
            </w:r>
          </w:p>
        </w:tc>
        <w:tc>
          <w:tcPr>
            <w:tcW w:w="278"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99,97</w:t>
            </w:r>
          </w:p>
        </w:tc>
        <w:tc>
          <w:tcPr>
            <w:tcW w:w="274"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0,73</w:t>
            </w:r>
          </w:p>
        </w:tc>
        <w:tc>
          <w:tcPr>
            <w:tcW w:w="517"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44 801 602,87</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9 075 896,25</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120,26</w:t>
            </w:r>
          </w:p>
        </w:tc>
      </w:tr>
      <w:tr w:rsidR="00F83EB1" w:rsidRPr="00FF0E94" w:rsidTr="00F21829">
        <w:trPr>
          <w:trHeight w:val="1240"/>
        </w:trPr>
        <w:tc>
          <w:tcPr>
            <w:tcW w:w="686" w:type="pct"/>
            <w:tcBorders>
              <w:top w:val="nil"/>
              <w:left w:val="single" w:sz="4" w:space="0" w:color="auto"/>
              <w:bottom w:val="single" w:sz="4" w:space="0" w:color="auto"/>
              <w:right w:val="single" w:sz="4" w:space="0" w:color="auto"/>
            </w:tcBorders>
            <w:shd w:val="clear" w:color="000000" w:fill="FFFFFF"/>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Муниципальное казенное учреждение «Контрольно-счетная палата Находкинского городского округа»</w:t>
            </w:r>
          </w:p>
        </w:tc>
        <w:tc>
          <w:tcPr>
            <w:tcW w:w="186"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854</w:t>
            </w:r>
          </w:p>
        </w:tc>
        <w:tc>
          <w:tcPr>
            <w:tcW w:w="465" w:type="pct"/>
            <w:tcBorders>
              <w:top w:val="nil"/>
              <w:left w:val="nil"/>
              <w:bottom w:val="single" w:sz="4" w:space="0" w:color="000000"/>
              <w:right w:val="single" w:sz="4" w:space="0" w:color="000000"/>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22 843 601,51</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22 843 601,51</w:t>
            </w:r>
          </w:p>
        </w:tc>
        <w:tc>
          <w:tcPr>
            <w:tcW w:w="423"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51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22 841 549,51</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2 052,00</w:t>
            </w:r>
          </w:p>
        </w:tc>
        <w:tc>
          <w:tcPr>
            <w:tcW w:w="278"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99,99</w:t>
            </w:r>
          </w:p>
        </w:tc>
        <w:tc>
          <w:tcPr>
            <w:tcW w:w="274"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0,31</w:t>
            </w:r>
          </w:p>
        </w:tc>
        <w:tc>
          <w:tcPr>
            <w:tcW w:w="517"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18 602 349,65</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4 239 199,86</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122,79</w:t>
            </w:r>
          </w:p>
        </w:tc>
      </w:tr>
      <w:tr w:rsidR="00F83EB1" w:rsidRPr="00FF0E94" w:rsidTr="00F21829">
        <w:trPr>
          <w:trHeight w:val="510"/>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    Управление опеки и попечительства администрации Находкинского городского округа</w:t>
            </w:r>
          </w:p>
        </w:tc>
        <w:tc>
          <w:tcPr>
            <w:tcW w:w="186"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856</w:t>
            </w:r>
          </w:p>
        </w:tc>
        <w:tc>
          <w:tcPr>
            <w:tcW w:w="465" w:type="pct"/>
            <w:tcBorders>
              <w:top w:val="nil"/>
              <w:left w:val="nil"/>
              <w:bottom w:val="single" w:sz="4" w:space="0" w:color="000000"/>
              <w:right w:val="single" w:sz="4" w:space="0" w:color="000000"/>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65 044 548,23</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65 044 548,23</w:t>
            </w:r>
          </w:p>
        </w:tc>
        <w:tc>
          <w:tcPr>
            <w:tcW w:w="423"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51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62 953 053,76</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2 091 494,47</w:t>
            </w:r>
          </w:p>
        </w:tc>
        <w:tc>
          <w:tcPr>
            <w:tcW w:w="278"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96,78</w:t>
            </w:r>
          </w:p>
        </w:tc>
        <w:tc>
          <w:tcPr>
            <w:tcW w:w="274"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0,86</w:t>
            </w:r>
          </w:p>
        </w:tc>
        <w:tc>
          <w:tcPr>
            <w:tcW w:w="517"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60 154 703,58</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2 798 350,18</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104,65</w:t>
            </w:r>
          </w:p>
        </w:tc>
      </w:tr>
      <w:tr w:rsidR="00F83EB1" w:rsidRPr="00FF0E94" w:rsidTr="00F21829">
        <w:trPr>
          <w:trHeight w:val="765"/>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    Муниципальное казенное учреждение «Централизованная бухгалтерия муниципальных учреждений культуры» Находкинского городского округа</w:t>
            </w:r>
          </w:p>
        </w:tc>
        <w:tc>
          <w:tcPr>
            <w:tcW w:w="186"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857</w:t>
            </w:r>
          </w:p>
        </w:tc>
        <w:tc>
          <w:tcPr>
            <w:tcW w:w="465" w:type="pct"/>
            <w:tcBorders>
              <w:top w:val="nil"/>
              <w:left w:val="nil"/>
              <w:bottom w:val="single" w:sz="4" w:space="0" w:color="auto"/>
              <w:right w:val="single" w:sz="4" w:space="0" w:color="000000"/>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607 512 835,40</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607 512 835,40</w:t>
            </w:r>
          </w:p>
        </w:tc>
        <w:tc>
          <w:tcPr>
            <w:tcW w:w="423"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51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607 457 556,40</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55 279,00</w:t>
            </w:r>
          </w:p>
        </w:tc>
        <w:tc>
          <w:tcPr>
            <w:tcW w:w="278"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99,99</w:t>
            </w:r>
          </w:p>
        </w:tc>
        <w:tc>
          <w:tcPr>
            <w:tcW w:w="274"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8,27</w:t>
            </w:r>
          </w:p>
        </w:tc>
        <w:tc>
          <w:tcPr>
            <w:tcW w:w="517"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583 475 501,11</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23 982 055,29</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104,11</w:t>
            </w:r>
          </w:p>
        </w:tc>
      </w:tr>
      <w:tr w:rsidR="00F83EB1" w:rsidRPr="00FF0E94" w:rsidTr="00F21829">
        <w:trPr>
          <w:trHeight w:val="1020"/>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    Муниципальное казенное учреждение «Центр экономического планирования и финансирования муниципальных </w:t>
            </w:r>
            <w:r w:rsidRPr="00FF0E94">
              <w:rPr>
                <w:rFonts w:ascii="Times New Roman" w:eastAsia="Times New Roman" w:hAnsi="Times New Roman" w:cs="Times New Roman"/>
                <w:sz w:val="18"/>
                <w:szCs w:val="18"/>
                <w:lang w:eastAsia="ru-RU"/>
              </w:rPr>
              <w:lastRenderedPageBreak/>
              <w:t>образовательных учреждений» Находкинского городского округа</w:t>
            </w:r>
          </w:p>
        </w:tc>
        <w:tc>
          <w:tcPr>
            <w:tcW w:w="18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874</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3 531 573 387,74</w:t>
            </w:r>
          </w:p>
        </w:tc>
        <w:tc>
          <w:tcPr>
            <w:tcW w:w="46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3 524 929 533,74</w:t>
            </w:r>
          </w:p>
        </w:tc>
        <w:tc>
          <w:tcPr>
            <w:tcW w:w="42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-6 643 854,00</w:t>
            </w:r>
          </w:p>
        </w:tc>
        <w:tc>
          <w:tcPr>
            <w:tcW w:w="51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3 515 896 456,06</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9 033 077,68</w:t>
            </w:r>
          </w:p>
        </w:tc>
        <w:tc>
          <w:tcPr>
            <w:tcW w:w="278"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99,74</w:t>
            </w:r>
          </w:p>
        </w:tc>
        <w:tc>
          <w:tcPr>
            <w:tcW w:w="274"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47,85</w:t>
            </w:r>
          </w:p>
        </w:tc>
        <w:tc>
          <w:tcPr>
            <w:tcW w:w="517"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2 857 395 652,16</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658 500 803,90</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123,05</w:t>
            </w:r>
          </w:p>
        </w:tc>
      </w:tr>
      <w:tr w:rsidR="00F83EB1" w:rsidRPr="00FF0E94" w:rsidTr="00F21829">
        <w:trPr>
          <w:trHeight w:val="765"/>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Муниципальное казённое учреждение «Центр по обеспечению деятельности учреждений сферы физической культуры и спорта»</w:t>
            </w:r>
          </w:p>
        </w:tc>
        <w:tc>
          <w:tcPr>
            <w:tcW w:w="186" w:type="pct"/>
            <w:tcBorders>
              <w:top w:val="single" w:sz="4" w:space="0" w:color="auto"/>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875</w:t>
            </w:r>
          </w:p>
        </w:tc>
        <w:tc>
          <w:tcPr>
            <w:tcW w:w="465" w:type="pct"/>
            <w:tcBorders>
              <w:top w:val="single" w:sz="4" w:space="0" w:color="auto"/>
              <w:left w:val="nil"/>
              <w:bottom w:val="single" w:sz="4" w:space="0" w:color="000000"/>
              <w:right w:val="single" w:sz="4" w:space="0" w:color="000000"/>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188 027 230,15</w:t>
            </w:r>
          </w:p>
        </w:tc>
        <w:tc>
          <w:tcPr>
            <w:tcW w:w="465" w:type="pct"/>
            <w:tcBorders>
              <w:top w:val="single" w:sz="4" w:space="0" w:color="auto"/>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188 027 230,15</w:t>
            </w:r>
          </w:p>
        </w:tc>
        <w:tc>
          <w:tcPr>
            <w:tcW w:w="423" w:type="pct"/>
            <w:tcBorders>
              <w:top w:val="single" w:sz="4" w:space="0" w:color="auto"/>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51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188 027 230,15</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278"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100,00</w:t>
            </w:r>
          </w:p>
        </w:tc>
        <w:tc>
          <w:tcPr>
            <w:tcW w:w="274"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2,56</w:t>
            </w:r>
          </w:p>
        </w:tc>
        <w:tc>
          <w:tcPr>
            <w:tcW w:w="517"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149 290 922,48</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38 736 307,67</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125,95</w:t>
            </w:r>
          </w:p>
        </w:tc>
      </w:tr>
      <w:tr w:rsidR="00F83EB1" w:rsidRPr="00FF0E94" w:rsidTr="00F21829">
        <w:trPr>
          <w:trHeight w:val="765"/>
        </w:trPr>
        <w:tc>
          <w:tcPr>
            <w:tcW w:w="686" w:type="pct"/>
            <w:tcBorders>
              <w:top w:val="nil"/>
              <w:left w:val="single" w:sz="4" w:space="0" w:color="auto"/>
              <w:bottom w:val="single" w:sz="4" w:space="0" w:color="auto"/>
              <w:right w:val="single" w:sz="4" w:space="0" w:color="auto"/>
            </w:tcBorders>
            <w:shd w:val="clear" w:color="000000"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Муниципальное казенное учреждение «Департамент архитектуры, градостроительства и землепользования города Находка»</w:t>
            </w:r>
          </w:p>
        </w:tc>
        <w:tc>
          <w:tcPr>
            <w:tcW w:w="186"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877</w:t>
            </w:r>
          </w:p>
        </w:tc>
        <w:tc>
          <w:tcPr>
            <w:tcW w:w="465" w:type="pct"/>
            <w:tcBorders>
              <w:top w:val="nil"/>
              <w:left w:val="nil"/>
              <w:bottom w:val="single" w:sz="4" w:space="0" w:color="auto"/>
              <w:right w:val="single" w:sz="4" w:space="0" w:color="000000"/>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68 496 520,26</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68 496 520,26</w:t>
            </w:r>
          </w:p>
        </w:tc>
        <w:tc>
          <w:tcPr>
            <w:tcW w:w="423"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51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68 496 520,26</w:t>
            </w:r>
          </w:p>
        </w:tc>
        <w:tc>
          <w:tcPr>
            <w:tcW w:w="465"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278"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100,00</w:t>
            </w:r>
          </w:p>
        </w:tc>
        <w:tc>
          <w:tcPr>
            <w:tcW w:w="274"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0,93</w:t>
            </w:r>
          </w:p>
        </w:tc>
        <w:tc>
          <w:tcPr>
            <w:tcW w:w="517"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53 823 858,91</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14 672 661,35</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127,26</w:t>
            </w:r>
          </w:p>
        </w:tc>
      </w:tr>
      <w:tr w:rsidR="00F83EB1" w:rsidRPr="00FF0E94" w:rsidTr="00F21829">
        <w:trPr>
          <w:trHeight w:val="510"/>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    Финансовое управление администрации Находкинского городского округа</w:t>
            </w:r>
          </w:p>
        </w:tc>
        <w:tc>
          <w:tcPr>
            <w:tcW w:w="18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992</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37 148 687,53</w:t>
            </w:r>
          </w:p>
        </w:tc>
        <w:tc>
          <w:tcPr>
            <w:tcW w:w="46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37 148 687,53</w:t>
            </w:r>
          </w:p>
        </w:tc>
        <w:tc>
          <w:tcPr>
            <w:tcW w:w="42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0,00</w:t>
            </w:r>
          </w:p>
        </w:tc>
        <w:tc>
          <w:tcPr>
            <w:tcW w:w="51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36 973 913,88</w:t>
            </w:r>
          </w:p>
        </w:tc>
        <w:tc>
          <w:tcPr>
            <w:tcW w:w="46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174 773,65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99,53</w:t>
            </w:r>
          </w:p>
        </w:tc>
        <w:tc>
          <w:tcPr>
            <w:tcW w:w="27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0,50</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29 550 807,90</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7 423 105,98</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125,12</w:t>
            </w:r>
          </w:p>
        </w:tc>
      </w:tr>
      <w:tr w:rsidR="00F83EB1" w:rsidRPr="00FF0E94" w:rsidTr="00F21829">
        <w:trPr>
          <w:trHeight w:val="300"/>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Всего расходов:</w:t>
            </w:r>
          </w:p>
        </w:tc>
        <w:tc>
          <w:tcPr>
            <w:tcW w:w="186" w:type="pct"/>
            <w:tcBorders>
              <w:top w:val="single" w:sz="4" w:space="0" w:color="auto"/>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color w:val="FF0000"/>
                <w:sz w:val="18"/>
                <w:szCs w:val="18"/>
                <w:lang w:eastAsia="ru-RU"/>
              </w:rPr>
            </w:pPr>
            <w:r w:rsidRPr="00FF0E94">
              <w:rPr>
                <w:rFonts w:ascii="Times New Roman" w:eastAsia="Times New Roman" w:hAnsi="Times New Roman" w:cs="Times New Roman"/>
                <w:color w:val="FF0000"/>
                <w:sz w:val="18"/>
                <w:szCs w:val="18"/>
                <w:lang w:eastAsia="ru-RU"/>
              </w:rPr>
              <w:t> </w:t>
            </w:r>
          </w:p>
        </w:tc>
        <w:tc>
          <w:tcPr>
            <w:tcW w:w="465" w:type="pct"/>
            <w:tcBorders>
              <w:top w:val="single" w:sz="4" w:space="0" w:color="auto"/>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7 627 212 255,14</w:t>
            </w:r>
          </w:p>
        </w:tc>
        <w:tc>
          <w:tcPr>
            <w:tcW w:w="465" w:type="pct"/>
            <w:tcBorders>
              <w:top w:val="single" w:sz="4" w:space="0" w:color="auto"/>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7 616 162 029,41</w:t>
            </w:r>
          </w:p>
        </w:tc>
        <w:tc>
          <w:tcPr>
            <w:tcW w:w="423" w:type="pct"/>
            <w:tcBorders>
              <w:top w:val="single" w:sz="4" w:space="0" w:color="auto"/>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-11 050 225,73</w:t>
            </w:r>
          </w:p>
        </w:tc>
        <w:tc>
          <w:tcPr>
            <w:tcW w:w="512" w:type="pct"/>
            <w:tcBorders>
              <w:top w:val="single" w:sz="4" w:space="0" w:color="auto"/>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7 347 252 701,35</w:t>
            </w:r>
          </w:p>
        </w:tc>
        <w:tc>
          <w:tcPr>
            <w:tcW w:w="465" w:type="pct"/>
            <w:tcBorders>
              <w:top w:val="single" w:sz="4" w:space="0" w:color="auto"/>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268 909 328,06</w:t>
            </w:r>
          </w:p>
        </w:tc>
        <w:tc>
          <w:tcPr>
            <w:tcW w:w="278" w:type="pct"/>
            <w:tcBorders>
              <w:top w:val="single" w:sz="4" w:space="0" w:color="auto"/>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96,47</w:t>
            </w:r>
          </w:p>
        </w:tc>
        <w:tc>
          <w:tcPr>
            <w:tcW w:w="274" w:type="pct"/>
            <w:tcBorders>
              <w:top w:val="single" w:sz="4" w:space="0" w:color="auto"/>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100,00</w:t>
            </w:r>
          </w:p>
        </w:tc>
        <w:tc>
          <w:tcPr>
            <w:tcW w:w="517" w:type="pct"/>
            <w:tcBorders>
              <w:top w:val="single" w:sz="4" w:space="0" w:color="auto"/>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6 599 506 473,21</w:t>
            </w:r>
          </w:p>
        </w:tc>
        <w:tc>
          <w:tcPr>
            <w:tcW w:w="465"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747 746 228,14</w:t>
            </w:r>
          </w:p>
        </w:tc>
        <w:tc>
          <w:tcPr>
            <w:tcW w:w="26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111,33</w:t>
            </w:r>
          </w:p>
        </w:tc>
      </w:tr>
    </w:tbl>
    <w:p w:rsidR="00F83EB1" w:rsidRPr="00FF0E94" w:rsidRDefault="00F83EB1" w:rsidP="008128D4">
      <w:pPr>
        <w:tabs>
          <w:tab w:val="left" w:pos="1039"/>
          <w:tab w:val="right" w:pos="15160"/>
        </w:tabs>
        <w:autoSpaceDE w:val="0"/>
        <w:autoSpaceDN w:val="0"/>
        <w:adjustRightInd w:val="0"/>
        <w:spacing w:after="0" w:line="240" w:lineRule="auto"/>
        <w:ind w:firstLine="540"/>
        <w:rPr>
          <w:rFonts w:ascii="Times New Roman" w:eastAsia="Times New Roman" w:hAnsi="Times New Roman" w:cs="Times New Roman"/>
          <w:color w:val="FF0000"/>
          <w:sz w:val="18"/>
          <w:szCs w:val="18"/>
          <w:lang w:eastAsia="ru-RU"/>
        </w:rPr>
      </w:pPr>
    </w:p>
    <w:p w:rsidR="00F83EB1" w:rsidRPr="00FF0E94" w:rsidRDefault="00F83EB1" w:rsidP="008128D4">
      <w:pPr>
        <w:tabs>
          <w:tab w:val="left" w:pos="1039"/>
          <w:tab w:val="right" w:pos="15160"/>
        </w:tabs>
        <w:autoSpaceDE w:val="0"/>
        <w:autoSpaceDN w:val="0"/>
        <w:adjustRightInd w:val="0"/>
        <w:spacing w:after="0" w:line="240" w:lineRule="auto"/>
        <w:ind w:firstLine="540"/>
        <w:rPr>
          <w:rFonts w:ascii="Times New Roman" w:eastAsia="Times New Roman" w:hAnsi="Times New Roman" w:cs="Times New Roman"/>
          <w:color w:val="FF0000"/>
          <w:sz w:val="18"/>
          <w:szCs w:val="18"/>
          <w:lang w:eastAsia="ru-RU"/>
        </w:rPr>
      </w:pPr>
    </w:p>
    <w:p w:rsidR="008128D4" w:rsidRPr="00FF0E94" w:rsidRDefault="008128D4" w:rsidP="008128D4">
      <w:pPr>
        <w:spacing w:after="0" w:line="360" w:lineRule="auto"/>
        <w:ind w:firstLine="708"/>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В соответствии с </w:t>
      </w:r>
      <w:r w:rsidRPr="00FF0E94">
        <w:rPr>
          <w:rFonts w:ascii="Times New Roman" w:eastAsia="Times New Roman" w:hAnsi="Times New Roman" w:cs="Times New Roman"/>
          <w:sz w:val="26"/>
          <w:szCs w:val="26"/>
          <w:lang w:eastAsia="ru-RU"/>
        </w:rPr>
        <w:t>решением Думы Находкинского городского округа от 2</w:t>
      </w:r>
      <w:r w:rsidR="00FB600E" w:rsidRPr="00FF0E94">
        <w:rPr>
          <w:rFonts w:ascii="Times New Roman" w:eastAsia="Times New Roman" w:hAnsi="Times New Roman" w:cs="Times New Roman"/>
          <w:sz w:val="26"/>
          <w:szCs w:val="26"/>
          <w:lang w:eastAsia="ru-RU"/>
        </w:rPr>
        <w:t>0</w:t>
      </w:r>
      <w:r w:rsidRPr="00FF0E94">
        <w:rPr>
          <w:rFonts w:ascii="Times New Roman" w:eastAsia="Times New Roman" w:hAnsi="Times New Roman" w:cs="Times New Roman"/>
          <w:sz w:val="26"/>
          <w:szCs w:val="26"/>
          <w:lang w:eastAsia="ru-RU"/>
        </w:rPr>
        <w:t>.12.202</w:t>
      </w:r>
      <w:r w:rsidR="00FB600E" w:rsidRPr="00FF0E94">
        <w:rPr>
          <w:rFonts w:ascii="Times New Roman" w:eastAsia="Times New Roman" w:hAnsi="Times New Roman" w:cs="Times New Roman"/>
          <w:sz w:val="26"/>
          <w:szCs w:val="26"/>
          <w:lang w:eastAsia="ru-RU"/>
        </w:rPr>
        <w:t>3</w:t>
      </w:r>
      <w:r w:rsidRPr="00FF0E94">
        <w:rPr>
          <w:rFonts w:ascii="Times New Roman" w:eastAsia="Times New Roman" w:hAnsi="Times New Roman" w:cs="Times New Roman"/>
          <w:sz w:val="26"/>
          <w:szCs w:val="26"/>
          <w:lang w:eastAsia="ru-RU"/>
        </w:rPr>
        <w:t xml:space="preserve"> года № </w:t>
      </w:r>
      <w:r w:rsidR="00FB600E" w:rsidRPr="00FF0E94">
        <w:rPr>
          <w:rFonts w:ascii="Times New Roman" w:eastAsia="Times New Roman" w:hAnsi="Times New Roman" w:cs="Times New Roman"/>
          <w:sz w:val="26"/>
          <w:szCs w:val="26"/>
          <w:lang w:eastAsia="ru-RU"/>
        </w:rPr>
        <w:t>250</w:t>
      </w:r>
      <w:r w:rsidRPr="00FF0E94">
        <w:rPr>
          <w:rFonts w:ascii="Times New Roman" w:eastAsia="Times New Roman" w:hAnsi="Times New Roman" w:cs="Times New Roman"/>
          <w:sz w:val="26"/>
          <w:szCs w:val="26"/>
          <w:lang w:eastAsia="ru-RU"/>
        </w:rPr>
        <w:t xml:space="preserve">-НПА «О бюджете Находкинского городского округа на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 xml:space="preserve"> и плановый период 2024-2025годов»</w:t>
      </w:r>
      <w:r w:rsidRPr="00FF0E94">
        <w:rPr>
          <w:rFonts w:ascii="Times New Roman" w:eastAsia="Calibri" w:hAnsi="Times New Roman" w:cs="Times New Roman"/>
          <w:sz w:val="26"/>
          <w:szCs w:val="26"/>
        </w:rPr>
        <w:t xml:space="preserve"> исполнение бюджета осуществлялось по муниципальным программам </w:t>
      </w:r>
      <w:r w:rsidRPr="00FF0E94">
        <w:rPr>
          <w:rFonts w:ascii="Times New Roman" w:eastAsia="Times New Roman" w:hAnsi="Times New Roman" w:cs="Times New Roman"/>
          <w:sz w:val="26"/>
          <w:szCs w:val="26"/>
          <w:lang w:eastAsia="ru-RU"/>
        </w:rPr>
        <w:t xml:space="preserve">Находкинского городского округа </w:t>
      </w:r>
      <w:r w:rsidRPr="00FF0E94">
        <w:rPr>
          <w:rFonts w:ascii="Times New Roman" w:eastAsia="Calibri" w:hAnsi="Times New Roman" w:cs="Times New Roman"/>
          <w:sz w:val="26"/>
          <w:szCs w:val="26"/>
        </w:rPr>
        <w:t>и непрограммным направлениям деятельности.</w:t>
      </w:r>
    </w:p>
    <w:p w:rsidR="00F83EB1" w:rsidRPr="00FF0E94" w:rsidRDefault="00F83EB1" w:rsidP="007A46DE">
      <w:pPr>
        <w:autoSpaceDE w:val="0"/>
        <w:autoSpaceDN w:val="0"/>
        <w:adjustRightInd w:val="0"/>
        <w:spacing w:after="0" w:line="240" w:lineRule="auto"/>
        <w:jc w:val="right"/>
        <w:rPr>
          <w:rFonts w:ascii="Times New Roman" w:eastAsia="Times New Roman" w:hAnsi="Times New Roman" w:cs="Times New Roman"/>
          <w:b/>
          <w:color w:val="FF0000"/>
          <w:sz w:val="26"/>
          <w:szCs w:val="26"/>
          <w:lang w:eastAsia="ru-RU"/>
        </w:rPr>
      </w:pPr>
    </w:p>
    <w:p w:rsidR="00F83EB1" w:rsidRPr="00FF0E94" w:rsidRDefault="00F83EB1" w:rsidP="007A46DE">
      <w:pPr>
        <w:autoSpaceDE w:val="0"/>
        <w:autoSpaceDN w:val="0"/>
        <w:adjustRightInd w:val="0"/>
        <w:spacing w:after="0" w:line="240" w:lineRule="auto"/>
        <w:jc w:val="right"/>
        <w:rPr>
          <w:rFonts w:ascii="Times New Roman" w:eastAsia="Times New Roman" w:hAnsi="Times New Roman" w:cs="Times New Roman"/>
          <w:b/>
          <w:color w:val="FF0000"/>
          <w:sz w:val="26"/>
          <w:szCs w:val="26"/>
          <w:lang w:eastAsia="ru-RU"/>
        </w:rPr>
      </w:pPr>
    </w:p>
    <w:p w:rsidR="007A46DE" w:rsidRPr="00FF0E94" w:rsidRDefault="007A46DE" w:rsidP="007A46DE">
      <w:pPr>
        <w:autoSpaceDE w:val="0"/>
        <w:autoSpaceDN w:val="0"/>
        <w:adjustRightInd w:val="0"/>
        <w:spacing w:after="0" w:line="240" w:lineRule="auto"/>
        <w:jc w:val="right"/>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lastRenderedPageBreak/>
        <w:t>Таблица №4</w:t>
      </w:r>
    </w:p>
    <w:p w:rsidR="008128D4" w:rsidRPr="00FF0E94" w:rsidRDefault="008128D4" w:rsidP="008128D4">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А</w:t>
      </w:r>
      <w:r w:rsidR="007E0523" w:rsidRPr="00FF0E94">
        <w:rPr>
          <w:rFonts w:ascii="Times New Roman" w:eastAsia="Times New Roman" w:hAnsi="Times New Roman" w:cs="Times New Roman"/>
          <w:b/>
          <w:sz w:val="26"/>
          <w:szCs w:val="26"/>
          <w:lang w:eastAsia="ru-RU"/>
        </w:rPr>
        <w:t>НАЛИЗ</w:t>
      </w:r>
    </w:p>
    <w:p w:rsidR="008128D4" w:rsidRPr="00FF0E94" w:rsidRDefault="008128D4" w:rsidP="008128D4">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исполнения расходов бюджета Находкинского городского округа за </w:t>
      </w:r>
      <w:r w:rsidR="00FF77D4" w:rsidRPr="00FF0E94">
        <w:rPr>
          <w:rFonts w:ascii="Times New Roman" w:eastAsia="Times New Roman" w:hAnsi="Times New Roman" w:cs="Times New Roman"/>
          <w:b/>
          <w:sz w:val="26"/>
          <w:szCs w:val="26"/>
          <w:lang w:eastAsia="ru-RU"/>
        </w:rPr>
        <w:t>2024 год</w:t>
      </w:r>
      <w:r w:rsidRPr="00FF0E94">
        <w:rPr>
          <w:rFonts w:ascii="Times New Roman" w:eastAsia="Times New Roman" w:hAnsi="Times New Roman" w:cs="Times New Roman"/>
          <w:b/>
          <w:sz w:val="26"/>
          <w:szCs w:val="26"/>
          <w:lang w:eastAsia="ru-RU"/>
        </w:rPr>
        <w:t xml:space="preserve"> </w:t>
      </w:r>
    </w:p>
    <w:p w:rsidR="008128D4" w:rsidRPr="00FF0E94" w:rsidRDefault="008128D4" w:rsidP="008128D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0E94">
        <w:rPr>
          <w:rFonts w:ascii="Times New Roman" w:eastAsia="Times New Roman" w:hAnsi="Times New Roman" w:cs="Times New Roman"/>
          <w:lang w:eastAsia="ru-RU"/>
        </w:rPr>
        <w:t>(в разрезе муниципальных программ и непрограммных направлений деятельности</w:t>
      </w:r>
      <w:r w:rsidRPr="00FF0E94">
        <w:rPr>
          <w:rFonts w:ascii="Times New Roman" w:eastAsia="Times New Roman" w:hAnsi="Times New Roman" w:cs="Times New Roman"/>
          <w:b/>
          <w:sz w:val="24"/>
          <w:szCs w:val="24"/>
          <w:lang w:eastAsia="ru-RU"/>
        </w:rPr>
        <w:t>)</w:t>
      </w:r>
    </w:p>
    <w:p w:rsidR="008128D4" w:rsidRPr="00FF0E94" w:rsidRDefault="008128D4" w:rsidP="008128D4">
      <w:pPr>
        <w:autoSpaceDE w:val="0"/>
        <w:autoSpaceDN w:val="0"/>
        <w:adjustRightInd w:val="0"/>
        <w:spacing w:after="0" w:line="240" w:lineRule="auto"/>
        <w:ind w:firstLine="540"/>
        <w:jc w:val="right"/>
        <w:rPr>
          <w:rFonts w:ascii="Times New Roman" w:eastAsia="Times New Roman" w:hAnsi="Times New Roman" w:cs="Times New Roman"/>
          <w:b/>
          <w:sz w:val="20"/>
          <w:szCs w:val="20"/>
          <w:lang w:eastAsia="ru-RU"/>
        </w:rPr>
      </w:pPr>
      <w:r w:rsidRPr="00FF0E94">
        <w:rPr>
          <w:rFonts w:ascii="Times New Roman" w:eastAsia="Times New Roman" w:hAnsi="Times New Roman" w:cs="Times New Roman"/>
          <w:sz w:val="20"/>
          <w:szCs w:val="20"/>
          <w:lang w:eastAsia="ru-RU"/>
        </w:rPr>
        <w:t>(рублей)</w:t>
      </w:r>
      <w:bookmarkStart w:id="0" w:name="RANGE!A1:K9"/>
      <w:bookmarkEnd w:id="0"/>
    </w:p>
    <w:tbl>
      <w:tblPr>
        <w:tblW w:w="5000" w:type="pct"/>
        <w:tblLayout w:type="fixed"/>
        <w:tblLook w:val="04A0" w:firstRow="1" w:lastRow="0" w:firstColumn="1" w:lastColumn="0" w:noHBand="0" w:noVBand="1"/>
      </w:tblPr>
      <w:tblGrid>
        <w:gridCol w:w="2314"/>
        <w:gridCol w:w="1174"/>
        <w:gridCol w:w="1468"/>
        <w:gridCol w:w="1468"/>
        <w:gridCol w:w="1318"/>
        <w:gridCol w:w="1468"/>
        <w:gridCol w:w="1471"/>
        <w:gridCol w:w="739"/>
        <w:gridCol w:w="732"/>
        <w:gridCol w:w="1468"/>
        <w:gridCol w:w="1468"/>
        <w:gridCol w:w="831"/>
      </w:tblGrid>
      <w:tr w:rsidR="00F83EB1" w:rsidRPr="00FF0E94" w:rsidTr="00F21829">
        <w:trPr>
          <w:trHeight w:val="675"/>
          <w:tblHeader/>
        </w:trPr>
        <w:tc>
          <w:tcPr>
            <w:tcW w:w="72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bookmarkStart w:id="1" w:name="RANGE!A1:L28"/>
            <w:r w:rsidRPr="00FF0E94">
              <w:rPr>
                <w:rFonts w:ascii="Times New Roman" w:eastAsia="Times New Roman" w:hAnsi="Times New Roman" w:cs="Times New Roman"/>
                <w:sz w:val="18"/>
                <w:szCs w:val="18"/>
                <w:lang w:eastAsia="ru-RU"/>
              </w:rPr>
              <w:t>Наименование показателя</w:t>
            </w:r>
            <w:bookmarkEnd w:id="1"/>
          </w:p>
        </w:tc>
        <w:tc>
          <w:tcPr>
            <w:tcW w:w="3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Код БК</w:t>
            </w:r>
          </w:p>
        </w:tc>
        <w:tc>
          <w:tcPr>
            <w:tcW w:w="4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Утверждено решением Думы  от 20.12.2023 г. № 250-НПА (в ред. от 18.12.2024 № 427-НПА)</w:t>
            </w:r>
          </w:p>
        </w:tc>
        <w:tc>
          <w:tcPr>
            <w:tcW w:w="4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Назначено на 2024 год согласно СБР </w:t>
            </w:r>
          </w:p>
        </w:tc>
        <w:tc>
          <w:tcPr>
            <w:tcW w:w="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Отклонение</w:t>
            </w:r>
          </w:p>
        </w:tc>
        <w:tc>
          <w:tcPr>
            <w:tcW w:w="4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Исполнено за 2024 год</w:t>
            </w:r>
          </w:p>
        </w:tc>
        <w:tc>
          <w:tcPr>
            <w:tcW w:w="462"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Отклонение</w:t>
            </w:r>
          </w:p>
        </w:tc>
        <w:tc>
          <w:tcPr>
            <w:tcW w:w="232"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исп.</w:t>
            </w:r>
          </w:p>
        </w:tc>
        <w:tc>
          <w:tcPr>
            <w:tcW w:w="23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Структура расходов в 2024 году</w:t>
            </w:r>
          </w:p>
        </w:tc>
        <w:tc>
          <w:tcPr>
            <w:tcW w:w="4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Исполнено за 2023 год</w:t>
            </w:r>
          </w:p>
        </w:tc>
        <w:tc>
          <w:tcPr>
            <w:tcW w:w="722" w:type="pct"/>
            <w:gridSpan w:val="2"/>
            <w:tcBorders>
              <w:top w:val="single" w:sz="4" w:space="0" w:color="auto"/>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Рост (снижение) к 2023 году</w:t>
            </w:r>
          </w:p>
        </w:tc>
      </w:tr>
      <w:tr w:rsidR="00F83EB1" w:rsidRPr="00FF0E94" w:rsidTr="00F21829">
        <w:trPr>
          <w:trHeight w:val="810"/>
          <w:tblHeader/>
        </w:trPr>
        <w:tc>
          <w:tcPr>
            <w:tcW w:w="727"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369"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14"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62"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230"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p>
        </w:tc>
        <w:tc>
          <w:tcPr>
            <w:tcW w:w="461"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в сумме</w:t>
            </w:r>
          </w:p>
        </w:tc>
        <w:tc>
          <w:tcPr>
            <w:tcW w:w="261"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в %</w:t>
            </w:r>
          </w:p>
        </w:tc>
      </w:tr>
      <w:tr w:rsidR="00F83EB1" w:rsidRPr="00FF0E94" w:rsidTr="00F21829">
        <w:trPr>
          <w:trHeight w:val="300"/>
          <w:tblHeader/>
        </w:trPr>
        <w:tc>
          <w:tcPr>
            <w:tcW w:w="727"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1</w:t>
            </w:r>
          </w:p>
        </w:tc>
        <w:tc>
          <w:tcPr>
            <w:tcW w:w="369"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2</w:t>
            </w:r>
          </w:p>
        </w:tc>
        <w:tc>
          <w:tcPr>
            <w:tcW w:w="461"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3</w:t>
            </w:r>
          </w:p>
        </w:tc>
        <w:tc>
          <w:tcPr>
            <w:tcW w:w="461"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4</w:t>
            </w:r>
          </w:p>
        </w:tc>
        <w:tc>
          <w:tcPr>
            <w:tcW w:w="414"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5= 4 -3</w:t>
            </w:r>
          </w:p>
        </w:tc>
        <w:tc>
          <w:tcPr>
            <w:tcW w:w="461"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6</w:t>
            </w:r>
          </w:p>
        </w:tc>
        <w:tc>
          <w:tcPr>
            <w:tcW w:w="462"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7 = 4 - 6</w:t>
            </w:r>
          </w:p>
        </w:tc>
        <w:tc>
          <w:tcPr>
            <w:tcW w:w="232"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8= 6/4*100%</w:t>
            </w:r>
          </w:p>
        </w:tc>
        <w:tc>
          <w:tcPr>
            <w:tcW w:w="230" w:type="pct"/>
            <w:tcBorders>
              <w:top w:val="nil"/>
              <w:left w:val="nil"/>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9</w:t>
            </w:r>
          </w:p>
        </w:tc>
        <w:tc>
          <w:tcPr>
            <w:tcW w:w="461" w:type="pct"/>
            <w:tcBorders>
              <w:top w:val="nil"/>
              <w:left w:val="nil"/>
              <w:bottom w:val="single" w:sz="4" w:space="0" w:color="auto"/>
              <w:right w:val="single" w:sz="4" w:space="0" w:color="auto"/>
            </w:tcBorders>
            <w:shd w:val="clear" w:color="auto" w:fill="auto"/>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10</w:t>
            </w:r>
          </w:p>
        </w:tc>
        <w:tc>
          <w:tcPr>
            <w:tcW w:w="461" w:type="pct"/>
            <w:tcBorders>
              <w:top w:val="nil"/>
              <w:left w:val="nil"/>
              <w:bottom w:val="single" w:sz="4" w:space="0" w:color="auto"/>
              <w:right w:val="single" w:sz="4" w:space="0" w:color="auto"/>
            </w:tcBorders>
            <w:shd w:val="clear" w:color="auto" w:fill="auto"/>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11=6-10</w:t>
            </w:r>
          </w:p>
        </w:tc>
        <w:tc>
          <w:tcPr>
            <w:tcW w:w="261" w:type="pct"/>
            <w:tcBorders>
              <w:top w:val="nil"/>
              <w:left w:val="nil"/>
              <w:bottom w:val="single" w:sz="4" w:space="0" w:color="auto"/>
              <w:right w:val="single" w:sz="4" w:space="0" w:color="auto"/>
            </w:tcBorders>
            <w:shd w:val="clear" w:color="auto" w:fill="auto"/>
            <w:noWrap/>
            <w:vAlign w:val="center"/>
            <w:hideMark/>
          </w:tcPr>
          <w:p w:rsidR="00F83EB1" w:rsidRPr="00FF0E94" w:rsidRDefault="00F83EB1" w:rsidP="00F83EB1">
            <w:pPr>
              <w:spacing w:after="0" w:line="240" w:lineRule="auto"/>
              <w:jc w:val="center"/>
              <w:rPr>
                <w:rFonts w:ascii="Times New Roman" w:eastAsia="Times New Roman" w:hAnsi="Times New Roman" w:cs="Times New Roman"/>
                <w:sz w:val="16"/>
                <w:szCs w:val="16"/>
                <w:lang w:eastAsia="ru-RU"/>
              </w:rPr>
            </w:pPr>
            <w:r w:rsidRPr="00FF0E94">
              <w:rPr>
                <w:rFonts w:ascii="Times New Roman" w:eastAsia="Times New Roman" w:hAnsi="Times New Roman" w:cs="Times New Roman"/>
                <w:sz w:val="16"/>
                <w:szCs w:val="16"/>
                <w:lang w:eastAsia="ru-RU"/>
              </w:rPr>
              <w:t>12=6/10*100</w:t>
            </w:r>
          </w:p>
        </w:tc>
      </w:tr>
      <w:tr w:rsidR="00F83EB1" w:rsidRPr="00FF0E94" w:rsidTr="00F21829">
        <w:trPr>
          <w:trHeight w:val="72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"Информатизация администрации Находкинского городского округа" на 2018-2023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0100000000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8 333 391,00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8 333 391,00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8 329 158,80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4 232,20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99,95</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0,11</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5 862 142,84</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2 467 015,96</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142,08</w:t>
            </w:r>
          </w:p>
        </w:tc>
      </w:tr>
      <w:tr w:rsidR="00F83EB1" w:rsidRPr="00FF0E94" w:rsidTr="00F21829">
        <w:trPr>
          <w:trHeight w:val="72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"Развитие культуры в Находкинском городском округе" на 2019 - 2023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0200000000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605 504 241,30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605 504 241,30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605 448 962,30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55 279,00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99,99</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8,24</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581 379 028,55</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24 069 933,75</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104,14</w:t>
            </w:r>
          </w:p>
        </w:tc>
      </w:tr>
      <w:tr w:rsidR="00F83EB1" w:rsidRPr="00FF0E94" w:rsidTr="00F21829">
        <w:trPr>
          <w:trHeight w:val="96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"Поддержка социально ориентированных некоммерческих организаций Находкинского городского округа " на 2018-2020 годы и на период до 2025 года</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0300000000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3 625 519,56</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3 625 519,56</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3 625 519,56</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0,05</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1 800 000,00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1 825 519,56</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201,42</w:t>
            </w:r>
          </w:p>
        </w:tc>
      </w:tr>
      <w:tr w:rsidR="00F83EB1" w:rsidRPr="00FF0E94" w:rsidTr="00F21829">
        <w:trPr>
          <w:trHeight w:val="72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"Развитие образования в Находкинском городском округе" на 2020 - 2024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0500000000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3 529 525 254,38</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3 523 225 974,38</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-6 299 280,00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3 506 926 307,96</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16 299 666,42</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99,54</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47,73</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2 897 019 417,80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609 906 890,16</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121,05</w:t>
            </w:r>
          </w:p>
        </w:tc>
      </w:tr>
      <w:tr w:rsidR="00F83EB1" w:rsidRPr="00FF0E94" w:rsidTr="00F21829">
        <w:trPr>
          <w:trHeight w:val="120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Муниципальная программа "Осуществление дорожной деятельности в отношении автомобильных дорог местного значения Находкинского городского округа" на 2018-2023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0600000000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330 768 375,99</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330 768 375,99</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326 902 385,03</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3 865 990,96</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98,83</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4,45</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414 229 987,28</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-87 327 602,25</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78,92</w:t>
            </w:r>
          </w:p>
        </w:tc>
      </w:tr>
      <w:tr w:rsidR="00F83EB1" w:rsidRPr="00FF0E94" w:rsidTr="00F21829">
        <w:trPr>
          <w:trHeight w:val="96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"Обеспечение доступным жильем жителей Находкинского городского округа на 2015-2017 годы и на период до 2025 года"</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0700000000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343 298 005,00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341 500 475,00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-1 797 530,00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341 491 209,55</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9 265,45</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4,65</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282 373 453,62</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59 117 755,93</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120,94</w:t>
            </w:r>
          </w:p>
        </w:tc>
      </w:tr>
      <w:tr w:rsidR="00F83EB1" w:rsidRPr="00FF0E94" w:rsidTr="00F21829">
        <w:trPr>
          <w:trHeight w:val="120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0800000000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658 370 244,75</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657 953 550,34</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-416 694,41</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448 276 794,28</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209 676 756,06</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68,13</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6,10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245 349 157,08</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202 927 637,20</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182,71</w:t>
            </w:r>
          </w:p>
        </w:tc>
      </w:tr>
      <w:tr w:rsidR="00F83EB1" w:rsidRPr="00FF0E94" w:rsidTr="00F21829">
        <w:trPr>
          <w:trHeight w:val="96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"Защита населения и территории Находкинского городского округа от чрезвычайных ситуаций на 2021-2023 годы "</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0900000000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106 015 916,26</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106 015 916,26</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105 913 120,16</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102 796,10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1,44</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79 278 705,71</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26 634 414,45</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133,60</w:t>
            </w:r>
          </w:p>
        </w:tc>
      </w:tr>
      <w:tr w:rsidR="00F83EB1" w:rsidRPr="00FF0E94" w:rsidTr="00F21829">
        <w:trPr>
          <w:trHeight w:val="96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1000000000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411 091 419,94</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411 091 419,94</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411 064 406,21</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27 013,73</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99,99</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5,59</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424 680 957,65</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-13 616 551,44</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96,79</w:t>
            </w:r>
          </w:p>
        </w:tc>
      </w:tr>
      <w:tr w:rsidR="00F83EB1" w:rsidRPr="00FF0E94" w:rsidTr="00F21829">
        <w:trPr>
          <w:trHeight w:val="72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Муниципальная программа "Развитие туризма в Находкинском городском округе на 2018-2020 годы и на период до 2025 года"</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1100000000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82 128 110,56</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82 128 110,56</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82 128 110,56</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1,12</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196 080 163,27</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-113 952 052,71</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41,88</w:t>
            </w:r>
          </w:p>
        </w:tc>
      </w:tr>
      <w:tr w:rsidR="00F83EB1" w:rsidRPr="00FF0E94" w:rsidTr="00F21829">
        <w:trPr>
          <w:trHeight w:val="96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"Создание и развитие системы газоснабжения Находкинского городского округа на 2015-2017 годы и на период до 2025 года"</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1200000000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40 975 000,00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-40 975 000,00</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r>
      <w:tr w:rsidR="00F83EB1" w:rsidRPr="00FF0E94" w:rsidTr="00F21829">
        <w:trPr>
          <w:trHeight w:val="96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"Развитие малого и среднего предпринимательства на территории Находкинского городского округа" на 2021-2023 годы и на период до 2025 года</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1300000000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2 300 000,00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2 300 000,00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2 300 000,00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0,03</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2 175 000,00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125 000,00</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105,75</w:t>
            </w:r>
          </w:p>
        </w:tc>
      </w:tr>
      <w:tr w:rsidR="00F83EB1" w:rsidRPr="00FF0E94" w:rsidTr="00F21829">
        <w:trPr>
          <w:trHeight w:val="96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"Развитие муниципальной службы в администрации Находкинского городского округа на 2023-2027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1600000000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1 473 674,00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1 459 909,00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-13 765,00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1 455 549,00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4 360,00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99,70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0,02</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1 422 185,81</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33 363,19</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102,35</w:t>
            </w:r>
          </w:p>
        </w:tc>
      </w:tr>
      <w:tr w:rsidR="00F83EB1" w:rsidRPr="00FF0E94" w:rsidTr="00F21829">
        <w:trPr>
          <w:trHeight w:val="72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"Противодействие коррупции в Находкинском городском округе на 2023-2027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1900000000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103 650,00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103 650,00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102 298,00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1 352,00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98,70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118 030,00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-15 732,00</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86,67</w:t>
            </w:r>
          </w:p>
        </w:tc>
      </w:tr>
      <w:tr w:rsidR="00F83EB1" w:rsidRPr="00FF0E94" w:rsidTr="00F21829">
        <w:trPr>
          <w:trHeight w:val="72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Муниципальная программа "Управление муниципальными финансами Находкинского </w:t>
            </w:r>
            <w:r w:rsidRPr="00FF0E94">
              <w:rPr>
                <w:rFonts w:ascii="Times New Roman" w:eastAsia="Times New Roman" w:hAnsi="Times New Roman" w:cs="Times New Roman"/>
                <w:sz w:val="18"/>
                <w:szCs w:val="18"/>
                <w:lang w:eastAsia="ru-RU"/>
              </w:rPr>
              <w:lastRenderedPageBreak/>
              <w:t>городского округа на 2022 - 2026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2000000000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37 017 522,53</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37 017 522,53</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36 842 748,88</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174 773,65</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99,53</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0,50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29 393 667,90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7 449 080,98</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125,34</w:t>
            </w:r>
          </w:p>
        </w:tc>
      </w:tr>
      <w:tr w:rsidR="00F83EB1" w:rsidRPr="00FF0E94" w:rsidTr="00F21829">
        <w:trPr>
          <w:trHeight w:val="72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Муниципальная программа "Формирование современной городской среды Находкинского городского округа" на 2018-2027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2100000000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164 489 063,34</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157 422 636,28</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-7 066 427,06</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155 362 636,28</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2 060 000,00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98,69</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2,11</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275 821 565,86</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-120 458 929,58</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56,33</w:t>
            </w:r>
          </w:p>
        </w:tc>
      </w:tr>
      <w:tr w:rsidR="00F83EB1" w:rsidRPr="00FF0E94" w:rsidTr="00F21829">
        <w:trPr>
          <w:trHeight w:val="96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"Переселение граждан из аварийного жилищного фонда Находкинского городского округа на 2018-2025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2200000000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584 984,00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-584 984,00</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r>
      <w:tr w:rsidR="00F83EB1" w:rsidRPr="00FF0E94" w:rsidTr="00F21829">
        <w:trPr>
          <w:trHeight w:val="72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"Благоустройство территорий Находкинского городского округа на 2021-2024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2500000000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61 684 940,00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61 684 940,00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61 603 867,37</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81 072,63</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99,87</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0,84</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51 025 917,26</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10 577 950,11</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120,73</w:t>
            </w:r>
          </w:p>
        </w:tc>
      </w:tr>
      <w:tr w:rsidR="00F83EB1" w:rsidRPr="00FF0E94" w:rsidTr="00F21829">
        <w:trPr>
          <w:trHeight w:val="72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"Комплексное развитие сельских территорий Находкинского городского округа на 2021-2024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2600000000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4 230 000,00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4 230 000,00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4 230 000,00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0,06</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6 754 081,25</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-2 524 081,25</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62,63</w:t>
            </w:r>
          </w:p>
        </w:tc>
      </w:tr>
      <w:tr w:rsidR="00F83EB1" w:rsidRPr="00FF0E94" w:rsidTr="00F21829">
        <w:trPr>
          <w:trHeight w:val="96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Муниципальная программа "Поддержка общественных инициатив на территории Находкинского городского округа" на 2022-2026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2800000000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24 638 670,36</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24 638 670,36</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24 638 670,36</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0,34</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20 151 367,50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4 487 302,86</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122,27</w:t>
            </w:r>
          </w:p>
        </w:tc>
      </w:tr>
      <w:tr w:rsidR="00F83EB1" w:rsidRPr="00FF0E94" w:rsidTr="00F21829">
        <w:trPr>
          <w:trHeight w:val="1440"/>
        </w:trPr>
        <w:tc>
          <w:tcPr>
            <w:tcW w:w="727" w:type="pct"/>
            <w:tcBorders>
              <w:top w:val="nil"/>
              <w:left w:val="single" w:sz="4" w:space="0" w:color="auto"/>
              <w:bottom w:val="single" w:sz="4" w:space="0" w:color="auto"/>
              <w:right w:val="single" w:sz="4" w:space="0" w:color="auto"/>
            </w:tcBorders>
            <w:shd w:val="clear" w:color="FFFFFF" w:fill="FFFFFF"/>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lastRenderedPageBreak/>
              <w:t>Муниципальная программа "Создание условий для предоставления транспортных услуг населению и организация транспортного обслуживания населения на территории Находкинского городского округа на 2023-2024 годы"</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3000000000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55 466 496,00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55 466 496,00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55 466 496,00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0,00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0,75</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91 040 000,00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-35 573 504,00</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60,93</w:t>
            </w:r>
          </w:p>
        </w:tc>
      </w:tr>
      <w:tr w:rsidR="00F83EB1" w:rsidRPr="00FF0E94" w:rsidTr="00F21829">
        <w:trPr>
          <w:trHeight w:val="585"/>
        </w:trPr>
        <w:tc>
          <w:tcPr>
            <w:tcW w:w="727"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Итого по муниципальным программам</w:t>
            </w:r>
          </w:p>
        </w:tc>
        <w:tc>
          <w:tcPr>
            <w:tcW w:w="369" w:type="pct"/>
            <w:tcBorders>
              <w:top w:val="nil"/>
              <w:left w:val="nil"/>
              <w:bottom w:val="single" w:sz="4" w:space="0" w:color="auto"/>
              <w:right w:val="single" w:sz="4" w:space="0" w:color="auto"/>
            </w:tcBorders>
            <w:shd w:val="clear" w:color="auto" w:fill="auto"/>
            <w:noWrap/>
            <w:vAlign w:val="bottom"/>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6 430 064 494,97</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6 414 470 798,50</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-15 593 696,47</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right"/>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6 182 108 240,30</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232 362 558,20</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96,38</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bCs/>
                <w:color w:val="000000"/>
                <w:sz w:val="18"/>
                <w:szCs w:val="18"/>
                <w:lang w:eastAsia="ru-RU"/>
              </w:rPr>
            </w:pPr>
            <w:r w:rsidRPr="00FF0E94">
              <w:rPr>
                <w:rFonts w:ascii="Times New Roman" w:eastAsia="Times New Roman" w:hAnsi="Times New Roman" w:cs="Times New Roman"/>
                <w:b/>
                <w:bCs/>
                <w:color w:val="000000"/>
                <w:sz w:val="18"/>
                <w:szCs w:val="18"/>
                <w:lang w:eastAsia="ru-RU"/>
              </w:rPr>
              <w:t>84,14</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FF0E94">
              <w:rPr>
                <w:rFonts w:ascii="Times New Roman" w:eastAsia="Times New Roman" w:hAnsi="Times New Roman" w:cs="Times New Roman"/>
                <w:b/>
                <w:bCs/>
                <w:color w:val="000000"/>
                <w:sz w:val="16"/>
                <w:szCs w:val="16"/>
                <w:lang w:eastAsia="ru-RU"/>
              </w:rPr>
              <w:t>5 647 514 813,38</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534 593 426,92</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109,47</w:t>
            </w:r>
          </w:p>
        </w:tc>
      </w:tr>
      <w:tr w:rsidR="00F83EB1" w:rsidRPr="00FF0E94" w:rsidTr="00F21829">
        <w:trPr>
          <w:trHeight w:val="480"/>
        </w:trPr>
        <w:tc>
          <w:tcPr>
            <w:tcW w:w="727"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Непрограммные направления деятельности органов местного самоуправления</w:t>
            </w:r>
          </w:p>
        </w:tc>
        <w:tc>
          <w:tcPr>
            <w:tcW w:w="369" w:type="pct"/>
            <w:tcBorders>
              <w:top w:val="nil"/>
              <w:left w:val="nil"/>
              <w:bottom w:val="single" w:sz="4" w:space="0" w:color="auto"/>
              <w:right w:val="single" w:sz="4" w:space="0" w:color="auto"/>
            </w:tcBorders>
            <w:shd w:val="clear" w:color="auto" w:fill="auto"/>
            <w:vAlign w:val="center"/>
            <w:hideMark/>
          </w:tcPr>
          <w:p w:rsidR="00F83EB1" w:rsidRPr="00FF0E94" w:rsidRDefault="00F83EB1" w:rsidP="00F83EB1">
            <w:pPr>
              <w:spacing w:after="0" w:line="240" w:lineRule="auto"/>
              <w:jc w:val="center"/>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9900000000</w:t>
            </w:r>
          </w:p>
        </w:tc>
        <w:tc>
          <w:tcPr>
            <w:tcW w:w="461" w:type="pct"/>
            <w:tcBorders>
              <w:top w:val="nil"/>
              <w:left w:val="nil"/>
              <w:bottom w:val="single" w:sz="4" w:space="0" w:color="auto"/>
              <w:right w:val="single" w:sz="4" w:space="0" w:color="auto"/>
            </w:tcBorders>
            <w:shd w:val="clear" w:color="auto" w:fill="auto"/>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1 197 147 760,17</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1 201 691 230,91</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4 543 470,74</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FF0E94">
              <w:rPr>
                <w:rFonts w:ascii="Times New Roman" w:eastAsia="Times New Roman" w:hAnsi="Times New Roman" w:cs="Times New Roman"/>
                <w:color w:val="000000"/>
                <w:sz w:val="16"/>
                <w:szCs w:val="16"/>
                <w:lang w:eastAsia="ru-RU"/>
              </w:rPr>
              <w:t>1 165 144 461,05</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36 546 769,86</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96,96</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15,86</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951 991 659,83</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213 152 801,22</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122,39</w:t>
            </w:r>
          </w:p>
        </w:tc>
      </w:tr>
      <w:tr w:rsidR="00F83EB1" w:rsidRPr="00FF0E94" w:rsidTr="00F21829">
        <w:trPr>
          <w:trHeight w:val="300"/>
        </w:trPr>
        <w:tc>
          <w:tcPr>
            <w:tcW w:w="727" w:type="pct"/>
            <w:tcBorders>
              <w:top w:val="nil"/>
              <w:left w:val="single" w:sz="4" w:space="0" w:color="auto"/>
              <w:bottom w:val="single" w:sz="4" w:space="0" w:color="auto"/>
              <w:right w:val="single" w:sz="4" w:space="0" w:color="auto"/>
            </w:tcBorders>
            <w:shd w:val="clear" w:color="000000" w:fill="FFFFFF"/>
            <w:vAlign w:val="center"/>
            <w:hideMark/>
          </w:tcPr>
          <w:p w:rsidR="00F83EB1" w:rsidRPr="00FF0E94" w:rsidRDefault="00F83EB1" w:rsidP="00F83EB1">
            <w:pPr>
              <w:spacing w:after="0" w:line="240" w:lineRule="auto"/>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Всего</w:t>
            </w:r>
          </w:p>
        </w:tc>
        <w:tc>
          <w:tcPr>
            <w:tcW w:w="369" w:type="pct"/>
            <w:tcBorders>
              <w:top w:val="nil"/>
              <w:left w:val="nil"/>
              <w:bottom w:val="single" w:sz="4" w:space="0" w:color="auto"/>
              <w:right w:val="single" w:sz="4" w:space="0" w:color="auto"/>
            </w:tcBorders>
            <w:shd w:val="clear" w:color="000000" w:fill="FFFFFF"/>
            <w:noWrap/>
            <w:vAlign w:val="center"/>
            <w:hideMark/>
          </w:tcPr>
          <w:p w:rsidR="00F83EB1" w:rsidRPr="00FF0E94" w:rsidRDefault="00F83EB1" w:rsidP="00F83EB1">
            <w:pPr>
              <w:spacing w:after="0" w:line="240" w:lineRule="auto"/>
              <w:jc w:val="center"/>
              <w:rPr>
                <w:rFonts w:ascii="Times New Roman" w:eastAsia="Times New Roman" w:hAnsi="Times New Roman" w:cs="Times New Roman"/>
                <w:b/>
                <w:bCs/>
                <w:sz w:val="18"/>
                <w:szCs w:val="18"/>
                <w:lang w:eastAsia="ru-RU"/>
              </w:rPr>
            </w:pPr>
            <w:r w:rsidRPr="00FF0E94">
              <w:rPr>
                <w:rFonts w:ascii="Times New Roman" w:eastAsia="Times New Roman" w:hAnsi="Times New Roman" w:cs="Times New Roman"/>
                <w:b/>
                <w:bCs/>
                <w:sz w:val="18"/>
                <w:szCs w:val="18"/>
                <w:lang w:eastAsia="ru-RU"/>
              </w:rPr>
              <w:t> </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7 627 212 255,14</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7 616 162 029,41</w:t>
            </w:r>
          </w:p>
        </w:tc>
        <w:tc>
          <w:tcPr>
            <w:tcW w:w="414"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-11 050 225,73</w:t>
            </w:r>
          </w:p>
        </w:tc>
        <w:tc>
          <w:tcPr>
            <w:tcW w:w="461" w:type="pct"/>
            <w:tcBorders>
              <w:top w:val="nil"/>
              <w:left w:val="nil"/>
              <w:bottom w:val="single" w:sz="4" w:space="0" w:color="auto"/>
              <w:right w:val="single" w:sz="4" w:space="0" w:color="auto"/>
            </w:tcBorders>
            <w:shd w:val="clear" w:color="auto" w:fill="auto"/>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FF0E94">
              <w:rPr>
                <w:rFonts w:ascii="Times New Roman" w:eastAsia="Times New Roman" w:hAnsi="Times New Roman" w:cs="Times New Roman"/>
                <w:b/>
                <w:color w:val="000000"/>
                <w:sz w:val="16"/>
                <w:szCs w:val="16"/>
                <w:lang w:eastAsia="ru-RU"/>
              </w:rPr>
              <w:t>7 347 252 701,35</w:t>
            </w:r>
          </w:p>
        </w:tc>
        <w:tc>
          <w:tcPr>
            <w:tcW w:w="46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268 909 328,06</w:t>
            </w:r>
          </w:p>
        </w:tc>
        <w:tc>
          <w:tcPr>
            <w:tcW w:w="232"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96,47</w:t>
            </w:r>
          </w:p>
        </w:tc>
        <w:tc>
          <w:tcPr>
            <w:tcW w:w="230"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FF0E94">
              <w:rPr>
                <w:rFonts w:ascii="Times New Roman" w:eastAsia="Times New Roman" w:hAnsi="Times New Roman" w:cs="Times New Roman"/>
                <w:b/>
                <w:bCs/>
                <w:color w:val="000000"/>
                <w:sz w:val="16"/>
                <w:szCs w:val="16"/>
                <w:lang w:eastAsia="ru-RU"/>
              </w:rPr>
              <w:t>100,00</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FF0E94">
              <w:rPr>
                <w:rFonts w:ascii="Times New Roman" w:eastAsia="Times New Roman" w:hAnsi="Times New Roman" w:cs="Times New Roman"/>
                <w:b/>
                <w:bCs/>
                <w:color w:val="000000"/>
                <w:sz w:val="16"/>
                <w:szCs w:val="16"/>
                <w:lang w:eastAsia="ru-RU"/>
              </w:rPr>
              <w:t>6 599 506 473,21</w:t>
            </w:r>
          </w:p>
        </w:tc>
        <w:tc>
          <w:tcPr>
            <w:tcW w:w="4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747 746 228,14</w:t>
            </w:r>
          </w:p>
        </w:tc>
        <w:tc>
          <w:tcPr>
            <w:tcW w:w="261" w:type="pct"/>
            <w:tcBorders>
              <w:top w:val="nil"/>
              <w:left w:val="nil"/>
              <w:bottom w:val="single" w:sz="4" w:space="0" w:color="auto"/>
              <w:right w:val="single" w:sz="4" w:space="0" w:color="auto"/>
            </w:tcBorders>
            <w:shd w:val="clear" w:color="000000" w:fill="FFFFFF"/>
            <w:noWrap/>
            <w:vAlign w:val="center"/>
          </w:tcPr>
          <w:p w:rsidR="00F83EB1" w:rsidRPr="00FF0E94" w:rsidRDefault="00F83EB1" w:rsidP="00F83EB1">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FF0E94">
              <w:rPr>
                <w:rFonts w:ascii="Times New Roman" w:eastAsia="Times New Roman" w:hAnsi="Times New Roman" w:cs="Times New Roman"/>
                <w:b/>
                <w:color w:val="000000"/>
                <w:sz w:val="18"/>
                <w:szCs w:val="18"/>
                <w:lang w:eastAsia="ru-RU"/>
              </w:rPr>
              <w:t>111,33</w:t>
            </w:r>
          </w:p>
        </w:tc>
      </w:tr>
    </w:tbl>
    <w:p w:rsidR="008128D4" w:rsidRPr="00FF0E94" w:rsidRDefault="008128D4" w:rsidP="008128D4">
      <w:pPr>
        <w:autoSpaceDE w:val="0"/>
        <w:autoSpaceDN w:val="0"/>
        <w:adjustRightInd w:val="0"/>
        <w:spacing w:after="0" w:line="240" w:lineRule="auto"/>
        <w:ind w:firstLine="560"/>
        <w:jc w:val="both"/>
        <w:outlineLvl w:val="0"/>
        <w:rPr>
          <w:rFonts w:ascii="Times New Roman" w:eastAsia="Courier New" w:hAnsi="Times New Roman" w:cs="Times New Roman"/>
          <w:b/>
          <w:color w:val="FF0000"/>
          <w:sz w:val="26"/>
          <w:szCs w:val="26"/>
          <w:lang w:eastAsia="ru-RU"/>
        </w:rPr>
      </w:pPr>
    </w:p>
    <w:p w:rsidR="00F83EB1" w:rsidRPr="00FF0E94" w:rsidRDefault="00F83EB1"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Расходы бюджета осуществлялись по 19 муниципальным программам. В целом </w:t>
      </w:r>
      <w:r w:rsidR="00C919ED" w:rsidRPr="00FF0E94">
        <w:rPr>
          <w:rFonts w:ascii="Times New Roman" w:eastAsia="Calibri" w:hAnsi="Times New Roman" w:cs="Times New Roman"/>
          <w:sz w:val="26"/>
          <w:szCs w:val="26"/>
        </w:rPr>
        <w:t xml:space="preserve">по муниципальным программам за </w:t>
      </w:r>
      <w:r w:rsidRPr="00FF0E94">
        <w:rPr>
          <w:rFonts w:ascii="Times New Roman" w:eastAsia="Calibri" w:hAnsi="Times New Roman" w:cs="Times New Roman"/>
          <w:sz w:val="26"/>
          <w:szCs w:val="26"/>
        </w:rPr>
        <w:t xml:space="preserve">2024 год расходы бюджета исполнены на сумму 6 182 108 240,30 руб. или на 96,4 % от назначений на год. </w:t>
      </w:r>
    </w:p>
    <w:p w:rsidR="00F83EB1" w:rsidRPr="00FF0E94" w:rsidRDefault="00F83EB1" w:rsidP="00C919ED">
      <w:pPr>
        <w:spacing w:after="0" w:line="360" w:lineRule="auto"/>
        <w:ind w:firstLine="709"/>
        <w:jc w:val="both"/>
        <w:rPr>
          <w:rFonts w:ascii="Times New Roman" w:eastAsia="Calibri" w:hAnsi="Times New Roman" w:cs="Times New Roman"/>
          <w:sz w:val="20"/>
          <w:szCs w:val="20"/>
        </w:rPr>
      </w:pPr>
      <w:r w:rsidRPr="00FF0E94">
        <w:rPr>
          <w:rFonts w:ascii="Times New Roman" w:eastAsia="Calibri" w:hAnsi="Times New Roman" w:cs="Times New Roman"/>
          <w:sz w:val="26"/>
          <w:szCs w:val="26"/>
        </w:rPr>
        <w:t>Доля расходов бюджета направленных на реализацию мероприятий муниципальных программ составила 84,14 % от общего объема расходов.</w:t>
      </w:r>
    </w:p>
    <w:p w:rsidR="001072BA" w:rsidRPr="00FF0E94" w:rsidRDefault="001072BA" w:rsidP="008128D4">
      <w:pPr>
        <w:spacing w:after="0" w:line="360" w:lineRule="auto"/>
        <w:ind w:firstLine="567"/>
        <w:jc w:val="both"/>
        <w:rPr>
          <w:rFonts w:ascii="Times New Roman" w:eastAsia="Calibri" w:hAnsi="Times New Roman" w:cs="Times New Roman"/>
          <w:color w:val="FF0000"/>
          <w:sz w:val="26"/>
          <w:szCs w:val="26"/>
        </w:rPr>
      </w:pPr>
    </w:p>
    <w:p w:rsidR="001072BA" w:rsidRPr="00FF0E94" w:rsidRDefault="001072BA" w:rsidP="008128D4">
      <w:pPr>
        <w:spacing w:after="0" w:line="360" w:lineRule="auto"/>
        <w:ind w:firstLine="567"/>
        <w:jc w:val="both"/>
        <w:rPr>
          <w:rFonts w:ascii="Times New Roman" w:eastAsia="Calibri" w:hAnsi="Times New Roman" w:cs="Times New Roman"/>
          <w:color w:val="FF0000"/>
          <w:sz w:val="26"/>
          <w:szCs w:val="26"/>
        </w:rPr>
      </w:pPr>
    </w:p>
    <w:p w:rsidR="001072BA" w:rsidRPr="00FF0E94" w:rsidRDefault="001072BA" w:rsidP="008128D4">
      <w:pPr>
        <w:spacing w:after="0" w:line="360" w:lineRule="auto"/>
        <w:ind w:firstLine="567"/>
        <w:jc w:val="both"/>
        <w:rPr>
          <w:rFonts w:ascii="Times New Roman" w:eastAsia="Calibri" w:hAnsi="Times New Roman" w:cs="Times New Roman"/>
          <w:color w:val="FF0000"/>
          <w:sz w:val="26"/>
          <w:szCs w:val="26"/>
        </w:rPr>
        <w:sectPr w:rsidR="001072BA" w:rsidRPr="00FF0E94" w:rsidSect="008128D4">
          <w:pgSz w:w="16838" w:h="11906" w:orient="landscape"/>
          <w:pgMar w:top="1134" w:right="709" w:bottom="567" w:left="426" w:header="709" w:footer="709" w:gutter="0"/>
          <w:cols w:space="708"/>
          <w:titlePg/>
          <w:docGrid w:linePitch="360"/>
        </w:sectPr>
      </w:pPr>
    </w:p>
    <w:p w:rsidR="0073479E" w:rsidRPr="00FF0E94" w:rsidRDefault="0073479E" w:rsidP="0073479E">
      <w:pPr>
        <w:spacing w:after="0" w:line="240" w:lineRule="auto"/>
        <w:ind w:left="360"/>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lastRenderedPageBreak/>
        <w:t xml:space="preserve">1. Муниципальная программа </w:t>
      </w:r>
    </w:p>
    <w:p w:rsidR="0073479E" w:rsidRPr="00FF0E94" w:rsidRDefault="0073479E" w:rsidP="0073479E">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«Информатизация администрации Находкинского городского округа»</w:t>
      </w:r>
    </w:p>
    <w:p w:rsidR="0073479E" w:rsidRPr="00FF0E94" w:rsidRDefault="0073479E" w:rsidP="0073479E">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 на 20</w:t>
      </w:r>
      <w:r w:rsidR="00B81D4E" w:rsidRPr="00FF0E94">
        <w:rPr>
          <w:rFonts w:ascii="Times New Roman" w:eastAsia="Times New Roman" w:hAnsi="Times New Roman" w:cs="Times New Roman"/>
          <w:b/>
          <w:sz w:val="26"/>
          <w:szCs w:val="26"/>
          <w:lang w:eastAsia="ru-RU"/>
        </w:rPr>
        <w:t>24</w:t>
      </w:r>
      <w:r w:rsidRPr="00FF0E94">
        <w:rPr>
          <w:rFonts w:ascii="Times New Roman" w:eastAsia="Times New Roman" w:hAnsi="Times New Roman" w:cs="Times New Roman"/>
          <w:b/>
          <w:sz w:val="26"/>
          <w:szCs w:val="26"/>
          <w:lang w:eastAsia="ru-RU"/>
        </w:rPr>
        <w:t>-</w:t>
      </w:r>
      <w:r w:rsidR="00FF77D4" w:rsidRPr="00FF0E94">
        <w:rPr>
          <w:rFonts w:ascii="Times New Roman" w:eastAsia="Times New Roman" w:hAnsi="Times New Roman" w:cs="Times New Roman"/>
          <w:b/>
          <w:sz w:val="26"/>
          <w:szCs w:val="26"/>
          <w:lang w:eastAsia="ru-RU"/>
        </w:rPr>
        <w:t>20</w:t>
      </w:r>
      <w:r w:rsidR="00B81D4E" w:rsidRPr="00FF0E94">
        <w:rPr>
          <w:rFonts w:ascii="Times New Roman" w:eastAsia="Times New Roman" w:hAnsi="Times New Roman" w:cs="Times New Roman"/>
          <w:b/>
          <w:sz w:val="26"/>
          <w:szCs w:val="26"/>
          <w:lang w:eastAsia="ru-RU"/>
        </w:rPr>
        <w:t>30</w:t>
      </w:r>
      <w:r w:rsidR="00FF77D4" w:rsidRPr="00FF0E94">
        <w:rPr>
          <w:rFonts w:ascii="Times New Roman" w:eastAsia="Times New Roman" w:hAnsi="Times New Roman" w:cs="Times New Roman"/>
          <w:b/>
          <w:sz w:val="26"/>
          <w:szCs w:val="26"/>
          <w:lang w:eastAsia="ru-RU"/>
        </w:rPr>
        <w:t xml:space="preserve"> год</w:t>
      </w:r>
      <w:r w:rsidRPr="00FF0E94">
        <w:rPr>
          <w:rFonts w:ascii="Times New Roman" w:eastAsia="Times New Roman" w:hAnsi="Times New Roman" w:cs="Times New Roman"/>
          <w:b/>
          <w:sz w:val="26"/>
          <w:szCs w:val="26"/>
          <w:lang w:eastAsia="ru-RU"/>
        </w:rPr>
        <w:t>ы</w:t>
      </w:r>
    </w:p>
    <w:p w:rsidR="0073479E" w:rsidRPr="00FF0E94" w:rsidRDefault="0073479E" w:rsidP="0073479E">
      <w:pPr>
        <w:spacing w:after="0" w:line="240" w:lineRule="auto"/>
        <w:jc w:val="center"/>
        <w:rPr>
          <w:rFonts w:ascii="Times New Roman" w:eastAsia="Times New Roman" w:hAnsi="Times New Roman" w:cs="Times New Roman"/>
          <w:b/>
          <w:sz w:val="16"/>
          <w:szCs w:val="16"/>
          <w:lang w:eastAsia="ru-RU"/>
        </w:rPr>
      </w:pPr>
    </w:p>
    <w:p w:rsidR="0073479E" w:rsidRPr="00FF0E94" w:rsidRDefault="0073479E" w:rsidP="00EC70D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Основной</w:t>
      </w:r>
      <w:r w:rsidRPr="00FF0E94">
        <w:rPr>
          <w:rFonts w:ascii="Times New Roman" w:eastAsia="Times New Roman" w:hAnsi="Times New Roman" w:cs="Times New Roman"/>
          <w:i/>
          <w:sz w:val="26"/>
          <w:szCs w:val="26"/>
          <w:lang w:eastAsia="ru-RU"/>
        </w:rPr>
        <w:t xml:space="preserve"> </w:t>
      </w:r>
      <w:r w:rsidRPr="00FF0E94">
        <w:rPr>
          <w:rFonts w:ascii="Times New Roman" w:eastAsia="Times New Roman" w:hAnsi="Times New Roman" w:cs="Times New Roman"/>
          <w:sz w:val="26"/>
          <w:szCs w:val="26"/>
          <w:lang w:eastAsia="ru-RU"/>
        </w:rPr>
        <w:t>целью реализации муниципальной программы «Информатизация администрации Находкинского городского округа» на 20</w:t>
      </w:r>
      <w:r w:rsidR="00B81D4E" w:rsidRPr="00FF0E94">
        <w:rPr>
          <w:rFonts w:ascii="Times New Roman" w:eastAsia="Times New Roman" w:hAnsi="Times New Roman" w:cs="Times New Roman"/>
          <w:sz w:val="26"/>
          <w:szCs w:val="26"/>
          <w:lang w:eastAsia="ru-RU"/>
        </w:rPr>
        <w:t>24</w:t>
      </w:r>
      <w:r w:rsidRPr="00FF0E94">
        <w:rPr>
          <w:rFonts w:ascii="Times New Roman" w:eastAsia="Times New Roman" w:hAnsi="Times New Roman" w:cs="Times New Roman"/>
          <w:sz w:val="26"/>
          <w:szCs w:val="26"/>
          <w:lang w:eastAsia="ru-RU"/>
        </w:rPr>
        <w:t>-</w:t>
      </w:r>
      <w:r w:rsidR="00FF77D4" w:rsidRPr="00FF0E94">
        <w:rPr>
          <w:rFonts w:ascii="Times New Roman" w:eastAsia="Times New Roman" w:hAnsi="Times New Roman" w:cs="Times New Roman"/>
          <w:sz w:val="26"/>
          <w:szCs w:val="26"/>
          <w:lang w:eastAsia="ru-RU"/>
        </w:rPr>
        <w:t>20</w:t>
      </w:r>
      <w:r w:rsidR="00B81D4E" w:rsidRPr="00FF0E94">
        <w:rPr>
          <w:rFonts w:ascii="Times New Roman" w:eastAsia="Times New Roman" w:hAnsi="Times New Roman" w:cs="Times New Roman"/>
          <w:sz w:val="26"/>
          <w:szCs w:val="26"/>
          <w:lang w:eastAsia="ru-RU"/>
        </w:rPr>
        <w:t>30</w:t>
      </w:r>
      <w:r w:rsidR="00FF77D4" w:rsidRPr="00FF0E94">
        <w:rPr>
          <w:rFonts w:ascii="Times New Roman" w:eastAsia="Times New Roman" w:hAnsi="Times New Roman" w:cs="Times New Roman"/>
          <w:sz w:val="26"/>
          <w:szCs w:val="26"/>
          <w:lang w:eastAsia="ru-RU"/>
        </w:rPr>
        <w:t xml:space="preserve"> год</w:t>
      </w:r>
      <w:r w:rsidRPr="00FF0E94">
        <w:rPr>
          <w:rFonts w:ascii="Times New Roman" w:eastAsia="Times New Roman" w:hAnsi="Times New Roman" w:cs="Times New Roman"/>
          <w:sz w:val="26"/>
          <w:szCs w:val="26"/>
          <w:lang w:eastAsia="ru-RU"/>
        </w:rPr>
        <w:t>ы является обеспечение эффективного управления информационно-коммуникационными ресурсами администрации Находкинского городского округа.</w:t>
      </w:r>
    </w:p>
    <w:p w:rsidR="0073479E" w:rsidRPr="00FF0E94" w:rsidRDefault="0073479E" w:rsidP="00EC70DD">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За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 xml:space="preserve"> на реализацию мероприятий муниципальной программы израсходовано </w:t>
      </w:r>
      <w:r w:rsidR="00CF1A67" w:rsidRPr="00FF0E94">
        <w:rPr>
          <w:rFonts w:ascii="Times New Roman" w:eastAsia="Times New Roman" w:hAnsi="Times New Roman" w:cs="Times New Roman"/>
          <w:sz w:val="26"/>
          <w:szCs w:val="26"/>
          <w:lang w:eastAsia="ru-RU"/>
        </w:rPr>
        <w:t>8 329 158,80</w:t>
      </w:r>
      <w:r w:rsidRPr="00FF0E94">
        <w:rPr>
          <w:rFonts w:ascii="Times New Roman" w:eastAsia="Times New Roman" w:hAnsi="Times New Roman" w:cs="Times New Roman"/>
          <w:sz w:val="26"/>
          <w:szCs w:val="26"/>
          <w:lang w:eastAsia="ru-RU"/>
        </w:rPr>
        <w:t xml:space="preserve"> руб. или 99,</w:t>
      </w:r>
      <w:r w:rsidR="00CF1A67" w:rsidRPr="00FF0E94">
        <w:rPr>
          <w:rFonts w:ascii="Times New Roman" w:eastAsia="Times New Roman" w:hAnsi="Times New Roman" w:cs="Times New Roman"/>
          <w:sz w:val="26"/>
          <w:szCs w:val="26"/>
          <w:lang w:eastAsia="ru-RU"/>
        </w:rPr>
        <w:t>95 % от назначений на год, это на</w:t>
      </w:r>
      <w:r w:rsidR="00CF1A67" w:rsidRPr="00FF0E94">
        <w:t xml:space="preserve"> </w:t>
      </w:r>
      <w:r w:rsidR="00CF1A67" w:rsidRPr="00FF0E94">
        <w:rPr>
          <w:rFonts w:ascii="Times New Roman" w:eastAsia="Times New Roman" w:hAnsi="Times New Roman" w:cs="Times New Roman"/>
          <w:sz w:val="26"/>
          <w:szCs w:val="26"/>
          <w:lang w:eastAsia="ru-RU"/>
        </w:rPr>
        <w:t>2 467 015,96</w:t>
      </w:r>
      <w:r w:rsidR="00C919ED" w:rsidRPr="00FF0E94">
        <w:rPr>
          <w:rFonts w:ascii="Times New Roman" w:eastAsia="Times New Roman" w:hAnsi="Times New Roman" w:cs="Times New Roman"/>
          <w:sz w:val="26"/>
          <w:szCs w:val="26"/>
          <w:lang w:eastAsia="ru-RU"/>
        </w:rPr>
        <w:t xml:space="preserve"> руб. больше,</w:t>
      </w:r>
      <w:r w:rsidR="00C919ED" w:rsidRPr="00FF0E94">
        <w:rPr>
          <w:rFonts w:ascii="Times New Roman" w:eastAsia="Times New Roman" w:hAnsi="Times New Roman" w:cs="Times New Roman"/>
          <w:sz w:val="26"/>
          <w:szCs w:val="26"/>
          <w:lang w:eastAsia="ru-RU"/>
        </w:rPr>
        <w:br/>
      </w:r>
      <w:r w:rsidR="00CF1A67" w:rsidRPr="00FF0E94">
        <w:rPr>
          <w:rFonts w:ascii="Times New Roman" w:eastAsia="Times New Roman" w:hAnsi="Times New Roman" w:cs="Times New Roman"/>
          <w:sz w:val="26"/>
          <w:szCs w:val="26"/>
          <w:lang w:eastAsia="ru-RU"/>
        </w:rPr>
        <w:t>чем за 2023 год.</w:t>
      </w:r>
    </w:p>
    <w:p w:rsidR="00B97526" w:rsidRPr="00FF0E94" w:rsidRDefault="00CF1A67" w:rsidP="00820A8B">
      <w:pPr>
        <w:autoSpaceDE w:val="0"/>
        <w:autoSpaceDN w:val="0"/>
        <w:adjustRightInd w:val="0"/>
        <w:spacing w:after="0" w:line="360" w:lineRule="auto"/>
        <w:ind w:firstLine="708"/>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израсходованы на мероприятия в области информатизации администрации Находкинского городского округа</w:t>
      </w:r>
      <w:r w:rsidR="00B97526" w:rsidRPr="00FF0E94">
        <w:rPr>
          <w:rFonts w:ascii="Times New Roman" w:eastAsia="Times New Roman" w:hAnsi="Times New Roman" w:cs="Times New Roman"/>
          <w:sz w:val="26"/>
          <w:szCs w:val="26"/>
          <w:lang w:eastAsia="ru-RU"/>
        </w:rPr>
        <w:t>:</w:t>
      </w:r>
    </w:p>
    <w:p w:rsidR="00B97526" w:rsidRPr="00FF0E94" w:rsidRDefault="00B97526" w:rsidP="00820A8B">
      <w:pPr>
        <w:autoSpaceDE w:val="0"/>
        <w:autoSpaceDN w:val="0"/>
        <w:adjustRightInd w:val="0"/>
        <w:spacing w:after="0" w:line="360" w:lineRule="auto"/>
        <w:ind w:firstLine="708"/>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w:t>
      </w:r>
      <w:r w:rsidR="00CF1A67" w:rsidRPr="00FF0E94">
        <w:rPr>
          <w:rFonts w:ascii="Times New Roman" w:eastAsia="Times New Roman" w:hAnsi="Times New Roman" w:cs="Times New Roman"/>
          <w:sz w:val="26"/>
          <w:szCs w:val="26"/>
          <w:lang w:eastAsia="ru-RU"/>
        </w:rPr>
        <w:t xml:space="preserve"> поддержка актуальности пользовательских в</w:t>
      </w:r>
      <w:r w:rsidRPr="00FF0E94">
        <w:rPr>
          <w:rFonts w:ascii="Times New Roman" w:eastAsia="Times New Roman" w:hAnsi="Times New Roman" w:cs="Times New Roman"/>
          <w:sz w:val="26"/>
          <w:szCs w:val="26"/>
          <w:lang w:eastAsia="ru-RU"/>
        </w:rPr>
        <w:t>ерсий программного обеспечения- 3 751 839,10 руб. (</w:t>
      </w:r>
      <w:r w:rsidR="00CF1A67" w:rsidRPr="00FF0E94">
        <w:rPr>
          <w:rFonts w:ascii="Times New Roman" w:eastAsia="Times New Roman" w:hAnsi="Times New Roman" w:cs="Times New Roman"/>
          <w:sz w:val="26"/>
          <w:szCs w:val="26"/>
          <w:lang w:eastAsia="ru-RU"/>
        </w:rPr>
        <w:t xml:space="preserve">1С, </w:t>
      </w:r>
      <w:r w:rsidR="00820A8B" w:rsidRPr="00FF0E94">
        <w:rPr>
          <w:rFonts w:ascii="Times New Roman" w:eastAsia="Times New Roman" w:hAnsi="Times New Roman" w:cs="Times New Roman"/>
          <w:sz w:val="26"/>
          <w:szCs w:val="26"/>
          <w:lang w:eastAsia="ru-RU"/>
        </w:rPr>
        <w:t xml:space="preserve">«Свод – Смарт», «Бюджет Смарт», </w:t>
      </w:r>
      <w:r w:rsidR="00CF1A67" w:rsidRPr="00FF0E94">
        <w:rPr>
          <w:rFonts w:ascii="Times New Roman" w:eastAsia="Times New Roman" w:hAnsi="Times New Roman" w:cs="Times New Roman"/>
          <w:sz w:val="26"/>
          <w:szCs w:val="26"/>
          <w:lang w:eastAsia="ru-RU"/>
        </w:rPr>
        <w:t xml:space="preserve">Консультант плюс, программный комплекс «БАРС-имущество», </w:t>
      </w:r>
      <w:r w:rsidR="00820A8B" w:rsidRPr="00FF0E94">
        <w:rPr>
          <w:rFonts w:ascii="Times New Roman" w:eastAsia="Times New Roman" w:hAnsi="Times New Roman" w:cs="Times New Roman"/>
          <w:sz w:val="26"/>
          <w:szCs w:val="26"/>
          <w:lang w:eastAsia="ru-RU"/>
        </w:rPr>
        <w:t>«</w:t>
      </w:r>
      <w:proofErr w:type="spellStart"/>
      <w:r w:rsidR="00820A8B" w:rsidRPr="00FF0E94">
        <w:rPr>
          <w:rFonts w:ascii="Times New Roman" w:eastAsia="Times New Roman" w:hAnsi="Times New Roman" w:cs="Times New Roman"/>
          <w:sz w:val="26"/>
          <w:szCs w:val="26"/>
          <w:lang w:eastAsia="ru-RU"/>
        </w:rPr>
        <w:t>Print</w:t>
      </w:r>
      <w:proofErr w:type="spellEnd"/>
      <w:r w:rsidR="00820A8B" w:rsidRPr="00FF0E94">
        <w:rPr>
          <w:rFonts w:ascii="Times New Roman" w:eastAsia="Times New Roman" w:hAnsi="Times New Roman" w:cs="Times New Roman"/>
          <w:sz w:val="26"/>
          <w:szCs w:val="26"/>
          <w:lang w:eastAsia="ru-RU"/>
        </w:rPr>
        <w:t xml:space="preserve"> </w:t>
      </w:r>
      <w:proofErr w:type="spellStart"/>
      <w:r w:rsidR="00820A8B" w:rsidRPr="00FF0E94">
        <w:rPr>
          <w:rFonts w:ascii="Times New Roman" w:eastAsia="Times New Roman" w:hAnsi="Times New Roman" w:cs="Times New Roman"/>
          <w:sz w:val="26"/>
          <w:szCs w:val="26"/>
          <w:lang w:eastAsia="ru-RU"/>
        </w:rPr>
        <w:t>Store</w:t>
      </w:r>
      <w:proofErr w:type="spellEnd"/>
      <w:r w:rsidR="00820A8B" w:rsidRPr="00FF0E94">
        <w:rPr>
          <w:rFonts w:ascii="Times New Roman" w:eastAsia="Times New Roman" w:hAnsi="Times New Roman" w:cs="Times New Roman"/>
          <w:sz w:val="26"/>
          <w:szCs w:val="26"/>
          <w:lang w:eastAsia="ru-RU"/>
        </w:rPr>
        <w:t xml:space="preserve"> </w:t>
      </w:r>
      <w:proofErr w:type="spellStart"/>
      <w:r w:rsidR="00820A8B" w:rsidRPr="00FF0E94">
        <w:rPr>
          <w:rFonts w:ascii="Times New Roman" w:eastAsia="Times New Roman" w:hAnsi="Times New Roman" w:cs="Times New Roman"/>
          <w:sz w:val="26"/>
          <w:szCs w:val="26"/>
          <w:lang w:eastAsia="ru-RU"/>
        </w:rPr>
        <w:t>Pro</w:t>
      </w:r>
      <w:proofErr w:type="spellEnd"/>
      <w:r w:rsidR="00820A8B" w:rsidRPr="00FF0E94">
        <w:rPr>
          <w:rFonts w:ascii="Times New Roman" w:eastAsia="Times New Roman" w:hAnsi="Times New Roman" w:cs="Times New Roman"/>
          <w:sz w:val="26"/>
          <w:szCs w:val="26"/>
          <w:lang w:eastAsia="ru-RU"/>
        </w:rPr>
        <w:t xml:space="preserve">», «VIAR 4.0», </w:t>
      </w:r>
      <w:proofErr w:type="spellStart"/>
      <w:r w:rsidR="00820A8B" w:rsidRPr="00FF0E94">
        <w:rPr>
          <w:rFonts w:ascii="Times New Roman" w:eastAsia="Times New Roman" w:hAnsi="Times New Roman" w:cs="Times New Roman"/>
          <w:sz w:val="26"/>
          <w:szCs w:val="26"/>
          <w:lang w:eastAsia="ru-RU"/>
        </w:rPr>
        <w:t>Directum</w:t>
      </w:r>
      <w:proofErr w:type="spellEnd"/>
      <w:r w:rsidR="00820A8B" w:rsidRPr="00FF0E94">
        <w:rPr>
          <w:rFonts w:ascii="Times New Roman" w:eastAsia="Times New Roman" w:hAnsi="Times New Roman" w:cs="Times New Roman"/>
          <w:sz w:val="26"/>
          <w:szCs w:val="26"/>
          <w:lang w:eastAsia="ru-RU"/>
        </w:rPr>
        <w:t xml:space="preserve"> RX, антивирусная программа «</w:t>
      </w:r>
      <w:proofErr w:type="spellStart"/>
      <w:r w:rsidR="00820A8B" w:rsidRPr="00FF0E94">
        <w:rPr>
          <w:rFonts w:ascii="Times New Roman" w:eastAsia="Times New Roman" w:hAnsi="Times New Roman" w:cs="Times New Roman"/>
          <w:sz w:val="26"/>
          <w:szCs w:val="26"/>
          <w:lang w:eastAsia="ru-RU"/>
        </w:rPr>
        <w:t>DrWeb</w:t>
      </w:r>
      <w:proofErr w:type="spellEnd"/>
      <w:r w:rsidR="00820A8B" w:rsidRPr="00FF0E94">
        <w:rPr>
          <w:rFonts w:ascii="Times New Roman" w:eastAsia="Times New Roman" w:hAnsi="Times New Roman" w:cs="Times New Roman"/>
          <w:sz w:val="26"/>
          <w:szCs w:val="26"/>
          <w:lang w:eastAsia="ru-RU"/>
        </w:rPr>
        <w:t xml:space="preserve">», </w:t>
      </w:r>
      <w:r w:rsidR="00CF1A67" w:rsidRPr="00FF0E94">
        <w:rPr>
          <w:rFonts w:ascii="Times New Roman" w:eastAsia="Times New Roman" w:hAnsi="Times New Roman" w:cs="Times New Roman"/>
          <w:sz w:val="26"/>
          <w:szCs w:val="26"/>
          <w:lang w:eastAsia="ru-RU"/>
        </w:rPr>
        <w:t>система «Госфинансы плюс»</w:t>
      </w:r>
      <w:r w:rsidRPr="00FF0E94">
        <w:rPr>
          <w:rFonts w:ascii="Times New Roman" w:eastAsia="Times New Roman" w:hAnsi="Times New Roman" w:cs="Times New Roman"/>
          <w:sz w:val="26"/>
          <w:szCs w:val="26"/>
          <w:lang w:eastAsia="ru-RU"/>
        </w:rPr>
        <w:t>)</w:t>
      </w:r>
      <w:r w:rsidR="00CF1A67" w:rsidRPr="00FF0E94">
        <w:rPr>
          <w:rFonts w:ascii="Times New Roman" w:eastAsia="Times New Roman" w:hAnsi="Times New Roman" w:cs="Times New Roman"/>
          <w:sz w:val="26"/>
          <w:szCs w:val="26"/>
          <w:lang w:eastAsia="ru-RU"/>
        </w:rPr>
        <w:t xml:space="preserve">; </w:t>
      </w:r>
    </w:p>
    <w:p w:rsidR="00B97526" w:rsidRPr="00FF0E94" w:rsidRDefault="00B97526" w:rsidP="00B97526">
      <w:pPr>
        <w:autoSpaceDE w:val="0"/>
        <w:autoSpaceDN w:val="0"/>
        <w:adjustRightInd w:val="0"/>
        <w:spacing w:after="0" w:line="360" w:lineRule="auto"/>
        <w:ind w:firstLine="708"/>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заправка картриджей и профилактическое обслуживание организационной техники -549 900,00 руб.;</w:t>
      </w:r>
    </w:p>
    <w:p w:rsidR="00F21829" w:rsidRPr="00FF0E94" w:rsidRDefault="00F21829" w:rsidP="00F21829">
      <w:pPr>
        <w:autoSpaceDE w:val="0"/>
        <w:autoSpaceDN w:val="0"/>
        <w:adjustRightInd w:val="0"/>
        <w:spacing w:after="0" w:line="360" w:lineRule="auto"/>
        <w:ind w:firstLine="708"/>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приобретение расходных материалов для копировальной и компьютерной техники, запасных частей на оргтехнику - 1 028 182,00 руб.;</w:t>
      </w:r>
    </w:p>
    <w:p w:rsidR="00F21829" w:rsidRPr="00FF0E94" w:rsidRDefault="00F21829" w:rsidP="00F21829">
      <w:pPr>
        <w:pStyle w:val="a9"/>
        <w:autoSpaceDE w:val="0"/>
        <w:autoSpaceDN w:val="0"/>
        <w:adjustRightInd w:val="0"/>
        <w:spacing w:line="360" w:lineRule="auto"/>
        <w:ind w:left="0" w:firstLine="720"/>
        <w:jc w:val="both"/>
        <w:rPr>
          <w:sz w:val="26"/>
          <w:szCs w:val="26"/>
        </w:rPr>
      </w:pPr>
      <w:r w:rsidRPr="00FF0E94">
        <w:rPr>
          <w:sz w:val="26"/>
          <w:szCs w:val="26"/>
        </w:rPr>
        <w:t>- приобретение компьютерной и оргтехники - 2 999 237,70 руб. (компьютер персональный настольный - моноблок «Тесла» М24 (23 шт.), п</w:t>
      </w:r>
      <w:r w:rsidR="00C919ED" w:rsidRPr="00FF0E94">
        <w:rPr>
          <w:sz w:val="26"/>
          <w:szCs w:val="26"/>
        </w:rPr>
        <w:t xml:space="preserve">ланшет </w:t>
      </w:r>
      <w:proofErr w:type="spellStart"/>
      <w:r w:rsidR="00C919ED" w:rsidRPr="00FF0E94">
        <w:rPr>
          <w:sz w:val="26"/>
          <w:szCs w:val="26"/>
        </w:rPr>
        <w:t>Xiaomi</w:t>
      </w:r>
      <w:proofErr w:type="spellEnd"/>
      <w:r w:rsidR="00C919ED" w:rsidRPr="00FF0E94">
        <w:rPr>
          <w:sz w:val="26"/>
          <w:szCs w:val="26"/>
        </w:rPr>
        <w:t xml:space="preserve"> </w:t>
      </w:r>
      <w:proofErr w:type="spellStart"/>
      <w:r w:rsidR="00C919ED" w:rsidRPr="00FF0E94">
        <w:rPr>
          <w:sz w:val="26"/>
          <w:szCs w:val="26"/>
        </w:rPr>
        <w:t>Pad</w:t>
      </w:r>
      <w:proofErr w:type="spellEnd"/>
      <w:r w:rsidR="00C919ED" w:rsidRPr="00FF0E94">
        <w:rPr>
          <w:sz w:val="26"/>
          <w:szCs w:val="26"/>
        </w:rPr>
        <w:t xml:space="preserve"> 60</w:t>
      </w:r>
      <w:r w:rsidR="00C919ED" w:rsidRPr="00FF0E94">
        <w:rPr>
          <w:sz w:val="26"/>
          <w:szCs w:val="26"/>
        </w:rPr>
        <w:br/>
      </w:r>
      <w:r w:rsidRPr="00FF0E94">
        <w:rPr>
          <w:sz w:val="26"/>
          <w:szCs w:val="26"/>
        </w:rPr>
        <w:t xml:space="preserve">(7 шт.), сканер </w:t>
      </w:r>
      <w:proofErr w:type="spellStart"/>
      <w:r w:rsidRPr="00FF0E94">
        <w:rPr>
          <w:sz w:val="26"/>
          <w:szCs w:val="26"/>
          <w:lang w:val="en-US"/>
        </w:rPr>
        <w:t>Avision</w:t>
      </w:r>
      <w:proofErr w:type="spellEnd"/>
      <w:r w:rsidRPr="00FF0E94">
        <w:rPr>
          <w:sz w:val="26"/>
          <w:szCs w:val="26"/>
        </w:rPr>
        <w:t xml:space="preserve"> </w:t>
      </w:r>
      <w:r w:rsidRPr="00FF0E94">
        <w:rPr>
          <w:sz w:val="26"/>
          <w:szCs w:val="26"/>
          <w:lang w:val="en-US"/>
        </w:rPr>
        <w:t>AD</w:t>
      </w:r>
      <w:r w:rsidRPr="00FF0E94">
        <w:rPr>
          <w:sz w:val="26"/>
          <w:szCs w:val="26"/>
        </w:rPr>
        <w:t xml:space="preserve"> 340</w:t>
      </w:r>
      <w:r w:rsidRPr="00FF0E94">
        <w:rPr>
          <w:sz w:val="26"/>
          <w:szCs w:val="26"/>
          <w:lang w:val="en-US"/>
        </w:rPr>
        <w:t>GN</w:t>
      </w:r>
      <w:r w:rsidRPr="00FF0E94">
        <w:rPr>
          <w:sz w:val="26"/>
          <w:szCs w:val="26"/>
        </w:rPr>
        <w:t xml:space="preserve"> (8 шт.), МФУ </w:t>
      </w:r>
      <w:r w:rsidRPr="00FF0E94">
        <w:rPr>
          <w:sz w:val="26"/>
          <w:szCs w:val="26"/>
          <w:lang w:val="en-US"/>
        </w:rPr>
        <w:t>Canon</w:t>
      </w:r>
      <w:r w:rsidRPr="00FF0E94">
        <w:rPr>
          <w:sz w:val="26"/>
          <w:szCs w:val="26"/>
        </w:rPr>
        <w:t xml:space="preserve"> </w:t>
      </w:r>
      <w:proofErr w:type="spellStart"/>
      <w:r w:rsidRPr="00FF0E94">
        <w:rPr>
          <w:sz w:val="26"/>
          <w:szCs w:val="26"/>
          <w:lang w:val="en-US"/>
        </w:rPr>
        <w:t>i</w:t>
      </w:r>
      <w:proofErr w:type="spellEnd"/>
      <w:r w:rsidRPr="00FF0E94">
        <w:rPr>
          <w:sz w:val="26"/>
          <w:szCs w:val="26"/>
        </w:rPr>
        <w:t>-</w:t>
      </w:r>
      <w:proofErr w:type="spellStart"/>
      <w:r w:rsidRPr="00FF0E94">
        <w:rPr>
          <w:sz w:val="26"/>
          <w:szCs w:val="26"/>
          <w:lang w:val="en-US"/>
        </w:rPr>
        <w:t>Sensys</w:t>
      </w:r>
      <w:proofErr w:type="spellEnd"/>
      <w:r w:rsidRPr="00FF0E94">
        <w:rPr>
          <w:sz w:val="26"/>
          <w:szCs w:val="26"/>
        </w:rPr>
        <w:t xml:space="preserve"> </w:t>
      </w:r>
      <w:r w:rsidRPr="00FF0E94">
        <w:rPr>
          <w:sz w:val="26"/>
          <w:szCs w:val="26"/>
          <w:lang w:val="en-US"/>
        </w:rPr>
        <w:t>MF</w:t>
      </w:r>
      <w:r w:rsidRPr="00FF0E94">
        <w:rPr>
          <w:sz w:val="26"/>
          <w:szCs w:val="26"/>
        </w:rPr>
        <w:t>453</w:t>
      </w:r>
      <w:proofErr w:type="spellStart"/>
      <w:r w:rsidRPr="00FF0E94">
        <w:rPr>
          <w:sz w:val="26"/>
          <w:szCs w:val="26"/>
          <w:lang w:val="en-US"/>
        </w:rPr>
        <w:t>dw</w:t>
      </w:r>
      <w:proofErr w:type="spellEnd"/>
      <w:r w:rsidRPr="00FF0E94">
        <w:rPr>
          <w:sz w:val="26"/>
          <w:szCs w:val="26"/>
        </w:rPr>
        <w:t xml:space="preserve"> (2 шт.), память </w:t>
      </w:r>
      <w:r w:rsidRPr="00FF0E94">
        <w:rPr>
          <w:sz w:val="26"/>
          <w:szCs w:val="26"/>
          <w:lang w:val="en-US"/>
        </w:rPr>
        <w:t>USB</w:t>
      </w:r>
      <w:r w:rsidRPr="00FF0E94">
        <w:rPr>
          <w:sz w:val="26"/>
          <w:szCs w:val="26"/>
        </w:rPr>
        <w:t xml:space="preserve"> </w:t>
      </w:r>
      <w:r w:rsidRPr="00FF0E94">
        <w:rPr>
          <w:sz w:val="26"/>
          <w:szCs w:val="26"/>
          <w:lang w:val="en-US"/>
        </w:rPr>
        <w:t>Flash</w:t>
      </w:r>
      <w:r w:rsidRPr="00FF0E94">
        <w:rPr>
          <w:sz w:val="26"/>
          <w:szCs w:val="26"/>
        </w:rPr>
        <w:t xml:space="preserve"> </w:t>
      </w:r>
      <w:r w:rsidRPr="00FF0E94">
        <w:rPr>
          <w:sz w:val="26"/>
          <w:szCs w:val="26"/>
          <w:lang w:val="en-US"/>
        </w:rPr>
        <w:t>Kingston</w:t>
      </w:r>
      <w:r w:rsidRPr="00FF0E94">
        <w:rPr>
          <w:sz w:val="26"/>
          <w:szCs w:val="26"/>
        </w:rPr>
        <w:t xml:space="preserve"> </w:t>
      </w:r>
      <w:r w:rsidRPr="00FF0E94">
        <w:rPr>
          <w:sz w:val="26"/>
          <w:szCs w:val="26"/>
          <w:lang w:val="en-US"/>
        </w:rPr>
        <w:t>Data</w:t>
      </w:r>
      <w:r w:rsidRPr="00FF0E94">
        <w:rPr>
          <w:sz w:val="26"/>
          <w:szCs w:val="26"/>
        </w:rPr>
        <w:t xml:space="preserve"> </w:t>
      </w:r>
      <w:r w:rsidRPr="00FF0E94">
        <w:rPr>
          <w:sz w:val="26"/>
          <w:szCs w:val="26"/>
          <w:lang w:val="en-US"/>
        </w:rPr>
        <w:t>Traveler</w:t>
      </w:r>
      <w:r w:rsidRPr="00FF0E94">
        <w:rPr>
          <w:sz w:val="26"/>
          <w:szCs w:val="26"/>
        </w:rPr>
        <w:t xml:space="preserve"> </w:t>
      </w:r>
      <w:proofErr w:type="spellStart"/>
      <w:r w:rsidRPr="00FF0E94">
        <w:rPr>
          <w:sz w:val="26"/>
          <w:szCs w:val="26"/>
          <w:lang w:val="en-US"/>
        </w:rPr>
        <w:t>Reson</w:t>
      </w:r>
      <w:proofErr w:type="spellEnd"/>
      <w:r w:rsidRPr="00FF0E94">
        <w:rPr>
          <w:sz w:val="26"/>
          <w:szCs w:val="26"/>
        </w:rPr>
        <w:t xml:space="preserve"> (7 шт.), принтер </w:t>
      </w:r>
      <w:r w:rsidRPr="00FF0E94">
        <w:rPr>
          <w:sz w:val="26"/>
          <w:szCs w:val="26"/>
          <w:lang w:val="en-US"/>
        </w:rPr>
        <w:t>Kyocera</w:t>
      </w:r>
      <w:r w:rsidRPr="00FF0E94">
        <w:rPr>
          <w:sz w:val="26"/>
          <w:szCs w:val="26"/>
        </w:rPr>
        <w:t xml:space="preserve"> </w:t>
      </w:r>
      <w:r w:rsidRPr="00FF0E94">
        <w:rPr>
          <w:sz w:val="26"/>
          <w:szCs w:val="26"/>
          <w:lang w:val="en-US"/>
        </w:rPr>
        <w:t>P</w:t>
      </w:r>
      <w:r w:rsidRPr="00FF0E94">
        <w:rPr>
          <w:sz w:val="26"/>
          <w:szCs w:val="26"/>
        </w:rPr>
        <w:t>2040</w:t>
      </w:r>
      <w:proofErr w:type="spellStart"/>
      <w:r w:rsidRPr="00FF0E94">
        <w:rPr>
          <w:sz w:val="26"/>
          <w:szCs w:val="26"/>
          <w:lang w:val="en-US"/>
        </w:rPr>
        <w:t>dn</w:t>
      </w:r>
      <w:proofErr w:type="spellEnd"/>
      <w:r w:rsidRPr="00FF0E94">
        <w:rPr>
          <w:sz w:val="26"/>
          <w:szCs w:val="26"/>
        </w:rPr>
        <w:t xml:space="preserve"> (6 шт.).</w:t>
      </w:r>
    </w:p>
    <w:p w:rsidR="00841A57" w:rsidRPr="00FF0E94" w:rsidRDefault="00954362" w:rsidP="00841A57">
      <w:pPr>
        <w:pStyle w:val="Style12"/>
        <w:widowControl/>
        <w:shd w:val="clear" w:color="auto" w:fill="auto"/>
        <w:spacing w:before="0" w:after="0" w:line="240" w:lineRule="auto"/>
        <w:ind w:firstLine="0"/>
        <w:jc w:val="center"/>
        <w:rPr>
          <w:rFonts w:ascii="Times New Roman" w:hAnsi="Times New Roman" w:cs="Times New Roman"/>
          <w:b/>
        </w:rPr>
      </w:pPr>
      <w:r w:rsidRPr="00FF0E94">
        <w:rPr>
          <w:rFonts w:ascii="Times New Roman" w:hAnsi="Times New Roman" w:cs="Times New Roman"/>
          <w:b/>
        </w:rPr>
        <w:t xml:space="preserve">2. </w:t>
      </w:r>
      <w:r w:rsidR="00841A57" w:rsidRPr="00FF0E94">
        <w:rPr>
          <w:rFonts w:ascii="Times New Roman" w:hAnsi="Times New Roman" w:cs="Times New Roman"/>
          <w:b/>
        </w:rPr>
        <w:t>Муниципальная программа</w:t>
      </w:r>
    </w:p>
    <w:p w:rsidR="00841A57" w:rsidRPr="00FF0E94" w:rsidRDefault="00841A57" w:rsidP="00841A57">
      <w:pPr>
        <w:pStyle w:val="Style12"/>
        <w:widowControl/>
        <w:shd w:val="clear" w:color="auto" w:fill="auto"/>
        <w:spacing w:before="0" w:after="0" w:line="240" w:lineRule="auto"/>
        <w:ind w:firstLine="0"/>
        <w:jc w:val="center"/>
        <w:rPr>
          <w:rFonts w:ascii="Times New Roman" w:hAnsi="Times New Roman" w:cs="Times New Roman"/>
          <w:b/>
        </w:rPr>
      </w:pPr>
      <w:r w:rsidRPr="00FF0E94">
        <w:rPr>
          <w:rFonts w:ascii="Times New Roman" w:hAnsi="Times New Roman" w:cs="Times New Roman"/>
          <w:b/>
        </w:rPr>
        <w:t xml:space="preserve">«Развитие культуры в Находкинском городском округе» </w:t>
      </w:r>
    </w:p>
    <w:p w:rsidR="00841A57" w:rsidRPr="00FF0E94" w:rsidRDefault="00841A57" w:rsidP="00841A57">
      <w:pPr>
        <w:pStyle w:val="Style12"/>
        <w:widowControl/>
        <w:shd w:val="clear" w:color="auto" w:fill="auto"/>
        <w:spacing w:before="0" w:after="0" w:line="240" w:lineRule="auto"/>
        <w:ind w:firstLine="0"/>
        <w:jc w:val="center"/>
        <w:rPr>
          <w:rFonts w:ascii="Times New Roman" w:hAnsi="Times New Roman" w:cs="Times New Roman"/>
          <w:b/>
        </w:rPr>
      </w:pPr>
      <w:r w:rsidRPr="00FF0E94">
        <w:rPr>
          <w:rFonts w:ascii="Times New Roman" w:hAnsi="Times New Roman" w:cs="Times New Roman"/>
          <w:b/>
        </w:rPr>
        <w:t>на 2019-</w:t>
      </w:r>
      <w:r w:rsidR="00FF77D4" w:rsidRPr="00FF0E94">
        <w:rPr>
          <w:rFonts w:ascii="Times New Roman" w:hAnsi="Times New Roman" w:cs="Times New Roman"/>
          <w:b/>
        </w:rPr>
        <w:t>202</w:t>
      </w:r>
      <w:r w:rsidR="003C3D9E" w:rsidRPr="00FF0E94">
        <w:rPr>
          <w:rFonts w:ascii="Times New Roman" w:hAnsi="Times New Roman" w:cs="Times New Roman"/>
          <w:b/>
        </w:rPr>
        <w:t>6</w:t>
      </w:r>
      <w:r w:rsidR="00FF77D4" w:rsidRPr="00FF0E94">
        <w:rPr>
          <w:rFonts w:ascii="Times New Roman" w:hAnsi="Times New Roman" w:cs="Times New Roman"/>
          <w:b/>
        </w:rPr>
        <w:t xml:space="preserve"> год</w:t>
      </w:r>
      <w:r w:rsidRPr="00FF0E94">
        <w:rPr>
          <w:rFonts w:ascii="Times New Roman" w:hAnsi="Times New Roman" w:cs="Times New Roman"/>
          <w:b/>
        </w:rPr>
        <w:t>ы»</w:t>
      </w:r>
    </w:p>
    <w:p w:rsidR="00E854D5" w:rsidRPr="00FF0E94" w:rsidRDefault="00E854D5" w:rsidP="00841A57">
      <w:pPr>
        <w:pStyle w:val="Style12"/>
        <w:widowControl/>
        <w:shd w:val="clear" w:color="auto" w:fill="auto"/>
        <w:spacing w:before="0" w:after="0" w:line="240" w:lineRule="auto"/>
        <w:ind w:firstLine="0"/>
        <w:jc w:val="center"/>
        <w:rPr>
          <w:rFonts w:ascii="Times New Roman" w:hAnsi="Times New Roman" w:cs="Times New Roman"/>
          <w:b/>
          <w:color w:val="FF0000"/>
          <w:sz w:val="24"/>
          <w:szCs w:val="24"/>
        </w:rPr>
      </w:pPr>
    </w:p>
    <w:p w:rsidR="0000633F" w:rsidRPr="00FF0E94" w:rsidRDefault="0000633F" w:rsidP="00C919ED">
      <w:pPr>
        <w:spacing w:after="0" w:line="360" w:lineRule="auto"/>
        <w:ind w:firstLine="709"/>
        <w:jc w:val="both"/>
        <w:rPr>
          <w:rFonts w:ascii="Times New Roman" w:eastAsia="Calibri" w:hAnsi="Times New Roman" w:cs="Times New Roman"/>
          <w:sz w:val="26"/>
          <w:szCs w:val="26"/>
          <w:lang w:eastAsia="ru-RU"/>
        </w:rPr>
      </w:pPr>
      <w:r w:rsidRPr="00FF0E94">
        <w:rPr>
          <w:rFonts w:ascii="Times New Roman" w:eastAsia="Calibri" w:hAnsi="Times New Roman" w:cs="Times New Roman"/>
          <w:sz w:val="26"/>
          <w:szCs w:val="26"/>
          <w:lang w:eastAsia="ru-RU"/>
        </w:rPr>
        <w:t>Основной целью реализации муниципальной программы является создание условий для дальнейшего развития сферы культуры и искусства, сохранение и приумножение культурного наследия Находкинского городского округа.</w:t>
      </w:r>
    </w:p>
    <w:p w:rsidR="00907C6B" w:rsidRPr="00FF0E94" w:rsidRDefault="00907C6B" w:rsidP="00C919ED">
      <w:pPr>
        <w:spacing w:after="0" w:line="360" w:lineRule="auto"/>
        <w:ind w:firstLine="709"/>
        <w:jc w:val="both"/>
        <w:rPr>
          <w:rFonts w:ascii="Times New Roman" w:eastAsia="Calibri" w:hAnsi="Times New Roman" w:cs="Times New Roman"/>
          <w:b/>
          <w:bCs/>
          <w:sz w:val="26"/>
          <w:szCs w:val="26"/>
        </w:rPr>
      </w:pPr>
      <w:r w:rsidRPr="00FF0E94">
        <w:rPr>
          <w:rFonts w:ascii="Times New Roman" w:eastAsia="Calibri" w:hAnsi="Times New Roman" w:cs="Times New Roman"/>
          <w:sz w:val="26"/>
          <w:szCs w:val="26"/>
        </w:rPr>
        <w:t>По программе «Развитие культуры в Находкинском городском округе»</w:t>
      </w:r>
      <w:r w:rsidRPr="00FF0E94">
        <w:rPr>
          <w:rFonts w:ascii="Times New Roman" w:eastAsia="Calibri" w:hAnsi="Times New Roman" w:cs="Times New Roman"/>
          <w:sz w:val="26"/>
          <w:szCs w:val="26"/>
        </w:rPr>
        <w:br/>
        <w:t>на 2019-2026 годы» за 2024 год расходы исполнены</w:t>
      </w:r>
      <w:r w:rsidRPr="00FF0E94">
        <w:rPr>
          <w:rFonts w:ascii="Times New Roman" w:eastAsia="Calibri" w:hAnsi="Times New Roman" w:cs="Times New Roman"/>
          <w:color w:val="FF0000"/>
          <w:sz w:val="26"/>
          <w:szCs w:val="26"/>
        </w:rPr>
        <w:t xml:space="preserve"> </w:t>
      </w:r>
      <w:r w:rsidRPr="00FF0E94">
        <w:rPr>
          <w:rFonts w:ascii="Times New Roman" w:eastAsia="Calibri" w:hAnsi="Times New Roman" w:cs="Times New Roman"/>
          <w:sz w:val="26"/>
          <w:szCs w:val="26"/>
        </w:rPr>
        <w:t xml:space="preserve">на сумму </w:t>
      </w:r>
      <w:r w:rsidRPr="00FF0E94">
        <w:rPr>
          <w:rFonts w:ascii="Times New Roman" w:eastAsia="Calibri" w:hAnsi="Times New Roman" w:cs="Times New Roman"/>
          <w:bCs/>
          <w:sz w:val="26"/>
          <w:szCs w:val="26"/>
        </w:rPr>
        <w:t>605 448 962,30</w:t>
      </w:r>
      <w:r w:rsidRPr="00FF0E94">
        <w:rPr>
          <w:rFonts w:ascii="Times New Roman" w:eastAsia="Calibri" w:hAnsi="Times New Roman" w:cs="Times New Roman"/>
          <w:b/>
          <w:bCs/>
          <w:sz w:val="26"/>
          <w:szCs w:val="26"/>
        </w:rPr>
        <w:t xml:space="preserve"> </w:t>
      </w:r>
      <w:r w:rsidR="00C919ED" w:rsidRPr="00FF0E94">
        <w:rPr>
          <w:rFonts w:ascii="Times New Roman" w:eastAsia="Calibri" w:hAnsi="Times New Roman" w:cs="Times New Roman"/>
          <w:sz w:val="26"/>
          <w:szCs w:val="26"/>
        </w:rPr>
        <w:t xml:space="preserve">руб. или </w:t>
      </w:r>
      <w:r w:rsidRPr="00FF0E94">
        <w:rPr>
          <w:rFonts w:ascii="Times New Roman" w:eastAsia="Calibri" w:hAnsi="Times New Roman" w:cs="Times New Roman"/>
          <w:sz w:val="26"/>
          <w:szCs w:val="26"/>
        </w:rPr>
        <w:t>на 99,99 % от годовых назначений в сумме 605 504 241,30 руб., в том числе за счет средств:</w:t>
      </w:r>
    </w:p>
    <w:p w:rsidR="00907C6B" w:rsidRPr="00FF0E94" w:rsidRDefault="00907C6B" w:rsidP="00C919ED">
      <w:pPr>
        <w:numPr>
          <w:ilvl w:val="0"/>
          <w:numId w:val="23"/>
        </w:num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федерального бюджета – 2 718 300,00 руб., </w:t>
      </w:r>
    </w:p>
    <w:p w:rsidR="00907C6B" w:rsidRPr="00FF0E94" w:rsidRDefault="00907C6B" w:rsidP="00C919ED">
      <w:pPr>
        <w:numPr>
          <w:ilvl w:val="0"/>
          <w:numId w:val="23"/>
        </w:num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lastRenderedPageBreak/>
        <w:t xml:space="preserve">краевого бюджета – 21 394 640,38 руб., </w:t>
      </w:r>
    </w:p>
    <w:p w:rsidR="00907C6B" w:rsidRPr="00FF0E94" w:rsidRDefault="00907C6B" w:rsidP="00C919ED">
      <w:pPr>
        <w:numPr>
          <w:ilvl w:val="0"/>
          <w:numId w:val="23"/>
        </w:numPr>
        <w:spacing w:after="0" w:line="360" w:lineRule="auto"/>
        <w:ind w:firstLine="709"/>
        <w:jc w:val="both"/>
        <w:rPr>
          <w:rFonts w:ascii="Times New Roman" w:eastAsia="Calibri" w:hAnsi="Times New Roman" w:cs="Times New Roman"/>
          <w:b/>
          <w:bCs/>
          <w:sz w:val="26"/>
          <w:szCs w:val="26"/>
        </w:rPr>
      </w:pPr>
      <w:r w:rsidRPr="00FF0E94">
        <w:rPr>
          <w:rFonts w:ascii="Times New Roman" w:eastAsia="Calibri" w:hAnsi="Times New Roman" w:cs="Times New Roman"/>
          <w:sz w:val="26"/>
          <w:szCs w:val="26"/>
        </w:rPr>
        <w:t xml:space="preserve">местного бюджета – </w:t>
      </w:r>
      <w:r w:rsidRPr="00FF0E94">
        <w:rPr>
          <w:rFonts w:ascii="Times New Roman" w:eastAsia="Calibri" w:hAnsi="Times New Roman" w:cs="Times New Roman"/>
          <w:bCs/>
          <w:sz w:val="26"/>
          <w:szCs w:val="26"/>
        </w:rPr>
        <w:t>581 336 021,92</w:t>
      </w:r>
      <w:r w:rsidRPr="00FF0E94">
        <w:rPr>
          <w:rFonts w:ascii="Times New Roman" w:eastAsia="Calibri" w:hAnsi="Times New Roman" w:cs="Times New Roman"/>
          <w:b/>
          <w:bCs/>
          <w:sz w:val="26"/>
          <w:szCs w:val="26"/>
        </w:rPr>
        <w:t xml:space="preserve"> </w:t>
      </w:r>
      <w:r w:rsidRPr="00FF0E94">
        <w:rPr>
          <w:rFonts w:ascii="Times New Roman" w:eastAsia="Calibri" w:hAnsi="Times New Roman" w:cs="Times New Roman"/>
          <w:sz w:val="26"/>
          <w:szCs w:val="26"/>
        </w:rPr>
        <w:t>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В области культуры муниципальные услуги ок</w:t>
      </w:r>
      <w:r w:rsidR="00C919ED" w:rsidRPr="00FF0E94">
        <w:rPr>
          <w:rFonts w:ascii="Times New Roman" w:eastAsia="Calibri" w:hAnsi="Times New Roman" w:cs="Times New Roman"/>
          <w:sz w:val="26"/>
          <w:szCs w:val="26"/>
        </w:rPr>
        <w:t>азывали 3 бюджетных учреждения,</w:t>
      </w:r>
      <w:r w:rsidR="00C919ED"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6 автономных учреждений и функционировало 1 казенное учреждение.</w:t>
      </w:r>
      <w:r w:rsidRPr="00FF0E94">
        <w:rPr>
          <w:rFonts w:ascii="Times New Roman" w:eastAsia="Calibri" w:hAnsi="Times New Roman" w:cs="Times New Roman"/>
          <w:sz w:val="26"/>
          <w:szCs w:val="26"/>
        </w:rPr>
        <w:br/>
        <w:t>В области дополнительного образования в сфере культуры и искусства муниципальные услуги оказывали 6 бюджетных учреждений.</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На финансовое обеспечение выполнения муниципального задания на оказание муниципальных услуг (выполнение работ) предусмотрено 509 845 659,18 руб.,</w:t>
      </w:r>
      <w:r w:rsidRPr="00FF0E94">
        <w:rPr>
          <w:rFonts w:ascii="Times New Roman" w:eastAsia="Calibri" w:hAnsi="Times New Roman" w:cs="Times New Roman"/>
          <w:sz w:val="26"/>
          <w:szCs w:val="26"/>
        </w:rPr>
        <w:br/>
        <w:t>за 2024 год исполнено 509 790 572,5 руб. или 99,99 % от плановых назначений.</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Субсидий на иные цели в бюджете предусмотрено в сумме 45 103 498,7 руб.,</w:t>
      </w:r>
      <w:r w:rsidRPr="00FF0E94">
        <w:rPr>
          <w:rFonts w:ascii="Times New Roman" w:eastAsia="Calibri" w:hAnsi="Times New Roman" w:cs="Times New Roman"/>
          <w:sz w:val="26"/>
          <w:szCs w:val="26"/>
        </w:rPr>
        <w:br/>
        <w:t>за 2024 год исполнение составило 45 103 444,75 руб. или 100,00 %</w:t>
      </w:r>
      <w:r w:rsidRPr="00FF0E94">
        <w:rPr>
          <w:rFonts w:ascii="Times New Roman" w:eastAsia="Calibri" w:hAnsi="Times New Roman" w:cs="Times New Roman"/>
          <w:sz w:val="26"/>
          <w:szCs w:val="26"/>
        </w:rPr>
        <w:br/>
        <w:t>от плановых назначений.</w:t>
      </w:r>
    </w:p>
    <w:p w:rsidR="00907C6B" w:rsidRPr="00FF0E94" w:rsidRDefault="00907C6B" w:rsidP="00907C6B">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Информация о заработной плате работников учреждений культуры</w:t>
      </w:r>
    </w:p>
    <w:p w:rsidR="00907C6B" w:rsidRPr="00FF0E94" w:rsidRDefault="00907C6B" w:rsidP="00907C6B">
      <w:pPr>
        <w:spacing w:after="0" w:line="240" w:lineRule="auto"/>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(Р</w:t>
      </w:r>
      <w:r w:rsidRPr="00FF0E94">
        <w:rPr>
          <w:rFonts w:ascii="Times New Roman" w:eastAsia="Calibri" w:hAnsi="Times New Roman" w:cs="Times New Roman"/>
          <w:spacing w:val="1"/>
          <w:sz w:val="20"/>
          <w:szCs w:val="20"/>
          <w:shd w:val="clear" w:color="auto" w:fill="FFFFFF"/>
          <w:lang w:eastAsia="ru-RU"/>
        </w:rPr>
        <w:t xml:space="preserve">аспоряжение Правительства ПК от </w:t>
      </w:r>
      <w:r w:rsidRPr="00FF0E94">
        <w:rPr>
          <w:rFonts w:ascii="Times New Roman" w:eastAsia="Calibri" w:hAnsi="Times New Roman" w:cs="Times New Roman"/>
          <w:sz w:val="20"/>
          <w:szCs w:val="20"/>
          <w:lang w:eastAsia="ru-RU"/>
        </w:rPr>
        <w:t>30.10.2023 № 803-рп</w:t>
      </w:r>
      <w:r w:rsidRPr="00FF0E94">
        <w:rPr>
          <w:rFonts w:ascii="Times New Roman" w:eastAsia="Times New Roman" w:hAnsi="Times New Roman" w:cs="Times New Roman"/>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4"/>
        <w:gridCol w:w="2011"/>
        <w:gridCol w:w="3443"/>
        <w:gridCol w:w="1463"/>
      </w:tblGrid>
      <w:tr w:rsidR="00907C6B" w:rsidRPr="00FF0E94" w:rsidTr="000C16D0">
        <w:trPr>
          <w:trHeight w:val="794"/>
        </w:trPr>
        <w:tc>
          <w:tcPr>
            <w:tcW w:w="1681" w:type="pct"/>
            <w:shd w:val="clear" w:color="auto" w:fill="auto"/>
            <w:vAlign w:val="center"/>
          </w:tcPr>
          <w:p w:rsidR="00907C6B" w:rsidRPr="00FF0E94" w:rsidRDefault="00907C6B" w:rsidP="00907C6B">
            <w:pPr>
              <w:spacing w:after="0" w:line="240" w:lineRule="auto"/>
              <w:jc w:val="center"/>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Наименование</w:t>
            </w:r>
          </w:p>
        </w:tc>
        <w:tc>
          <w:tcPr>
            <w:tcW w:w="965" w:type="pct"/>
            <w:shd w:val="clear" w:color="auto" w:fill="auto"/>
            <w:vAlign w:val="center"/>
          </w:tcPr>
          <w:p w:rsidR="00907C6B" w:rsidRPr="00FF0E94" w:rsidRDefault="00907C6B" w:rsidP="00907C6B">
            <w:pPr>
              <w:spacing w:after="0" w:line="240" w:lineRule="auto"/>
              <w:jc w:val="center"/>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Среднемесячная заработная плата на 01.01.2025 года (руб./ мес.)</w:t>
            </w:r>
          </w:p>
        </w:tc>
        <w:tc>
          <w:tcPr>
            <w:tcW w:w="1652" w:type="pct"/>
            <w:shd w:val="clear" w:color="auto" w:fill="auto"/>
            <w:vAlign w:val="center"/>
          </w:tcPr>
          <w:p w:rsidR="00907C6B" w:rsidRPr="00FF0E94" w:rsidRDefault="00907C6B" w:rsidP="00907C6B">
            <w:pPr>
              <w:spacing w:after="0" w:line="240" w:lineRule="auto"/>
              <w:jc w:val="center"/>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Утверждено</w:t>
            </w:r>
          </w:p>
          <w:p w:rsidR="00907C6B" w:rsidRPr="00FF0E94" w:rsidRDefault="00907C6B" w:rsidP="00907C6B">
            <w:pPr>
              <w:spacing w:after="0" w:line="240" w:lineRule="auto"/>
              <w:jc w:val="center"/>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 xml:space="preserve"> Распоряжением правительства ПК от </w:t>
            </w:r>
            <w:r w:rsidR="00864B9F" w:rsidRPr="00FF0E94">
              <w:rPr>
                <w:rFonts w:ascii="Times New Roman" w:eastAsia="Calibri" w:hAnsi="Times New Roman" w:cs="Times New Roman"/>
                <w:sz w:val="20"/>
                <w:szCs w:val="20"/>
                <w:lang w:eastAsia="ru-RU"/>
              </w:rPr>
              <w:t>17</w:t>
            </w:r>
            <w:r w:rsidRPr="00FF0E94">
              <w:rPr>
                <w:rFonts w:ascii="Times New Roman" w:eastAsia="Calibri" w:hAnsi="Times New Roman" w:cs="Times New Roman"/>
                <w:sz w:val="20"/>
                <w:szCs w:val="20"/>
                <w:lang w:eastAsia="ru-RU"/>
              </w:rPr>
              <w:t>.10.202</w:t>
            </w:r>
            <w:r w:rsidR="00864B9F" w:rsidRPr="00FF0E94">
              <w:rPr>
                <w:rFonts w:ascii="Times New Roman" w:eastAsia="Calibri" w:hAnsi="Times New Roman" w:cs="Times New Roman"/>
                <w:sz w:val="20"/>
                <w:szCs w:val="20"/>
                <w:lang w:eastAsia="ru-RU"/>
              </w:rPr>
              <w:t>4</w:t>
            </w:r>
            <w:r w:rsidRPr="00FF0E94">
              <w:rPr>
                <w:rFonts w:ascii="Times New Roman" w:eastAsia="Calibri" w:hAnsi="Times New Roman" w:cs="Times New Roman"/>
                <w:sz w:val="20"/>
                <w:szCs w:val="20"/>
                <w:lang w:eastAsia="ru-RU"/>
              </w:rPr>
              <w:t xml:space="preserve"> </w:t>
            </w:r>
          </w:p>
          <w:p w:rsidR="00907C6B" w:rsidRPr="00FF0E94" w:rsidRDefault="00907C6B" w:rsidP="00864B9F">
            <w:pPr>
              <w:spacing w:after="0" w:line="240" w:lineRule="auto"/>
              <w:jc w:val="center"/>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 xml:space="preserve">№ </w:t>
            </w:r>
            <w:r w:rsidR="00864B9F" w:rsidRPr="00FF0E94">
              <w:rPr>
                <w:rFonts w:ascii="Times New Roman" w:eastAsia="Calibri" w:hAnsi="Times New Roman" w:cs="Times New Roman"/>
                <w:sz w:val="20"/>
                <w:szCs w:val="20"/>
                <w:lang w:eastAsia="ru-RU"/>
              </w:rPr>
              <w:t>740</w:t>
            </w:r>
            <w:r w:rsidRPr="00FF0E94">
              <w:rPr>
                <w:rFonts w:ascii="Times New Roman" w:eastAsia="Calibri" w:hAnsi="Times New Roman" w:cs="Times New Roman"/>
                <w:sz w:val="20"/>
                <w:szCs w:val="20"/>
                <w:lang w:eastAsia="ru-RU"/>
              </w:rPr>
              <w:t>-рп на 2024 год (руб./мес.)</w:t>
            </w:r>
          </w:p>
        </w:tc>
        <w:tc>
          <w:tcPr>
            <w:tcW w:w="702" w:type="pct"/>
            <w:shd w:val="clear" w:color="auto" w:fill="auto"/>
            <w:vAlign w:val="center"/>
          </w:tcPr>
          <w:p w:rsidR="00907C6B" w:rsidRPr="00FF0E94" w:rsidRDefault="00907C6B" w:rsidP="00907C6B">
            <w:pPr>
              <w:spacing w:after="0" w:line="240" w:lineRule="auto"/>
              <w:jc w:val="center"/>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Достижение целевых показателей</w:t>
            </w:r>
          </w:p>
          <w:p w:rsidR="00907C6B" w:rsidRPr="00FF0E94" w:rsidRDefault="00907C6B" w:rsidP="00907C6B">
            <w:pPr>
              <w:spacing w:after="0" w:line="240" w:lineRule="auto"/>
              <w:jc w:val="center"/>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w:t>
            </w:r>
          </w:p>
        </w:tc>
      </w:tr>
      <w:tr w:rsidR="00907C6B" w:rsidRPr="00FF0E94" w:rsidTr="000C16D0">
        <w:trPr>
          <w:trHeight w:val="197"/>
        </w:trPr>
        <w:tc>
          <w:tcPr>
            <w:tcW w:w="1681" w:type="pct"/>
            <w:shd w:val="clear" w:color="auto" w:fill="auto"/>
            <w:vAlign w:val="center"/>
          </w:tcPr>
          <w:p w:rsidR="00907C6B" w:rsidRPr="00FF0E94" w:rsidRDefault="00907C6B" w:rsidP="00907C6B">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w:t>
            </w:r>
          </w:p>
        </w:tc>
        <w:tc>
          <w:tcPr>
            <w:tcW w:w="965" w:type="pct"/>
            <w:tcBorders>
              <w:bottom w:val="single" w:sz="4" w:space="0" w:color="auto"/>
            </w:tcBorders>
            <w:shd w:val="clear" w:color="auto" w:fill="auto"/>
            <w:tcMar>
              <w:left w:w="57" w:type="dxa"/>
              <w:right w:w="57" w:type="dxa"/>
            </w:tcMar>
            <w:vAlign w:val="center"/>
          </w:tcPr>
          <w:p w:rsidR="00907C6B" w:rsidRPr="00FF0E94" w:rsidRDefault="00907C6B" w:rsidP="00907C6B">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w:t>
            </w:r>
          </w:p>
        </w:tc>
        <w:tc>
          <w:tcPr>
            <w:tcW w:w="1652" w:type="pct"/>
            <w:tcBorders>
              <w:bottom w:val="single" w:sz="4" w:space="0" w:color="auto"/>
            </w:tcBorders>
            <w:shd w:val="clear" w:color="auto" w:fill="auto"/>
            <w:vAlign w:val="center"/>
          </w:tcPr>
          <w:p w:rsidR="00907C6B" w:rsidRPr="00FF0E94" w:rsidRDefault="00907C6B" w:rsidP="00907C6B">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w:t>
            </w:r>
          </w:p>
        </w:tc>
        <w:tc>
          <w:tcPr>
            <w:tcW w:w="702" w:type="pct"/>
            <w:tcBorders>
              <w:bottom w:val="single" w:sz="4" w:space="0" w:color="auto"/>
            </w:tcBorders>
            <w:shd w:val="clear" w:color="auto" w:fill="auto"/>
            <w:vAlign w:val="center"/>
          </w:tcPr>
          <w:p w:rsidR="00907C6B" w:rsidRPr="00FF0E94" w:rsidRDefault="00907C6B" w:rsidP="00907C6B">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5=3/4*100</w:t>
            </w:r>
          </w:p>
        </w:tc>
      </w:tr>
      <w:tr w:rsidR="00907C6B" w:rsidRPr="00FF0E94" w:rsidTr="000C16D0">
        <w:trPr>
          <w:trHeight w:val="197"/>
        </w:trPr>
        <w:tc>
          <w:tcPr>
            <w:tcW w:w="1681" w:type="pct"/>
            <w:shd w:val="clear" w:color="auto" w:fill="auto"/>
            <w:vAlign w:val="center"/>
          </w:tcPr>
          <w:p w:rsidR="00907C6B" w:rsidRPr="00FF0E94" w:rsidRDefault="00907C6B" w:rsidP="00907C6B">
            <w:pPr>
              <w:spacing w:after="0" w:line="240" w:lineRule="auto"/>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Педагоги дополнительного образования в сфере культуры и искусства</w:t>
            </w:r>
          </w:p>
        </w:tc>
        <w:tc>
          <w:tcPr>
            <w:tcW w:w="965" w:type="pct"/>
            <w:tcBorders>
              <w:bottom w:val="single" w:sz="4" w:space="0" w:color="auto"/>
            </w:tcBorders>
            <w:shd w:val="clear" w:color="auto" w:fill="auto"/>
            <w:tcMar>
              <w:left w:w="57" w:type="dxa"/>
              <w:right w:w="57" w:type="dxa"/>
            </w:tcMar>
            <w:vAlign w:val="center"/>
          </w:tcPr>
          <w:p w:rsidR="00907C6B" w:rsidRPr="00FF0E94" w:rsidRDefault="00907C6B" w:rsidP="008D4C18">
            <w:pPr>
              <w:spacing w:after="0" w:line="240" w:lineRule="auto"/>
              <w:jc w:val="center"/>
              <w:rPr>
                <w:rFonts w:ascii="Times New Roman" w:eastAsia="Calibri" w:hAnsi="Times New Roman" w:cs="Times New Roman"/>
                <w:sz w:val="20"/>
                <w:szCs w:val="20"/>
              </w:rPr>
            </w:pPr>
            <w:r w:rsidRPr="00FF0E94">
              <w:rPr>
                <w:rFonts w:ascii="Times New Roman" w:eastAsia="Calibri" w:hAnsi="Times New Roman" w:cs="Times New Roman"/>
                <w:sz w:val="20"/>
                <w:szCs w:val="20"/>
              </w:rPr>
              <w:t>68</w:t>
            </w:r>
            <w:r w:rsidR="008D4C18" w:rsidRPr="00FF0E94">
              <w:rPr>
                <w:rFonts w:ascii="Times New Roman" w:eastAsia="Calibri" w:hAnsi="Times New Roman" w:cs="Times New Roman"/>
                <w:sz w:val="20"/>
                <w:szCs w:val="20"/>
              </w:rPr>
              <w:t> </w:t>
            </w:r>
            <w:r w:rsidRPr="00FF0E94">
              <w:rPr>
                <w:rFonts w:ascii="Times New Roman" w:eastAsia="Calibri" w:hAnsi="Times New Roman" w:cs="Times New Roman"/>
                <w:sz w:val="20"/>
                <w:szCs w:val="20"/>
              </w:rPr>
              <w:t>42</w:t>
            </w:r>
            <w:r w:rsidR="008D4C18" w:rsidRPr="00FF0E94">
              <w:rPr>
                <w:rFonts w:ascii="Times New Roman" w:eastAsia="Calibri" w:hAnsi="Times New Roman" w:cs="Times New Roman"/>
                <w:sz w:val="20"/>
                <w:szCs w:val="20"/>
              </w:rPr>
              <w:t>4,58</w:t>
            </w:r>
          </w:p>
        </w:tc>
        <w:tc>
          <w:tcPr>
            <w:tcW w:w="1652" w:type="pct"/>
            <w:tcBorders>
              <w:bottom w:val="single" w:sz="4" w:space="0" w:color="auto"/>
            </w:tcBorders>
            <w:shd w:val="clear" w:color="auto" w:fill="auto"/>
            <w:vAlign w:val="center"/>
          </w:tcPr>
          <w:p w:rsidR="00907C6B" w:rsidRPr="00FF0E94" w:rsidRDefault="00907C6B" w:rsidP="00907C6B">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67 492,80</w:t>
            </w:r>
          </w:p>
        </w:tc>
        <w:tc>
          <w:tcPr>
            <w:tcW w:w="702" w:type="pct"/>
            <w:tcBorders>
              <w:bottom w:val="single" w:sz="4" w:space="0" w:color="auto"/>
            </w:tcBorders>
            <w:shd w:val="clear" w:color="auto" w:fill="auto"/>
            <w:vAlign w:val="center"/>
          </w:tcPr>
          <w:p w:rsidR="00907C6B" w:rsidRPr="00FF0E94" w:rsidRDefault="00907C6B" w:rsidP="00907C6B">
            <w:pPr>
              <w:spacing w:after="0" w:line="240" w:lineRule="auto"/>
              <w:jc w:val="center"/>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val="en-US" w:eastAsia="ru-RU"/>
              </w:rPr>
              <w:t>10</w:t>
            </w:r>
            <w:r w:rsidRPr="00FF0E94">
              <w:rPr>
                <w:rFonts w:ascii="Times New Roman" w:eastAsia="Calibri" w:hAnsi="Times New Roman" w:cs="Times New Roman"/>
                <w:sz w:val="20"/>
                <w:szCs w:val="20"/>
                <w:lang w:eastAsia="ru-RU"/>
              </w:rPr>
              <w:t>1,38</w:t>
            </w:r>
          </w:p>
        </w:tc>
      </w:tr>
      <w:tr w:rsidR="00907C6B" w:rsidRPr="00FF0E94" w:rsidTr="000C16D0">
        <w:trPr>
          <w:trHeight w:val="267"/>
        </w:trPr>
        <w:tc>
          <w:tcPr>
            <w:tcW w:w="1681" w:type="pct"/>
            <w:tcBorders>
              <w:right w:val="single" w:sz="4" w:space="0" w:color="auto"/>
            </w:tcBorders>
            <w:shd w:val="clear" w:color="auto" w:fill="auto"/>
            <w:vAlign w:val="center"/>
          </w:tcPr>
          <w:p w:rsidR="00907C6B" w:rsidRPr="00FF0E94" w:rsidRDefault="00907C6B" w:rsidP="00907C6B">
            <w:pPr>
              <w:spacing w:after="0" w:line="240" w:lineRule="auto"/>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 xml:space="preserve">Работники учреждений культуры </w:t>
            </w:r>
          </w:p>
        </w:tc>
        <w:tc>
          <w:tcPr>
            <w:tcW w:w="96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907C6B" w:rsidRPr="00FF0E94" w:rsidRDefault="00907C6B" w:rsidP="008D4C18">
            <w:pPr>
              <w:spacing w:after="0" w:line="240" w:lineRule="auto"/>
              <w:jc w:val="center"/>
              <w:rPr>
                <w:rFonts w:ascii="Times New Roman" w:eastAsia="Calibri" w:hAnsi="Times New Roman" w:cs="Times New Roman"/>
                <w:sz w:val="20"/>
                <w:szCs w:val="20"/>
              </w:rPr>
            </w:pPr>
            <w:r w:rsidRPr="00FF0E94">
              <w:rPr>
                <w:rFonts w:ascii="Times New Roman" w:eastAsia="Calibri" w:hAnsi="Times New Roman" w:cs="Times New Roman"/>
                <w:sz w:val="20"/>
                <w:szCs w:val="20"/>
              </w:rPr>
              <w:t>68 626,</w:t>
            </w:r>
            <w:r w:rsidR="008D4C18" w:rsidRPr="00FF0E94">
              <w:rPr>
                <w:rFonts w:ascii="Times New Roman" w:eastAsia="Calibri" w:hAnsi="Times New Roman" w:cs="Times New Roman"/>
                <w:sz w:val="20"/>
                <w:szCs w:val="20"/>
              </w:rPr>
              <w:t>29</w:t>
            </w:r>
          </w:p>
        </w:tc>
        <w:tc>
          <w:tcPr>
            <w:tcW w:w="1652" w:type="pct"/>
            <w:tcBorders>
              <w:top w:val="single" w:sz="4" w:space="0" w:color="auto"/>
              <w:left w:val="single" w:sz="4" w:space="0" w:color="auto"/>
              <w:bottom w:val="single" w:sz="4" w:space="0" w:color="auto"/>
              <w:right w:val="single" w:sz="4" w:space="0" w:color="auto"/>
            </w:tcBorders>
            <w:shd w:val="clear" w:color="auto" w:fill="auto"/>
            <w:vAlign w:val="center"/>
          </w:tcPr>
          <w:p w:rsidR="00907C6B" w:rsidRPr="00FF0E94" w:rsidRDefault="00907C6B" w:rsidP="00907C6B">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67 492,80</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907C6B" w:rsidRPr="00FF0E94" w:rsidRDefault="00907C6B" w:rsidP="00907C6B">
            <w:pPr>
              <w:keepNext/>
              <w:spacing w:after="0" w:line="240" w:lineRule="auto"/>
              <w:jc w:val="center"/>
              <w:rPr>
                <w:rFonts w:ascii="Times New Roman" w:eastAsia="Calibri" w:hAnsi="Times New Roman" w:cs="Times New Roman"/>
                <w:sz w:val="20"/>
                <w:szCs w:val="20"/>
                <w:lang w:eastAsia="ru-RU"/>
              </w:rPr>
            </w:pPr>
            <w:r w:rsidRPr="00FF0E94">
              <w:rPr>
                <w:rFonts w:ascii="Times New Roman" w:eastAsia="Calibri" w:hAnsi="Times New Roman" w:cs="Times New Roman"/>
                <w:sz w:val="20"/>
                <w:szCs w:val="20"/>
                <w:lang w:eastAsia="ru-RU"/>
              </w:rPr>
              <w:t>101,68</w:t>
            </w:r>
          </w:p>
        </w:tc>
      </w:tr>
    </w:tbl>
    <w:p w:rsidR="00907C6B" w:rsidRPr="00FF0E94" w:rsidRDefault="00907C6B" w:rsidP="00907C6B">
      <w:pPr>
        <w:spacing w:after="0" w:line="240" w:lineRule="auto"/>
        <w:jc w:val="center"/>
        <w:rPr>
          <w:rFonts w:ascii="Times New Roman" w:eastAsia="Times New Roman" w:hAnsi="Times New Roman" w:cs="Times New Roman"/>
          <w:b/>
          <w:color w:val="FF0000"/>
          <w:sz w:val="24"/>
          <w:szCs w:val="24"/>
          <w:lang w:eastAsia="ru-RU"/>
        </w:rPr>
      </w:pPr>
    </w:p>
    <w:p w:rsidR="00907C6B" w:rsidRPr="00FF0E94" w:rsidRDefault="00907C6B" w:rsidP="00907C6B">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Структура расходов по муниципальной программе </w:t>
      </w:r>
    </w:p>
    <w:p w:rsidR="00907C6B" w:rsidRPr="00FF0E94" w:rsidRDefault="00907C6B" w:rsidP="00907C6B">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«Развитие культуры в Находкинском городском округе» на 2019-2026 годы» </w:t>
      </w:r>
    </w:p>
    <w:p w:rsidR="00907C6B" w:rsidRPr="00FF0E94" w:rsidRDefault="00907C6B" w:rsidP="00907C6B">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за 2024 год</w:t>
      </w:r>
    </w:p>
    <w:p w:rsidR="00907C6B" w:rsidRPr="00FF0E94" w:rsidRDefault="00907C6B" w:rsidP="00907C6B">
      <w:pPr>
        <w:spacing w:after="0" w:line="240" w:lineRule="auto"/>
        <w:jc w:val="right"/>
        <w:rPr>
          <w:rFonts w:ascii="Times New Roman" w:eastAsia="Calibri" w:hAnsi="Times New Roman" w:cs="Times New Roman"/>
          <w:color w:val="FF0000"/>
        </w:rPr>
      </w:pPr>
    </w:p>
    <w:p w:rsidR="00907C6B" w:rsidRPr="00FF0E94" w:rsidRDefault="00907C6B" w:rsidP="00907C6B">
      <w:pPr>
        <w:spacing w:after="0" w:line="240" w:lineRule="auto"/>
        <w:jc w:val="right"/>
        <w:rPr>
          <w:rFonts w:ascii="Times New Roman" w:eastAsia="Times New Roman" w:hAnsi="Times New Roman" w:cs="Times New Roman"/>
          <w:lang w:eastAsia="ru-RU"/>
        </w:rPr>
      </w:pPr>
      <w:r w:rsidRPr="00FF0E94">
        <w:rPr>
          <w:rFonts w:ascii="Times New Roman" w:eastAsia="Calibri" w:hAnsi="Times New Roman" w:cs="Times New Roman"/>
        </w:rPr>
        <w:t xml:space="preserve">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2"/>
        <w:gridCol w:w="1261"/>
        <w:gridCol w:w="1466"/>
        <w:gridCol w:w="1466"/>
        <w:gridCol w:w="786"/>
      </w:tblGrid>
      <w:tr w:rsidR="00907C6B" w:rsidRPr="00FF0E94" w:rsidTr="000C16D0">
        <w:trPr>
          <w:trHeight w:val="765"/>
          <w:tblHeader/>
        </w:trPr>
        <w:tc>
          <w:tcPr>
            <w:tcW w:w="3065" w:type="pct"/>
            <w:shd w:val="clear" w:color="000000" w:fill="FFFFFF"/>
            <w:vAlign w:val="center"/>
            <w:hideMark/>
          </w:tcPr>
          <w:p w:rsidR="00907C6B" w:rsidRPr="00FF0E94" w:rsidRDefault="00907C6B" w:rsidP="00907C6B">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Наименование показателя</w:t>
            </w:r>
          </w:p>
        </w:tc>
        <w:tc>
          <w:tcPr>
            <w:tcW w:w="460" w:type="pct"/>
            <w:shd w:val="clear" w:color="000000" w:fill="FFFFFF"/>
            <w:vAlign w:val="center"/>
            <w:hideMark/>
          </w:tcPr>
          <w:p w:rsidR="00907C6B" w:rsidRPr="00FF0E94" w:rsidRDefault="00907C6B" w:rsidP="00907C6B">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Целевая статья</w:t>
            </w:r>
          </w:p>
        </w:tc>
        <w:tc>
          <w:tcPr>
            <w:tcW w:w="562" w:type="pct"/>
            <w:shd w:val="clear" w:color="000000" w:fill="FFFFFF"/>
            <w:vAlign w:val="center"/>
            <w:hideMark/>
          </w:tcPr>
          <w:p w:rsidR="00907C6B" w:rsidRPr="00FF0E94" w:rsidRDefault="00907C6B" w:rsidP="00907C6B">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Плановые назначения на 2024 год</w:t>
            </w:r>
          </w:p>
        </w:tc>
        <w:tc>
          <w:tcPr>
            <w:tcW w:w="562" w:type="pct"/>
            <w:shd w:val="clear" w:color="000000" w:fill="FFFFFF"/>
            <w:vAlign w:val="center"/>
            <w:hideMark/>
          </w:tcPr>
          <w:p w:rsidR="00907C6B" w:rsidRPr="00FF0E94" w:rsidRDefault="00907C6B" w:rsidP="00907C6B">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Исполнено за 2024 год</w:t>
            </w:r>
          </w:p>
        </w:tc>
        <w:tc>
          <w:tcPr>
            <w:tcW w:w="350" w:type="pct"/>
            <w:shd w:val="clear" w:color="000000" w:fill="FFFFFF"/>
            <w:noWrap/>
            <w:vAlign w:val="center"/>
            <w:hideMark/>
          </w:tcPr>
          <w:p w:rsidR="00907C6B" w:rsidRPr="00FF0E94" w:rsidRDefault="00907C6B" w:rsidP="00907C6B">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исп.</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Муниципальная программа "Развитие культуры в Находкинском городском округе" на 2019 - 2026 годы</w:t>
            </w:r>
          </w:p>
        </w:tc>
        <w:tc>
          <w:tcPr>
            <w:tcW w:w="460" w:type="pct"/>
            <w:shd w:val="clear" w:color="000000" w:fill="FFFFFF"/>
            <w:noWrap/>
            <w:vAlign w:val="center"/>
            <w:hideMark/>
          </w:tcPr>
          <w:p w:rsidR="00907C6B" w:rsidRPr="00FF0E94" w:rsidRDefault="00907C6B" w:rsidP="00907C6B">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0200000000</w:t>
            </w:r>
          </w:p>
        </w:tc>
        <w:tc>
          <w:tcPr>
            <w:tcW w:w="562" w:type="pct"/>
            <w:shd w:val="clear" w:color="000000" w:fill="FFFFFF"/>
            <w:noWrap/>
            <w:vAlign w:val="center"/>
            <w:hideMark/>
          </w:tcPr>
          <w:p w:rsidR="00907C6B" w:rsidRPr="00FF0E94" w:rsidRDefault="00907C6B" w:rsidP="00907C6B">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605 504 241,30</w:t>
            </w:r>
          </w:p>
        </w:tc>
        <w:tc>
          <w:tcPr>
            <w:tcW w:w="562" w:type="pct"/>
            <w:shd w:val="clear" w:color="000000" w:fill="FFFFFF"/>
            <w:noWrap/>
            <w:vAlign w:val="center"/>
            <w:hideMark/>
          </w:tcPr>
          <w:p w:rsidR="00907C6B" w:rsidRPr="00FF0E94" w:rsidRDefault="00907C6B" w:rsidP="00907C6B">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605 448 962,30</w:t>
            </w:r>
          </w:p>
        </w:tc>
        <w:tc>
          <w:tcPr>
            <w:tcW w:w="350" w:type="pct"/>
            <w:shd w:val="clear" w:color="000000" w:fill="FFFFFF"/>
            <w:noWrap/>
            <w:vAlign w:val="center"/>
            <w:hideMark/>
          </w:tcPr>
          <w:p w:rsidR="00907C6B" w:rsidRPr="00FF0E94" w:rsidRDefault="00907C6B" w:rsidP="00907C6B">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99,99</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Региональные проекты, входящие в состав национальных проектов</w:t>
            </w:r>
          </w:p>
        </w:tc>
        <w:tc>
          <w:tcPr>
            <w:tcW w:w="460" w:type="pct"/>
            <w:shd w:val="clear" w:color="000000" w:fill="FFFFFF"/>
            <w:noWrap/>
            <w:vAlign w:val="center"/>
            <w:hideMark/>
          </w:tcPr>
          <w:p w:rsidR="00907C6B" w:rsidRPr="00FF0E94" w:rsidRDefault="00907C6B" w:rsidP="00907C6B">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0270000000</w:t>
            </w:r>
          </w:p>
        </w:tc>
        <w:tc>
          <w:tcPr>
            <w:tcW w:w="562" w:type="pct"/>
            <w:shd w:val="clear" w:color="000000" w:fill="FFFFFF"/>
            <w:noWrap/>
            <w:vAlign w:val="center"/>
            <w:hideMark/>
          </w:tcPr>
          <w:p w:rsidR="00907C6B" w:rsidRPr="00FF0E94" w:rsidRDefault="00907C6B" w:rsidP="00907C6B">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2 042 078,69</w:t>
            </w:r>
          </w:p>
        </w:tc>
        <w:tc>
          <w:tcPr>
            <w:tcW w:w="562" w:type="pct"/>
            <w:shd w:val="clear" w:color="000000" w:fill="FFFFFF"/>
            <w:noWrap/>
            <w:vAlign w:val="center"/>
            <w:hideMark/>
          </w:tcPr>
          <w:p w:rsidR="00907C6B" w:rsidRPr="00FF0E94" w:rsidRDefault="00907C6B" w:rsidP="00907C6B">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2 042 078,69</w:t>
            </w:r>
          </w:p>
        </w:tc>
        <w:tc>
          <w:tcPr>
            <w:tcW w:w="350" w:type="pct"/>
            <w:shd w:val="clear" w:color="000000" w:fill="FFFFFF"/>
            <w:noWrap/>
            <w:vAlign w:val="center"/>
            <w:hideMark/>
          </w:tcPr>
          <w:p w:rsidR="00907C6B" w:rsidRPr="00FF0E94" w:rsidRDefault="00907C6B" w:rsidP="00907C6B">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1"/>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Национальный проект "Культура"</w:t>
            </w:r>
          </w:p>
        </w:tc>
        <w:tc>
          <w:tcPr>
            <w:tcW w:w="460" w:type="pct"/>
            <w:shd w:val="clear" w:color="000000" w:fill="FFFFFF"/>
            <w:noWrap/>
            <w:vAlign w:val="center"/>
            <w:hideMark/>
          </w:tcPr>
          <w:p w:rsidR="00907C6B" w:rsidRPr="00FF0E94" w:rsidRDefault="00907C6B" w:rsidP="00907C6B">
            <w:pPr>
              <w:spacing w:after="0" w:line="240" w:lineRule="auto"/>
              <w:jc w:val="center"/>
              <w:outlineLvl w:val="1"/>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027A000000</w:t>
            </w:r>
          </w:p>
        </w:tc>
        <w:tc>
          <w:tcPr>
            <w:tcW w:w="562" w:type="pct"/>
            <w:shd w:val="clear" w:color="000000" w:fill="FFFFFF"/>
            <w:noWrap/>
            <w:vAlign w:val="center"/>
            <w:hideMark/>
          </w:tcPr>
          <w:p w:rsidR="00907C6B" w:rsidRPr="00FF0E94" w:rsidRDefault="00907C6B" w:rsidP="00907C6B">
            <w:pPr>
              <w:spacing w:after="0" w:line="240" w:lineRule="auto"/>
              <w:jc w:val="center"/>
              <w:outlineLvl w:val="1"/>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2 042 078,69</w:t>
            </w:r>
          </w:p>
        </w:tc>
        <w:tc>
          <w:tcPr>
            <w:tcW w:w="562" w:type="pct"/>
            <w:shd w:val="clear" w:color="000000" w:fill="FFFFFF"/>
            <w:noWrap/>
            <w:vAlign w:val="center"/>
            <w:hideMark/>
          </w:tcPr>
          <w:p w:rsidR="00907C6B" w:rsidRPr="00FF0E94" w:rsidRDefault="00907C6B" w:rsidP="00907C6B">
            <w:pPr>
              <w:spacing w:after="0" w:line="240" w:lineRule="auto"/>
              <w:jc w:val="center"/>
              <w:outlineLvl w:val="1"/>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2 042 078,69</w:t>
            </w:r>
          </w:p>
        </w:tc>
        <w:tc>
          <w:tcPr>
            <w:tcW w:w="350" w:type="pct"/>
            <w:shd w:val="clear" w:color="000000" w:fill="FFFFFF"/>
            <w:noWrap/>
            <w:vAlign w:val="center"/>
            <w:hideMark/>
          </w:tcPr>
          <w:p w:rsidR="00907C6B" w:rsidRPr="00FF0E94" w:rsidRDefault="00907C6B" w:rsidP="00907C6B">
            <w:pPr>
              <w:spacing w:after="0" w:line="240" w:lineRule="auto"/>
              <w:jc w:val="center"/>
              <w:outlineLvl w:val="1"/>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Региональный проект "Культурная среда"</w:t>
            </w:r>
          </w:p>
        </w:tc>
        <w:tc>
          <w:tcPr>
            <w:tcW w:w="46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027A100000</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2 042 078,69</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2 042 078,69</w:t>
            </w:r>
          </w:p>
        </w:tc>
        <w:tc>
          <w:tcPr>
            <w:tcW w:w="35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Техническое оснащение муниципальных музеев</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027A155900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2 042 078,69</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2 042 078,69</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Комплексы процессных мероприятий</w:t>
            </w:r>
          </w:p>
        </w:tc>
        <w:tc>
          <w:tcPr>
            <w:tcW w:w="460" w:type="pct"/>
            <w:shd w:val="clear" w:color="000000" w:fill="FFFFFF"/>
            <w:noWrap/>
            <w:vAlign w:val="center"/>
            <w:hideMark/>
          </w:tcPr>
          <w:p w:rsidR="00907C6B" w:rsidRPr="00FF0E94" w:rsidRDefault="00907C6B" w:rsidP="00907C6B">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0290000000</w:t>
            </w:r>
          </w:p>
        </w:tc>
        <w:tc>
          <w:tcPr>
            <w:tcW w:w="562" w:type="pct"/>
            <w:shd w:val="clear" w:color="000000" w:fill="FFFFFF"/>
            <w:noWrap/>
            <w:vAlign w:val="center"/>
            <w:hideMark/>
          </w:tcPr>
          <w:p w:rsidR="00907C6B" w:rsidRPr="00FF0E94" w:rsidRDefault="00907C6B" w:rsidP="00907C6B">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603 462 162,61</w:t>
            </w:r>
          </w:p>
        </w:tc>
        <w:tc>
          <w:tcPr>
            <w:tcW w:w="562" w:type="pct"/>
            <w:shd w:val="clear" w:color="000000" w:fill="FFFFFF"/>
            <w:noWrap/>
            <w:vAlign w:val="center"/>
            <w:hideMark/>
          </w:tcPr>
          <w:p w:rsidR="00907C6B" w:rsidRPr="00FF0E94" w:rsidRDefault="00907C6B" w:rsidP="00907C6B">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603 406 883,61</w:t>
            </w:r>
          </w:p>
        </w:tc>
        <w:tc>
          <w:tcPr>
            <w:tcW w:w="350" w:type="pct"/>
            <w:shd w:val="clear" w:color="000000" w:fill="FFFFFF"/>
            <w:noWrap/>
            <w:vAlign w:val="center"/>
            <w:hideMark/>
          </w:tcPr>
          <w:p w:rsidR="00907C6B" w:rsidRPr="00FF0E94" w:rsidRDefault="00907C6B" w:rsidP="00907C6B">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99,99</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46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0290100000</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37 729 666,57</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37 729 614,64</w:t>
            </w:r>
          </w:p>
        </w:tc>
        <w:tc>
          <w:tcPr>
            <w:tcW w:w="35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765"/>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w:t>
            </w:r>
            <w:r w:rsidRPr="00FF0E94">
              <w:rPr>
                <w:rFonts w:ascii="Times New Roman" w:eastAsia="Times New Roman" w:hAnsi="Times New Roman" w:cs="Times New Roman"/>
                <w:color w:val="000000"/>
                <w:sz w:val="20"/>
                <w:szCs w:val="20"/>
                <w:lang w:eastAsia="ru-RU"/>
              </w:rPr>
              <w:lastRenderedPageBreak/>
              <w:t>управления</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lastRenderedPageBreak/>
              <w:t>0290170200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15 170 316,00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15 170 264,07</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0290197005</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21 700 000,00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21 700 000,00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Поддержка творческой деятельности и техническое оснащение детских и кукольных театров</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02901L5170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859 350,57</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859 350,57</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"Проведение социально-значимых культурно-массовых мероприятий"</w:t>
            </w:r>
          </w:p>
        </w:tc>
        <w:tc>
          <w:tcPr>
            <w:tcW w:w="46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0290200000</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3 386 500,00</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3 385 620,30</w:t>
            </w:r>
          </w:p>
        </w:tc>
        <w:tc>
          <w:tcPr>
            <w:tcW w:w="35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99,97</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Мероприятия, посвященные знаменательным датам истории России, Приморского края и города Находки</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0290220120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100 000,00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100 000,00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Организация проведения культурных мероприятий</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0290221030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170 313,00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170 313,00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Организация и проведение городских культурно-массовых мероприятий</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0290221050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3 018 687,00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3 017 807,30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99,97</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Мероприятия по профилактике терроризма и экстремизма</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0290227030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97 500,00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97 500,00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"Поддержка творческой деятельности в сфере культуры Находкинского городского округа"</w:t>
            </w:r>
          </w:p>
        </w:tc>
        <w:tc>
          <w:tcPr>
            <w:tcW w:w="46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0290300000</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158 000,00</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158 000,00</w:t>
            </w:r>
          </w:p>
        </w:tc>
        <w:tc>
          <w:tcPr>
            <w:tcW w:w="35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Развитие и поддержка одаренных детей в области культуры и искусства</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0290321010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158 000,00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158 000,00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"Сохранение исторического и культурного наследия Находкинского городского округа"</w:t>
            </w:r>
          </w:p>
        </w:tc>
        <w:tc>
          <w:tcPr>
            <w:tcW w:w="46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0290400000</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1 474 000,00</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1 474 000,00</w:t>
            </w:r>
          </w:p>
        </w:tc>
        <w:tc>
          <w:tcPr>
            <w:tcW w:w="35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Охрана, сохранение, популяризация объектов культурного наследия (памятников истории и культуры) местного значения, расположенных в границах Находкинского городского округа</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0290421040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54 000,00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54 000,00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Разработка и экспертиза проектно-сметной документации на проведение работ по сохранению объекта культурного наследия "Памятник Победы в Великой Отечественной войне 1941-1945гг."</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0290421103</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387 000,00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387 000,00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765"/>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Разработка и экспертиза проектно-сметной документации на проведение работ по сохранению объекта культурного наследия "Монумент жителям села Анна, павшим в сражениях Великой Отечественной войны 1941-1945 гг."</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0290421105</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1 033 000,00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1 033 000,00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"Обеспечение деятельности бюджетных. автономных и казенных учреждений в области культуры"</w:t>
            </w:r>
          </w:p>
        </w:tc>
        <w:tc>
          <w:tcPr>
            <w:tcW w:w="46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0290500000</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560 713 996,04</w:t>
            </w:r>
          </w:p>
        </w:tc>
        <w:tc>
          <w:tcPr>
            <w:tcW w:w="562"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560 659 648,67</w:t>
            </w:r>
          </w:p>
        </w:tc>
        <w:tc>
          <w:tcPr>
            <w:tcW w:w="350" w:type="pct"/>
            <w:shd w:val="clear" w:color="000000" w:fill="FFFFFF"/>
            <w:noWrap/>
            <w:vAlign w:val="center"/>
            <w:hideMark/>
          </w:tcPr>
          <w:p w:rsidR="00907C6B" w:rsidRPr="00FF0E94" w:rsidRDefault="00907C6B" w:rsidP="00907C6B">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99,99</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Комплектование книжных фондов библиотек</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0290521020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2 243 200,00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2 243 200,00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Мероприятия по пожарной безопасности</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0290524010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859 355,00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859 353,11</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30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Мероприятия по профилактике терроризма и экстремизма</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0290527030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8 830 871,54</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8 830 870,61</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обеспечение деятельности (оказание услуг, выполнение работ) муниципальных учреждений (дома культуры, прочие учреждения культуры)</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0290570060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209 477 110,56</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209 470 105,53</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обеспечение деятельности (оказание услуг, выполнение работ) муниципальных учреждений (музеи, постоянные выставки)</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0290570070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34 447 890,19</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34 418 530,74</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99,91</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обеспечение деятельности (оказание услуг, выполнение работ) муниципальных учреждений (библиотеки)</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0290570080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81 408 424,65</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81 402 466,89</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99,99</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обеспечение деятельности (оказание услуг, выполнение работ) муниципальных учреждений (театры)</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0290570090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29 358 275,17</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29 353 972,02</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99,99</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обеспечение деятельности (оказание услуг, выполнение работ) муниципальных учреждений (Централизованные бухгалтерии)</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0290570100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13 793 922,12</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13 793 783,75</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lastRenderedPageBreak/>
              <w:t>Расходы на обеспечение деятельности (оказание услуг, выполнение работ) муниципальных учреждений дополнительного образования</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0290570150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144 780 584,48</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144 773 003,69</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99,99</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обеспечение деятельности (оказание услуг, выполнение работ) муниципальных учреждений культуры (хозяйственно-эксплуатационный отдел ЦБ МУК)</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0290570190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35 341 161,30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35 341 161,30</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r w:rsidR="00907C6B" w:rsidRPr="00FF0E94" w:rsidTr="000C16D0">
        <w:trPr>
          <w:trHeight w:val="510"/>
        </w:trPr>
        <w:tc>
          <w:tcPr>
            <w:tcW w:w="3065" w:type="pct"/>
            <w:shd w:val="clear" w:color="000000" w:fill="FFFFFF"/>
            <w:hideMark/>
          </w:tcPr>
          <w:p w:rsidR="00907C6B" w:rsidRPr="00FF0E94" w:rsidRDefault="00907C6B" w:rsidP="00907C6B">
            <w:pPr>
              <w:spacing w:after="0" w:line="240" w:lineRule="auto"/>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Комплектование книжных фондов и обеспечение информационно-техническим оборудованием библиотек</w:t>
            </w:r>
          </w:p>
        </w:tc>
        <w:tc>
          <w:tcPr>
            <w:tcW w:w="46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02905S2540</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173 201,03</w:t>
            </w:r>
          </w:p>
        </w:tc>
        <w:tc>
          <w:tcPr>
            <w:tcW w:w="562"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173 201,03</w:t>
            </w:r>
          </w:p>
        </w:tc>
        <w:tc>
          <w:tcPr>
            <w:tcW w:w="350" w:type="pct"/>
            <w:shd w:val="clear" w:color="000000" w:fill="FFFFFF"/>
            <w:noWrap/>
            <w:vAlign w:val="center"/>
            <w:hideMark/>
          </w:tcPr>
          <w:p w:rsidR="00907C6B" w:rsidRPr="00FF0E94" w:rsidRDefault="00907C6B" w:rsidP="00907C6B">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100,00</w:t>
            </w:r>
          </w:p>
        </w:tc>
      </w:tr>
    </w:tbl>
    <w:p w:rsidR="00907C6B" w:rsidRPr="00FF0E94" w:rsidRDefault="00907C6B" w:rsidP="00907C6B">
      <w:pPr>
        <w:spacing w:after="0" w:line="240" w:lineRule="auto"/>
        <w:jc w:val="both"/>
        <w:rPr>
          <w:rFonts w:ascii="Times New Roman" w:eastAsia="Times New Roman" w:hAnsi="Times New Roman" w:cs="Times New Roman"/>
          <w:sz w:val="26"/>
          <w:szCs w:val="26"/>
          <w:lang w:eastAsia="ru-RU"/>
        </w:rPr>
      </w:pP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Муниципальная программа «Развитие культуры в Находкинском городском округе» в 2024 году исполнялась в разрезе основных мероприятий. </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Бюджетные средства израсходованы на следующие мероприятия:</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1. Национальный проект «Культура» (регионал</w:t>
      </w:r>
      <w:r w:rsidR="00C919ED" w:rsidRPr="00FF0E94">
        <w:rPr>
          <w:rFonts w:ascii="Times New Roman" w:eastAsia="Calibri" w:hAnsi="Times New Roman" w:cs="Times New Roman"/>
          <w:sz w:val="26"/>
          <w:szCs w:val="26"/>
        </w:rPr>
        <w:t>ьный проект «Культурная среда»)</w:t>
      </w:r>
      <w:r w:rsidR="00C919ED"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в сумме 2 042 078,69 (100,00 % от годовых назначений), средства направлены</w:t>
      </w:r>
      <w:r w:rsidRPr="00FF0E94">
        <w:rPr>
          <w:rFonts w:ascii="Times New Roman" w:eastAsia="Calibri" w:hAnsi="Times New Roman" w:cs="Times New Roman"/>
          <w:sz w:val="26"/>
          <w:szCs w:val="26"/>
        </w:rPr>
        <w:br/>
        <w:t>на</w:t>
      </w:r>
      <w:r w:rsidRPr="00FF0E94">
        <w:rPr>
          <w:rFonts w:ascii="Times New Roman" w:eastAsia="Times New Roman" w:hAnsi="Times New Roman" w:cs="Times New Roman"/>
          <w:sz w:val="26"/>
          <w:szCs w:val="26"/>
          <w:lang w:eastAsia="ru-RU"/>
        </w:rPr>
        <w:t xml:space="preserve"> техническое оснащение муниципальных музеев. Р</w:t>
      </w:r>
      <w:r w:rsidRPr="00FF0E94">
        <w:rPr>
          <w:rFonts w:ascii="Times New Roman" w:eastAsia="Calibri" w:hAnsi="Times New Roman" w:cs="Times New Roman"/>
          <w:sz w:val="26"/>
          <w:szCs w:val="26"/>
        </w:rPr>
        <w:t>асходы произведены на условиях софинансирования за счет средств бюджетов:</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федеральный бюджет – 2 000 000,00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краевой бюджет – 40 816,33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местный бюджет – 1 262,36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В рамках регионального проекта приобретено следующее оборудование:</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оргтехника, проектор, колонка портативная – 335 881,00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автоматизированная музейная информационная система КАМИС 5 – 480 000,00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сенсорный киоск – 170 000,00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музейная витрина – 290 624,69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подвесная система для картин – 109 564,00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интерактивная панель – 239 000,00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интерактивный стол – 208 000,00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шкаф картотечный – 124 013,00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фоторамки – 54 996,00 руб.;</w:t>
      </w:r>
    </w:p>
    <w:p w:rsidR="00907C6B" w:rsidRPr="00FF0E94" w:rsidRDefault="00C919ED"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 xml:space="preserve">напольная мобильная стойка – 30 000,00 руб. </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2. Укрепление материально-технической базы муниципальных бюджетных организаций культуры Находкинского городского округа в сумме 37 729 614,64 руб. (100,00 % от годовых назначений), в том числе: </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lastRenderedPageBreak/>
        <w:t>2.1. расходы по оплате договоров на выполнение р</w:t>
      </w:r>
      <w:r w:rsidR="00C919ED" w:rsidRPr="00FF0E94">
        <w:rPr>
          <w:rFonts w:ascii="Times New Roman" w:eastAsia="Calibri" w:hAnsi="Times New Roman" w:cs="Times New Roman"/>
          <w:sz w:val="26"/>
          <w:szCs w:val="26"/>
        </w:rPr>
        <w:t>абот, оказание услуг, связанных</w:t>
      </w:r>
      <w:r w:rsidR="00C919ED"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с капитальным ремонтом нефинансов</w:t>
      </w:r>
      <w:r w:rsidR="00C919ED" w:rsidRPr="00FF0E94">
        <w:rPr>
          <w:rFonts w:ascii="Times New Roman" w:eastAsia="Calibri" w:hAnsi="Times New Roman" w:cs="Times New Roman"/>
          <w:sz w:val="26"/>
          <w:szCs w:val="26"/>
        </w:rPr>
        <w:t xml:space="preserve">ых активов, полученных в аренду </w:t>
      </w:r>
      <w:r w:rsidRPr="00FF0E94">
        <w:rPr>
          <w:rFonts w:ascii="Times New Roman" w:eastAsia="Calibri" w:hAnsi="Times New Roman" w:cs="Times New Roman"/>
          <w:sz w:val="26"/>
          <w:szCs w:val="26"/>
        </w:rPr>
        <w:t xml:space="preserve">или безвозмездное пользование, закрепленных за муниципальными учреждениями на праве оперативного управления – 15 170 264,07 руб. (100,00 % от годовых назначений). </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Денежные средства были израсходованы на:</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капитальный ремонт центральной лестницы входной группы МБУК</w:t>
      </w:r>
      <w:r w:rsidRPr="00FF0E94">
        <w:rPr>
          <w:rFonts w:ascii="Times New Roman" w:eastAsia="Calibri" w:hAnsi="Times New Roman" w:cs="Times New Roman"/>
          <w:sz w:val="26"/>
          <w:szCs w:val="26"/>
        </w:rPr>
        <w:br/>
        <w:t>«Театр кукол им. Г.С. Анисимова» НГО – 9 949 948,07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изготовление проектно-сметной документации на капитальный ремонт пола</w:t>
      </w:r>
      <w:r w:rsidRPr="00FF0E94">
        <w:rPr>
          <w:rFonts w:ascii="Times New Roman" w:eastAsia="Calibri" w:hAnsi="Times New Roman" w:cs="Times New Roman"/>
          <w:sz w:val="26"/>
          <w:szCs w:val="26"/>
        </w:rPr>
        <w:br/>
        <w:t>2-го этажа МАУК «Международный морской клуб» НГО – 220 000,00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изготовление проектно-сметной документации на капитальный ремонт крыльца (здание ансамбля «Приморочка», Нахимовская, 8а) МАУК «Международный морской клуб» НГО – 193 000,00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изготовление проектно-сметной документации на капитальный ремонт подвала МАУК «ДК им. </w:t>
      </w:r>
      <w:proofErr w:type="spellStart"/>
      <w:r w:rsidRPr="00FF0E94">
        <w:rPr>
          <w:rFonts w:ascii="Times New Roman" w:eastAsia="Calibri" w:hAnsi="Times New Roman" w:cs="Times New Roman"/>
          <w:sz w:val="26"/>
          <w:szCs w:val="26"/>
        </w:rPr>
        <w:t>Ю.Гагарина</w:t>
      </w:r>
      <w:proofErr w:type="spellEnd"/>
      <w:r w:rsidRPr="00FF0E94">
        <w:rPr>
          <w:rFonts w:ascii="Times New Roman" w:eastAsia="Calibri" w:hAnsi="Times New Roman" w:cs="Times New Roman"/>
          <w:sz w:val="26"/>
          <w:szCs w:val="26"/>
        </w:rPr>
        <w:t>» НГО – 1 580 000,00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изготовление проектно-сметной документации на капитальный ремонт подвала МАУК «Дом молодежи» НГО – 1 800 000,00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капитальный ремонт электрических сетей МАУК «Дом молодежи» НГО –</w:t>
      </w:r>
      <w:r w:rsidR="00C919ED"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836 180,00 руб.;</w:t>
      </w:r>
    </w:p>
    <w:p w:rsidR="00907C6B" w:rsidRPr="00FF0E94" w:rsidRDefault="00907C6B" w:rsidP="00C919ED">
      <w:pPr>
        <w:spacing w:after="0" w:line="360" w:lineRule="auto"/>
        <w:ind w:firstLine="709"/>
        <w:jc w:val="both"/>
        <w:rPr>
          <w:rFonts w:ascii="Times New Roman" w:eastAsia="Calibri" w:hAnsi="Times New Roman" w:cs="Times New Roman"/>
          <w:color w:val="FF0000"/>
          <w:sz w:val="26"/>
          <w:szCs w:val="26"/>
        </w:rPr>
      </w:pPr>
      <w:r w:rsidRPr="00FF0E94">
        <w:rPr>
          <w:rFonts w:ascii="Times New Roman" w:eastAsia="Calibri" w:hAnsi="Times New Roman" w:cs="Times New Roman"/>
          <w:sz w:val="26"/>
          <w:szCs w:val="26"/>
        </w:rPr>
        <w:t>- изготовление проектно-сметной документации на капитальный ремонт подвала и прилегающей территории МБУДО «Детская художественная школа №1» НГО –</w:t>
      </w:r>
      <w:r w:rsidR="00C919ED"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591 136,00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2.2 реализация мероприятий, источником финансового обеспечения которых являются специальные казначейские кредиты –21 700 000,00 руб. (100,00 % от годовых назначений). Расходы произведены на условиях софинансирования за счет средств бюджетов:</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краевой бюджет – 21 049 000,00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местный бюджет – </w:t>
      </w:r>
      <w:r w:rsidR="00907C6B" w:rsidRPr="00FF0E94">
        <w:rPr>
          <w:rFonts w:ascii="Times New Roman" w:eastAsia="Calibri" w:hAnsi="Times New Roman" w:cs="Times New Roman"/>
          <w:sz w:val="26"/>
          <w:szCs w:val="26"/>
        </w:rPr>
        <w:t>651 000,00 руб.</w:t>
      </w:r>
    </w:p>
    <w:p w:rsidR="00907C6B" w:rsidRPr="00FF0E94" w:rsidRDefault="00907C6B"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Средства в рамках данного мероприятия запланированы на капитальный ремонт объектов культуры, в том числе: </w:t>
      </w:r>
    </w:p>
    <w:p w:rsidR="00907C6B" w:rsidRPr="00FF0E94" w:rsidRDefault="00B76A53" w:rsidP="00B76A53">
      <w:pPr>
        <w:spacing w:after="0" w:line="360" w:lineRule="auto"/>
        <w:ind w:firstLine="709"/>
        <w:contextualSpacing/>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 xml:space="preserve">капитальный ремонт библиотек № 4, № 15 – 6 510 042,40 руб.; </w:t>
      </w:r>
    </w:p>
    <w:p w:rsidR="00907C6B" w:rsidRPr="00FF0E94" w:rsidRDefault="00B76A53" w:rsidP="00B76A53">
      <w:pPr>
        <w:spacing w:after="0" w:line="360" w:lineRule="auto"/>
        <w:ind w:firstLine="709"/>
        <w:contextualSpacing/>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капитальный ремонт крыши здания МАУК «Международный морской клуб»</w:t>
      </w:r>
      <w:r w:rsidRPr="00FF0E94">
        <w:rPr>
          <w:rFonts w:ascii="Times New Roman" w:eastAsia="Calibri" w:hAnsi="Times New Roman" w:cs="Times New Roman"/>
          <w:sz w:val="26"/>
          <w:szCs w:val="26"/>
        </w:rPr>
        <w:br/>
      </w:r>
      <w:r w:rsidR="00907C6B" w:rsidRPr="00FF0E94">
        <w:rPr>
          <w:rFonts w:ascii="Times New Roman" w:eastAsia="Calibri" w:hAnsi="Times New Roman" w:cs="Times New Roman"/>
          <w:sz w:val="26"/>
          <w:szCs w:val="26"/>
        </w:rPr>
        <w:t>НГО (г. Находка, ул. Ленинская, 22) – 2 186 356,00 руб.;</w:t>
      </w:r>
    </w:p>
    <w:p w:rsidR="00907C6B" w:rsidRPr="00FF0E94" w:rsidRDefault="00B76A53" w:rsidP="00B76A53">
      <w:pPr>
        <w:spacing w:after="0" w:line="360" w:lineRule="auto"/>
        <w:ind w:firstLine="709"/>
        <w:contextualSpacing/>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lastRenderedPageBreak/>
        <w:t xml:space="preserve">- </w:t>
      </w:r>
      <w:r w:rsidR="00907C6B" w:rsidRPr="00FF0E94">
        <w:rPr>
          <w:rFonts w:ascii="Times New Roman" w:eastAsia="Calibri" w:hAnsi="Times New Roman" w:cs="Times New Roman"/>
          <w:sz w:val="26"/>
          <w:szCs w:val="26"/>
        </w:rPr>
        <w:t>капитальный ремонт наружной лестницы (входная группа), внутренних помещений и лестничной клетки здания МАУК «Центр культуры» НГО, (г. Находка, ул. Ленинская, 22) – 7 541 802,71 руб.;</w:t>
      </w:r>
    </w:p>
    <w:p w:rsidR="00907C6B" w:rsidRPr="00FF0E94" w:rsidRDefault="00B76A53" w:rsidP="00B76A53">
      <w:pPr>
        <w:spacing w:after="0" w:line="360" w:lineRule="auto"/>
        <w:ind w:firstLine="709"/>
        <w:contextualSpacing/>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капитальный ремонт полов 2-го этажа здания МАУК «Международный морской клуб» НГО (г. Находка, ул. Ленинская, 22 – 2 518 998,00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капитальный ремонт внутренних помещений и лестничной клетки здания МАУК «Центр культуры» НГО – 2 942 800,89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2.3. поддержка творческой деятельности и техническое оснащение детских</w:t>
      </w:r>
      <w:r w:rsidRPr="00FF0E94">
        <w:rPr>
          <w:rFonts w:ascii="Times New Roman" w:eastAsia="Calibri" w:hAnsi="Times New Roman" w:cs="Times New Roman"/>
          <w:sz w:val="26"/>
          <w:szCs w:val="26"/>
        </w:rPr>
        <w:br/>
        <w:t>и кукольных театров – 859 350,57 руб. (100,00 % от годовых назначений). Расходы произведены на условиях софинансирования за счёт средств бюджетов:</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федеральный бюджет –718 300,00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краевой бюджет – 136 819,05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местный бюджет – 4 231,52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В рамках данной субсидии средства были израсходованы на постановку спектаклей «Сны Гайдара» и «Незнайка в солнечном городе».</w:t>
      </w:r>
    </w:p>
    <w:p w:rsidR="00907C6B" w:rsidRPr="00FF0E94" w:rsidRDefault="00907C6B" w:rsidP="00C919ED">
      <w:pPr>
        <w:numPr>
          <w:ilvl w:val="0"/>
          <w:numId w:val="19"/>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Проведение социально-значимых культурно-массовых мероприятий</w:t>
      </w:r>
      <w:r w:rsidRPr="00FF0E94">
        <w:rPr>
          <w:rFonts w:ascii="Times New Roman" w:eastAsia="Calibri" w:hAnsi="Times New Roman" w:cs="Times New Roman"/>
          <w:sz w:val="26"/>
          <w:szCs w:val="26"/>
        </w:rPr>
        <w:br/>
        <w:t>в сумме 3 385 620,30 руб. (99,97 % от годовых назначений), в том числе:</w:t>
      </w:r>
    </w:p>
    <w:p w:rsidR="00907C6B" w:rsidRPr="00FF0E94" w:rsidRDefault="00907C6B" w:rsidP="00C919ED">
      <w:pPr>
        <w:numPr>
          <w:ilvl w:val="1"/>
          <w:numId w:val="19"/>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мероприятия, посвященные знаменательным датам истории России, Приморского края и города Находки – 100 000,00 руб. (100,00 % от годовых назначений). Средства израсходованы на организацию и проведение торжественных мероприятий, посвященных Дню победы в ВОВ.</w:t>
      </w:r>
    </w:p>
    <w:p w:rsidR="00907C6B" w:rsidRPr="00FF0E94" w:rsidRDefault="00907C6B" w:rsidP="00C919ED">
      <w:pPr>
        <w:numPr>
          <w:ilvl w:val="1"/>
          <w:numId w:val="19"/>
        </w:numPr>
        <w:spacing w:after="0" w:line="360" w:lineRule="auto"/>
        <w:ind w:left="0" w:firstLine="709"/>
        <w:jc w:val="both"/>
        <w:rPr>
          <w:rFonts w:ascii="Times New Roman" w:eastAsia="Calibri" w:hAnsi="Times New Roman" w:cs="Times New Roman"/>
          <w:color w:val="FF0000"/>
          <w:sz w:val="26"/>
          <w:szCs w:val="26"/>
        </w:rPr>
      </w:pPr>
      <w:r w:rsidRPr="00FF0E94">
        <w:rPr>
          <w:rFonts w:ascii="Times New Roman" w:eastAsia="Calibri" w:hAnsi="Times New Roman" w:cs="Times New Roman"/>
          <w:sz w:val="26"/>
          <w:szCs w:val="26"/>
        </w:rPr>
        <w:t>организация проведения культурных мероприятий – 170 313,00 руб.</w:t>
      </w:r>
      <w:r w:rsidRPr="00FF0E94">
        <w:rPr>
          <w:rFonts w:ascii="Times New Roman" w:eastAsia="Calibri" w:hAnsi="Times New Roman" w:cs="Times New Roman"/>
          <w:sz w:val="26"/>
          <w:szCs w:val="26"/>
        </w:rPr>
        <w:br/>
        <w:t>(100,00 % от годовых назначений).</w:t>
      </w:r>
      <w:r w:rsidRPr="00FF0E94">
        <w:rPr>
          <w:rFonts w:ascii="Times New Roman" w:eastAsia="Calibri" w:hAnsi="Times New Roman" w:cs="Times New Roman"/>
          <w:color w:val="FF0000"/>
          <w:sz w:val="26"/>
          <w:szCs w:val="26"/>
        </w:rPr>
        <w:t xml:space="preserve"> </w:t>
      </w:r>
      <w:r w:rsidRPr="00FF0E94">
        <w:rPr>
          <w:rFonts w:ascii="Times New Roman" w:eastAsia="Calibri" w:hAnsi="Times New Roman" w:cs="Times New Roman"/>
          <w:sz w:val="26"/>
          <w:szCs w:val="26"/>
        </w:rPr>
        <w:t>Средства израсходованы на проведение мероприятий в рамках музейных и библиотечных программ.</w:t>
      </w:r>
    </w:p>
    <w:p w:rsidR="00907C6B" w:rsidRPr="00FF0E94" w:rsidRDefault="00907C6B" w:rsidP="00C919ED">
      <w:pPr>
        <w:numPr>
          <w:ilvl w:val="1"/>
          <w:numId w:val="19"/>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организация и проведение городских культурно-массовых мероприятий –</w:t>
      </w:r>
      <w:r w:rsidR="00B76A53"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3 017 807,30 руб. (99,97 % от годовых назначений). Средства израсходованы</w:t>
      </w:r>
      <w:r w:rsidRPr="00FF0E94">
        <w:rPr>
          <w:rFonts w:ascii="Times New Roman" w:eastAsia="Calibri" w:hAnsi="Times New Roman" w:cs="Times New Roman"/>
          <w:sz w:val="26"/>
          <w:szCs w:val="26"/>
        </w:rPr>
        <w:br/>
        <w:t>на проведение следующих мероприятий:</w:t>
      </w:r>
    </w:p>
    <w:p w:rsidR="00907C6B" w:rsidRPr="00FF0E94" w:rsidRDefault="008D4C18"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w:t>
      </w:r>
      <w:r w:rsidR="00907C6B" w:rsidRPr="00FF0E94">
        <w:rPr>
          <w:rFonts w:ascii="Times New Roman" w:eastAsia="Calibri" w:hAnsi="Times New Roman" w:cs="Times New Roman"/>
          <w:sz w:val="26"/>
          <w:szCs w:val="26"/>
        </w:rPr>
        <w:t xml:space="preserve"> Новогодние гуляния 1 января 2024 года – 353 956,60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Новогодние гуляния 1 января 2025 года – 936 258,90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Новогоднее народное гуляние в п. Врангель – 500 000,00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Городские праздничные гуляния на Новый год в пп. Ливадия, Южно-морской – 300 000,00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День работника культуры – 59 549,00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lastRenderedPageBreak/>
        <w:t xml:space="preserve">- </w:t>
      </w:r>
      <w:r w:rsidR="00907C6B" w:rsidRPr="00FF0E94">
        <w:rPr>
          <w:rFonts w:ascii="Times New Roman" w:eastAsia="Calibri" w:hAnsi="Times New Roman" w:cs="Times New Roman"/>
          <w:sz w:val="26"/>
          <w:szCs w:val="26"/>
        </w:rPr>
        <w:t>Торжественные мероприятия, посвященных Дню победы в ВОВ – 293 800,00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День рождения города Находка – 218 477,50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День семьи, любви и верности – 200 000,00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День весны и труда – 70 000,00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Масленица – 8 998,00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День Российского флага – 21 297,20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День пожилого человека – 31 550,00 руб.;</w:t>
      </w:r>
    </w:p>
    <w:p w:rsidR="00907C6B" w:rsidRPr="00FF0E94" w:rsidRDefault="00B76A53"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07C6B" w:rsidRPr="00FF0E94">
        <w:rPr>
          <w:rFonts w:ascii="Times New Roman" w:eastAsia="Calibri" w:hAnsi="Times New Roman" w:cs="Times New Roman"/>
          <w:sz w:val="26"/>
          <w:szCs w:val="26"/>
        </w:rPr>
        <w:t>Творческие фестивали – 23 920,10 руб.</w:t>
      </w:r>
    </w:p>
    <w:p w:rsidR="00907C6B" w:rsidRPr="00FF0E94" w:rsidRDefault="00907C6B"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3.4 мероприятия по профилактике терроризма и экстремизма – 97 500,00 руб.</w:t>
      </w:r>
      <w:r w:rsidR="00B76A53"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(100,00 % от годовых назначений).</w:t>
      </w:r>
      <w:r w:rsidRPr="00FF0E94">
        <w:rPr>
          <w:rFonts w:ascii="Times New Roman" w:eastAsia="Calibri" w:hAnsi="Times New Roman" w:cs="Times New Roman"/>
          <w:color w:val="FF0000"/>
          <w:sz w:val="26"/>
          <w:szCs w:val="26"/>
        </w:rPr>
        <w:t xml:space="preserve"> </w:t>
      </w:r>
      <w:r w:rsidRPr="00FF0E94">
        <w:rPr>
          <w:rFonts w:ascii="Times New Roman" w:eastAsia="Calibri" w:hAnsi="Times New Roman" w:cs="Times New Roman"/>
          <w:sz w:val="26"/>
          <w:szCs w:val="26"/>
        </w:rPr>
        <w:t>Средства направлены на проведение межмуниципального фестиваля народных культур «Вечный зов».</w:t>
      </w:r>
    </w:p>
    <w:p w:rsidR="00907C6B" w:rsidRPr="00FF0E94" w:rsidRDefault="00907C6B" w:rsidP="00B76A53">
      <w:pPr>
        <w:numPr>
          <w:ilvl w:val="0"/>
          <w:numId w:val="19"/>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Поддержка творческой деятельности в сфере культуры Находкинского городского округа в сумме 158 000,00 руб. (100,00 % от годовых назначений), в том числе на:</w:t>
      </w:r>
    </w:p>
    <w:p w:rsidR="00907C6B" w:rsidRPr="00FF0E94" w:rsidRDefault="00907C6B"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4.1 развитие поддержки одаренных детей в области культуры искусства –158 000,00 руб. (100,00 % от годовых назначений). Денежные средства направлены на:</w:t>
      </w:r>
    </w:p>
    <w:p w:rsidR="00907C6B" w:rsidRPr="00FF0E94" w:rsidRDefault="00907C6B" w:rsidP="00B76A53">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Calibri" w:hAnsi="Times New Roman" w:cs="Times New Roman"/>
          <w:sz w:val="26"/>
          <w:szCs w:val="26"/>
        </w:rPr>
        <w:t xml:space="preserve">- </w:t>
      </w:r>
      <w:r w:rsidRPr="00FF0E94">
        <w:rPr>
          <w:rFonts w:ascii="Times New Roman" w:eastAsia="Times New Roman" w:hAnsi="Times New Roman" w:cs="Times New Roman"/>
          <w:sz w:val="26"/>
          <w:szCs w:val="26"/>
          <w:lang w:eastAsia="ru-RU"/>
        </w:rPr>
        <w:t>оказание ежегодной адресной поддержки одаренным детям ДШИ, ДХШ</w:t>
      </w:r>
      <w:r w:rsidRPr="00FF0E94">
        <w:rPr>
          <w:rFonts w:ascii="Times New Roman" w:eastAsia="Times New Roman" w:hAnsi="Times New Roman" w:cs="Times New Roman"/>
          <w:sz w:val="26"/>
          <w:szCs w:val="26"/>
          <w:lang w:eastAsia="ru-RU"/>
        </w:rPr>
        <w:br/>
        <w:t>по результатам участия в конкурсах (5 000,00 руб. х 12 чел.) – 60 000,00 руб.;</w:t>
      </w:r>
    </w:p>
    <w:p w:rsidR="00907C6B" w:rsidRPr="00FF0E94" w:rsidRDefault="00907C6B" w:rsidP="00B76A53">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оказание адресной поддержки победителям городского конкурса «Лучший ученик ДШИ, ДХШ» - 40 000,00 руб.;</w:t>
      </w:r>
    </w:p>
    <w:p w:rsidR="00907C6B" w:rsidRPr="00FF0E94" w:rsidRDefault="00907C6B"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Times New Roman" w:hAnsi="Times New Roman" w:cs="Times New Roman"/>
          <w:sz w:val="26"/>
          <w:szCs w:val="26"/>
          <w:lang w:eastAsia="ru-RU"/>
        </w:rPr>
        <w:t>- оказание адресной поддержки победителю городского конкурса «Лучший преподаватель» - 58 000,00 руб.</w:t>
      </w:r>
    </w:p>
    <w:p w:rsidR="00907C6B" w:rsidRPr="00FF0E94" w:rsidRDefault="00907C6B" w:rsidP="00B76A53">
      <w:pPr>
        <w:numPr>
          <w:ilvl w:val="0"/>
          <w:numId w:val="19"/>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Сохранение исторического и культурного наследия Находкинского городского округа в сумме 1 474 000,00 руб. (100,00 % от годовых назначений),</w:t>
      </w:r>
      <w:r w:rsidRPr="00FF0E94">
        <w:rPr>
          <w:rFonts w:ascii="Times New Roman" w:eastAsia="Calibri" w:hAnsi="Times New Roman" w:cs="Times New Roman"/>
          <w:sz w:val="26"/>
          <w:szCs w:val="26"/>
        </w:rPr>
        <w:br/>
        <w:t>в том числе:</w:t>
      </w:r>
    </w:p>
    <w:p w:rsidR="00907C6B" w:rsidRPr="00FF0E94" w:rsidRDefault="00907C6B" w:rsidP="00B76A53">
      <w:pPr>
        <w:numPr>
          <w:ilvl w:val="1"/>
          <w:numId w:val="19"/>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Охрана, сохранение, популяризация объектов культурного наследия (памятников истории и культуры) местного значения, расположенных в границах Находкинского городского округа – 54</w:t>
      </w:r>
      <w:r w:rsidRPr="00FF0E94">
        <w:rPr>
          <w:rFonts w:ascii="Times New Roman" w:eastAsia="Calibri" w:hAnsi="Times New Roman" w:cs="Times New Roman"/>
          <w:sz w:val="26"/>
          <w:szCs w:val="26"/>
          <w:lang w:val="en-US"/>
        </w:rPr>
        <w:t> </w:t>
      </w:r>
      <w:r w:rsidRPr="00FF0E94">
        <w:rPr>
          <w:rFonts w:ascii="Times New Roman" w:eastAsia="Calibri" w:hAnsi="Times New Roman" w:cs="Times New Roman"/>
          <w:sz w:val="26"/>
          <w:szCs w:val="26"/>
        </w:rPr>
        <w:t xml:space="preserve">000,00 руб. (100,00 % от годовых назначений). Денежные средства направлены на проведение государственной историко-культурной экспертизы братской могилы летчиков </w:t>
      </w:r>
      <w:r w:rsidR="00B76A53" w:rsidRPr="00FF0E94">
        <w:rPr>
          <w:rFonts w:ascii="Times New Roman" w:eastAsia="Calibri" w:hAnsi="Times New Roman" w:cs="Times New Roman"/>
          <w:sz w:val="26"/>
          <w:szCs w:val="26"/>
        </w:rPr>
        <w:t>самолета ПБИ-1 № 25 «</w:t>
      </w:r>
      <w:proofErr w:type="spellStart"/>
      <w:r w:rsidR="00B76A53" w:rsidRPr="00FF0E94">
        <w:rPr>
          <w:rFonts w:ascii="Times New Roman" w:eastAsia="Calibri" w:hAnsi="Times New Roman" w:cs="Times New Roman"/>
          <w:sz w:val="26"/>
          <w:szCs w:val="26"/>
        </w:rPr>
        <w:t>Каталина</w:t>
      </w:r>
      <w:proofErr w:type="spellEnd"/>
      <w:r w:rsidR="00B76A53" w:rsidRPr="00FF0E94">
        <w:rPr>
          <w:rFonts w:ascii="Times New Roman" w:eastAsia="Calibri" w:hAnsi="Times New Roman" w:cs="Times New Roman"/>
          <w:sz w:val="26"/>
          <w:szCs w:val="26"/>
        </w:rPr>
        <w:t>»,</w:t>
      </w:r>
      <w:r w:rsidR="00B76A53"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погибших 10 августа 1945 г. при выполнении боевого задания.</w:t>
      </w:r>
    </w:p>
    <w:p w:rsidR="00907C6B" w:rsidRPr="00FF0E94" w:rsidRDefault="00907C6B" w:rsidP="00B76A53">
      <w:pPr>
        <w:numPr>
          <w:ilvl w:val="1"/>
          <w:numId w:val="19"/>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Разработка и экспертиза проектно-сметной документации на проведение работ по сохранению объекта культурного наследия </w:t>
      </w:r>
      <w:r w:rsidR="00B2536B" w:rsidRPr="00FF0E94">
        <w:rPr>
          <w:rFonts w:ascii="Times New Roman" w:eastAsia="Calibri" w:hAnsi="Times New Roman" w:cs="Times New Roman"/>
          <w:sz w:val="26"/>
          <w:szCs w:val="26"/>
        </w:rPr>
        <w:t>«</w:t>
      </w:r>
      <w:r w:rsidRPr="00FF0E94">
        <w:rPr>
          <w:rFonts w:ascii="Times New Roman" w:eastAsia="Calibri" w:hAnsi="Times New Roman" w:cs="Times New Roman"/>
          <w:sz w:val="26"/>
          <w:szCs w:val="26"/>
        </w:rPr>
        <w:t xml:space="preserve">Памятник Победы в Великой </w:t>
      </w:r>
      <w:r w:rsidRPr="00FF0E94">
        <w:rPr>
          <w:rFonts w:ascii="Times New Roman" w:eastAsia="Calibri" w:hAnsi="Times New Roman" w:cs="Times New Roman"/>
          <w:sz w:val="26"/>
          <w:szCs w:val="26"/>
        </w:rPr>
        <w:lastRenderedPageBreak/>
        <w:t>От</w:t>
      </w:r>
      <w:r w:rsidR="00B2536B" w:rsidRPr="00FF0E94">
        <w:rPr>
          <w:rFonts w:ascii="Times New Roman" w:eastAsia="Calibri" w:hAnsi="Times New Roman" w:cs="Times New Roman"/>
          <w:sz w:val="26"/>
          <w:szCs w:val="26"/>
        </w:rPr>
        <w:t>ечественной войне 1941-1945 гг.»</w:t>
      </w:r>
      <w:r w:rsidRPr="00FF0E94">
        <w:rPr>
          <w:rFonts w:ascii="Times New Roman" w:eastAsia="Calibri" w:hAnsi="Times New Roman" w:cs="Times New Roman"/>
          <w:sz w:val="26"/>
          <w:szCs w:val="26"/>
        </w:rPr>
        <w:t xml:space="preserve"> – 387 000,00 руб. (100 % от годовых назначений).</w:t>
      </w:r>
      <w:r w:rsidRPr="00FF0E94">
        <w:rPr>
          <w:rFonts w:ascii="Times New Roman" w:eastAsia="Calibri" w:hAnsi="Times New Roman" w:cs="Times New Roman"/>
          <w:color w:val="FF0000"/>
          <w:sz w:val="26"/>
          <w:szCs w:val="26"/>
        </w:rPr>
        <w:t xml:space="preserve"> </w:t>
      </w:r>
      <w:r w:rsidRPr="00FF0E94">
        <w:rPr>
          <w:rFonts w:ascii="Times New Roman" w:eastAsia="Calibri" w:hAnsi="Times New Roman" w:cs="Times New Roman"/>
          <w:sz w:val="26"/>
          <w:szCs w:val="26"/>
        </w:rPr>
        <w:t>Денежные средства выплачены по акту выполненных работ № 2 от 16.02.2024 г.</w:t>
      </w:r>
      <w:r w:rsidRPr="00FF0E94">
        <w:rPr>
          <w:rFonts w:ascii="Times New Roman" w:eastAsia="Calibri" w:hAnsi="Times New Roman" w:cs="Times New Roman"/>
          <w:sz w:val="26"/>
          <w:szCs w:val="26"/>
        </w:rPr>
        <w:br/>
        <w:t xml:space="preserve">ООО «ВСК ТЕХНОСТРОЙ» за выполнение проектно-сметной документации. </w:t>
      </w:r>
    </w:p>
    <w:p w:rsidR="00907C6B" w:rsidRPr="00FF0E94" w:rsidRDefault="00907C6B" w:rsidP="00B76A53">
      <w:pPr>
        <w:numPr>
          <w:ilvl w:val="1"/>
          <w:numId w:val="19"/>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Разработка и экспертиза проектно-сметной документации на проведение работ по сохранению объекта культурного наследия </w:t>
      </w:r>
      <w:r w:rsidR="00B2536B" w:rsidRPr="00FF0E94">
        <w:rPr>
          <w:rFonts w:ascii="Times New Roman" w:eastAsia="Calibri" w:hAnsi="Times New Roman" w:cs="Times New Roman"/>
          <w:sz w:val="26"/>
          <w:szCs w:val="26"/>
        </w:rPr>
        <w:t>«</w:t>
      </w:r>
      <w:r w:rsidRPr="00FF0E94">
        <w:rPr>
          <w:rFonts w:ascii="Times New Roman" w:eastAsia="Calibri" w:hAnsi="Times New Roman" w:cs="Times New Roman"/>
          <w:sz w:val="26"/>
          <w:szCs w:val="26"/>
        </w:rPr>
        <w:t>Монумент жителям села Анна, павшим в сражениях Великой От</w:t>
      </w:r>
      <w:r w:rsidR="00B2536B" w:rsidRPr="00FF0E94">
        <w:rPr>
          <w:rFonts w:ascii="Times New Roman" w:eastAsia="Calibri" w:hAnsi="Times New Roman" w:cs="Times New Roman"/>
          <w:sz w:val="26"/>
          <w:szCs w:val="26"/>
        </w:rPr>
        <w:t>ечественной войны 1941-1945 гг.»</w:t>
      </w:r>
      <w:r w:rsidRPr="00FF0E94">
        <w:rPr>
          <w:rFonts w:ascii="Times New Roman" w:eastAsia="Calibri" w:hAnsi="Times New Roman" w:cs="Times New Roman"/>
          <w:sz w:val="26"/>
          <w:szCs w:val="26"/>
        </w:rPr>
        <w:t xml:space="preserve"> – 1 033 000,00 руб. (100,00 % от годовых назначений). Денежные средства выплачены по акту выполненных работ № 15 от 03.12.2024 г. ООО «ВСК ТЕХНОСТРОЙ» за выполнение научно-проектных работ.</w:t>
      </w:r>
    </w:p>
    <w:p w:rsidR="00907C6B" w:rsidRPr="00FF0E94" w:rsidRDefault="00907C6B"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6. Обеспечение деятельности бюджетных, автономных и казенных учреждений</w:t>
      </w:r>
      <w:r w:rsidRPr="00FF0E94">
        <w:rPr>
          <w:rFonts w:ascii="Times New Roman" w:eastAsia="Calibri" w:hAnsi="Times New Roman" w:cs="Times New Roman"/>
          <w:sz w:val="26"/>
          <w:szCs w:val="26"/>
        </w:rPr>
        <w:br/>
        <w:t>в области культуры – в сумме 560 659 648,67 руб. (99,99 % от годовых назначений),</w:t>
      </w:r>
      <w:r w:rsidRPr="00FF0E94">
        <w:rPr>
          <w:rFonts w:ascii="Times New Roman" w:eastAsia="Calibri" w:hAnsi="Times New Roman" w:cs="Times New Roman"/>
          <w:sz w:val="26"/>
          <w:szCs w:val="26"/>
        </w:rPr>
        <w:br/>
        <w:t>в том числе:</w:t>
      </w:r>
    </w:p>
    <w:p w:rsidR="00907C6B" w:rsidRPr="00FF0E94" w:rsidRDefault="00907C6B" w:rsidP="00B76A53">
      <w:pPr>
        <w:spacing w:after="0" w:line="360" w:lineRule="auto"/>
        <w:ind w:firstLine="709"/>
        <w:jc w:val="both"/>
        <w:rPr>
          <w:rFonts w:ascii="Times New Roman" w:eastAsia="Calibri" w:hAnsi="Times New Roman" w:cs="Times New Roman"/>
          <w:color w:val="FF0000"/>
          <w:sz w:val="26"/>
          <w:szCs w:val="26"/>
        </w:rPr>
      </w:pPr>
      <w:r w:rsidRPr="00FF0E94">
        <w:rPr>
          <w:rFonts w:ascii="Times New Roman" w:eastAsia="Calibri" w:hAnsi="Times New Roman" w:cs="Times New Roman"/>
          <w:sz w:val="26"/>
          <w:szCs w:val="26"/>
        </w:rPr>
        <w:t>6.1. комплектование книжных фондов библиотек – 2 243 200,00 руб. (100,00 %</w:t>
      </w:r>
      <w:r w:rsidRPr="00FF0E94">
        <w:rPr>
          <w:rFonts w:ascii="Times New Roman" w:eastAsia="Calibri" w:hAnsi="Times New Roman" w:cs="Times New Roman"/>
          <w:sz w:val="26"/>
          <w:szCs w:val="26"/>
        </w:rPr>
        <w:br/>
        <w:t>от годовых назначений). Средства израсходованы на приобретение литературы</w:t>
      </w:r>
      <w:r w:rsidRPr="00FF0E94">
        <w:rPr>
          <w:rFonts w:ascii="Times New Roman" w:eastAsia="Calibri" w:hAnsi="Times New Roman" w:cs="Times New Roman"/>
          <w:sz w:val="26"/>
          <w:szCs w:val="26"/>
        </w:rPr>
        <w:br/>
        <w:t>в количестве 3 951 экз.</w:t>
      </w:r>
    </w:p>
    <w:p w:rsidR="00907C6B" w:rsidRPr="00FF0E94" w:rsidRDefault="00907C6B"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6.2 мероприятия по пожарной безопасности – 859 353,11 руб. (100,00 %</w:t>
      </w:r>
      <w:r w:rsidRPr="00FF0E94">
        <w:rPr>
          <w:rFonts w:ascii="Times New Roman" w:eastAsia="Calibri" w:hAnsi="Times New Roman" w:cs="Times New Roman"/>
          <w:sz w:val="26"/>
          <w:szCs w:val="26"/>
        </w:rPr>
        <w:br/>
        <w:t>от годовых назначений). Средства направлены на следующие цели:</w:t>
      </w:r>
    </w:p>
    <w:p w:rsidR="00907C6B" w:rsidRPr="00FF0E94" w:rsidRDefault="00907C6B" w:rsidP="00B76A53">
      <w:pPr>
        <w:numPr>
          <w:ilvl w:val="0"/>
          <w:numId w:val="26"/>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огнебиозащитная обработка деревянных конструкций здания МАУК «Международный морской клуб» НГО – 131 745,24 руб.;</w:t>
      </w:r>
    </w:p>
    <w:p w:rsidR="00907C6B" w:rsidRPr="00FF0E94" w:rsidRDefault="00907C6B" w:rsidP="00B76A53">
      <w:pPr>
        <w:numPr>
          <w:ilvl w:val="0"/>
          <w:numId w:val="26"/>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установка огнезащитной двери в МАУК «Международный морской клуб» НГО – 211 000,00 руб.;</w:t>
      </w:r>
    </w:p>
    <w:p w:rsidR="00907C6B" w:rsidRPr="00FF0E94" w:rsidRDefault="00907C6B" w:rsidP="00B76A53">
      <w:pPr>
        <w:numPr>
          <w:ilvl w:val="0"/>
          <w:numId w:val="26"/>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поверка огнетушителей и пожарных рукавов в МАУК «Международный морской клуб» НГО – 26 350,00 руб.;</w:t>
      </w:r>
    </w:p>
    <w:p w:rsidR="00907C6B" w:rsidRPr="00FF0E94" w:rsidRDefault="00907C6B" w:rsidP="00B76A53">
      <w:pPr>
        <w:numPr>
          <w:ilvl w:val="0"/>
          <w:numId w:val="26"/>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ремонт пожарных лестниц в здании МБУДО «Детская художественная школа №1» НГО – 65 798,00 руб.;</w:t>
      </w:r>
    </w:p>
    <w:p w:rsidR="00907C6B" w:rsidRPr="00FF0E94" w:rsidRDefault="00907C6B" w:rsidP="00B76A53">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текущие расходы на содержание систем противопожарной</w:t>
      </w:r>
      <w:r w:rsidR="00B76A53" w:rsidRPr="00FF0E94">
        <w:rPr>
          <w:rFonts w:ascii="Times New Roman" w:eastAsia="Calibri" w:hAnsi="Times New Roman" w:cs="Times New Roman"/>
          <w:sz w:val="26"/>
          <w:szCs w:val="26"/>
        </w:rPr>
        <w:t xml:space="preserve"> безопасности – 424 459,87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6.3 Мероприятия по профилактике терроризма и экстремизма – 8 830 870,61 руб. (100,00 % от годовых назначений). Средства направлены на следующие мероприятия:</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физическая охрана частными охранным</w:t>
      </w:r>
      <w:r w:rsidR="00B76A53" w:rsidRPr="00FF0E94">
        <w:rPr>
          <w:rFonts w:ascii="Times New Roman" w:eastAsia="Calibri" w:hAnsi="Times New Roman" w:cs="Times New Roman"/>
          <w:sz w:val="26"/>
          <w:szCs w:val="26"/>
        </w:rPr>
        <w:t>и организациями образовательных</w:t>
      </w:r>
      <w:r w:rsidR="00B76A53"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и досуговых учреждений – 4 292 862,53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lastRenderedPageBreak/>
        <w:t>приобретение беспроводных тревожных кнопок (2 библиотеки)</w:t>
      </w:r>
      <w:r w:rsidRPr="00FF0E94">
        <w:rPr>
          <w:rFonts w:ascii="Times New Roman" w:eastAsia="Calibri" w:hAnsi="Times New Roman" w:cs="Times New Roman"/>
          <w:sz w:val="26"/>
          <w:szCs w:val="26"/>
        </w:rPr>
        <w:br/>
        <w:t>МБУК «Центральная библиотечная система» НГО – 14 000,00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установка замков на решетки (47 штук) МБУК «Центральная библиотечная система» НГО – 8 079,30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установка освещения по периметру (детская библиотека № 14) МБУК «Центральная библиотечная система» НГО – 40 509,53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установка камер видеонаблюдения  в помещениях МБУК «Центральная библиотечная система» НГО – 472 861,17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установка ограждения по периметру территории МБУДО «Детская школа искусств №1» НГО – 2 591 454,24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установка автономной системы оповещения о возникновении чрезвычайных ситуаций в МБУДО «Детская школа искусств №1» НГО – 337 616,80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устройство кнопки тревожной сигнализации МБУДО «Детская школа искусств №1» НГО – 20 603,53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устройство защитных рольставен в МБУДО «Детская школа искусств №1» НГО – 53 489,00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установка видеокамер и видеорегистратора в автобус МАУК «Международный морской клуб» НГО – 75 030,00 руб.;</w:t>
      </w:r>
    </w:p>
    <w:p w:rsidR="00907C6B" w:rsidRPr="00FF0E94" w:rsidRDefault="00907C6B" w:rsidP="00B76A53">
      <w:pPr>
        <w:numPr>
          <w:ilvl w:val="0"/>
          <w:numId w:val="27"/>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установка ограждения по периметру МБУК «Театр кукол им. Г.С. Анисимова» НГО – 924 364,51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6.4 Расходы на обеспечение деятельности (оказание услуг, выполнение работ) муниципальных учреждений – 499 418 078,87 руб. (99,99 % от годовых назначений),</w:t>
      </w:r>
      <w:r w:rsidRPr="00FF0E94">
        <w:rPr>
          <w:rFonts w:ascii="Times New Roman" w:eastAsia="Calibri" w:hAnsi="Times New Roman" w:cs="Times New Roman"/>
          <w:sz w:val="26"/>
          <w:szCs w:val="26"/>
        </w:rPr>
        <w:br/>
        <w:t>в том числе:</w:t>
      </w:r>
    </w:p>
    <w:p w:rsidR="00907C6B" w:rsidRPr="00FF0E94" w:rsidRDefault="00907C6B" w:rsidP="00C919ED">
      <w:pPr>
        <w:numPr>
          <w:ilvl w:val="0"/>
          <w:numId w:val="20"/>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домов культуры, прочих учреждений культуры – 209 470 105,53</w:t>
      </w:r>
      <w:r w:rsidRPr="00FF0E94">
        <w:rPr>
          <w:rFonts w:ascii="Times New Roman" w:eastAsia="Calibri" w:hAnsi="Times New Roman" w:cs="Times New Roman"/>
          <w:sz w:val="26"/>
          <w:szCs w:val="26"/>
        </w:rPr>
        <w:tab/>
        <w:t xml:space="preserve"> руб. (100,00 % от годовых назначений);</w:t>
      </w:r>
    </w:p>
    <w:p w:rsidR="00907C6B" w:rsidRPr="00FF0E94" w:rsidRDefault="00907C6B" w:rsidP="00C919ED">
      <w:pPr>
        <w:numPr>
          <w:ilvl w:val="0"/>
          <w:numId w:val="20"/>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музеев – 34 418 530,74 руб. (99,91 % от годовых назначений);</w:t>
      </w:r>
    </w:p>
    <w:p w:rsidR="00907C6B" w:rsidRPr="00FF0E94" w:rsidRDefault="00907C6B" w:rsidP="00C919ED">
      <w:pPr>
        <w:numPr>
          <w:ilvl w:val="0"/>
          <w:numId w:val="20"/>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библиотек – 81 402 466,89 руб. (</w:t>
      </w:r>
      <w:r w:rsidRPr="00FF0E94">
        <w:rPr>
          <w:rFonts w:ascii="Times New Roman" w:eastAsia="Calibri" w:hAnsi="Times New Roman" w:cs="Times New Roman"/>
          <w:sz w:val="26"/>
          <w:szCs w:val="26"/>
        </w:rPr>
        <w:tab/>
        <w:t>99,99 % от годовых назначений);</w:t>
      </w:r>
    </w:p>
    <w:p w:rsidR="00907C6B" w:rsidRPr="00FF0E94" w:rsidRDefault="00907C6B" w:rsidP="00C919ED">
      <w:pPr>
        <w:numPr>
          <w:ilvl w:val="0"/>
          <w:numId w:val="20"/>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театра кукол – 29 353 972,02 руб. (99,99 % от годовых назначений);</w:t>
      </w:r>
    </w:p>
    <w:p w:rsidR="00907C6B" w:rsidRPr="00FF0E94" w:rsidRDefault="00907C6B" w:rsidP="00C919ED">
      <w:pPr>
        <w:numPr>
          <w:ilvl w:val="0"/>
          <w:numId w:val="20"/>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lang w:eastAsia="ru-RU"/>
        </w:rPr>
        <w:t>учреждений  дополнительного  образования в области культуры и искусства –</w:t>
      </w:r>
      <w:r w:rsidRPr="00FF0E94">
        <w:rPr>
          <w:rFonts w:ascii="Times New Roman" w:eastAsia="Times New Roman" w:hAnsi="Times New Roman" w:cs="Times New Roman"/>
          <w:sz w:val="26"/>
          <w:szCs w:val="26"/>
          <w:lang w:eastAsia="ru-RU"/>
        </w:rPr>
        <w:t xml:space="preserve"> 144 773 003,69</w:t>
      </w:r>
      <w:r w:rsidRPr="00FF0E94">
        <w:rPr>
          <w:rFonts w:ascii="Times New Roman" w:eastAsia="Calibri" w:hAnsi="Times New Roman" w:cs="Times New Roman"/>
          <w:sz w:val="26"/>
          <w:szCs w:val="26"/>
          <w:lang w:eastAsia="ru-RU"/>
        </w:rPr>
        <w:t xml:space="preserve"> руб. (99,99 % от годовых назначений). </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6.5 Расходы на функционирование МКУ «Централизова</w:t>
      </w:r>
      <w:r w:rsidR="00B76A53" w:rsidRPr="00FF0E94">
        <w:rPr>
          <w:rFonts w:ascii="Times New Roman" w:eastAsia="Calibri" w:hAnsi="Times New Roman" w:cs="Times New Roman"/>
          <w:sz w:val="26"/>
          <w:szCs w:val="26"/>
        </w:rPr>
        <w:t xml:space="preserve">нная бухгалтерия муниципальных учреждений </w:t>
      </w:r>
      <w:r w:rsidRPr="00FF0E94">
        <w:rPr>
          <w:rFonts w:ascii="Times New Roman" w:eastAsia="Calibri" w:hAnsi="Times New Roman" w:cs="Times New Roman"/>
          <w:sz w:val="26"/>
          <w:szCs w:val="26"/>
        </w:rPr>
        <w:t xml:space="preserve">культуры» исполнены </w:t>
      </w:r>
      <w:r w:rsidR="00B76A53" w:rsidRPr="00FF0E94">
        <w:rPr>
          <w:rFonts w:ascii="Times New Roman" w:eastAsia="Calibri" w:hAnsi="Times New Roman" w:cs="Times New Roman"/>
          <w:sz w:val="26"/>
          <w:szCs w:val="26"/>
          <w:lang w:eastAsia="ru-RU"/>
        </w:rPr>
        <w:t>на сумму 49 134 945,05 руб.</w:t>
      </w:r>
      <w:r w:rsidR="00B76A53" w:rsidRPr="00FF0E94">
        <w:rPr>
          <w:rFonts w:ascii="Times New Roman" w:eastAsia="Calibri" w:hAnsi="Times New Roman" w:cs="Times New Roman"/>
          <w:sz w:val="26"/>
          <w:szCs w:val="26"/>
          <w:lang w:eastAsia="ru-RU"/>
        </w:rPr>
        <w:br/>
      </w:r>
      <w:r w:rsidRPr="00FF0E94">
        <w:rPr>
          <w:rFonts w:ascii="Times New Roman" w:eastAsia="Calibri" w:hAnsi="Times New Roman" w:cs="Times New Roman"/>
          <w:sz w:val="26"/>
          <w:szCs w:val="26"/>
          <w:lang w:eastAsia="ru-RU"/>
        </w:rPr>
        <w:lastRenderedPageBreak/>
        <w:t>(100,00 % от годовых назначений), в том числе расходы по хозяйственно - эксплуатац</w:t>
      </w:r>
      <w:r w:rsidR="00B76A53" w:rsidRPr="00FF0E94">
        <w:rPr>
          <w:rFonts w:ascii="Times New Roman" w:eastAsia="Calibri" w:hAnsi="Times New Roman" w:cs="Times New Roman"/>
          <w:sz w:val="26"/>
          <w:szCs w:val="26"/>
          <w:lang w:eastAsia="ru-RU"/>
        </w:rPr>
        <w:t xml:space="preserve">ионному отделу – 35 341 161,30 </w:t>
      </w:r>
      <w:r w:rsidRPr="00FF0E94">
        <w:rPr>
          <w:rFonts w:ascii="Times New Roman" w:eastAsia="Calibri" w:hAnsi="Times New Roman" w:cs="Times New Roman"/>
          <w:sz w:val="26"/>
          <w:szCs w:val="26"/>
          <w:lang w:eastAsia="ru-RU"/>
        </w:rPr>
        <w:t>руб. (100,00 % от годовых назначений).</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6.6 комплектование книжных фондов и обеспечение информационно-техническим оборудованием библиотек исполнены</w:t>
      </w:r>
      <w:r w:rsidR="00B76A53" w:rsidRPr="00FF0E94">
        <w:rPr>
          <w:rFonts w:ascii="Times New Roman" w:eastAsia="Calibri" w:hAnsi="Times New Roman" w:cs="Times New Roman"/>
          <w:sz w:val="26"/>
          <w:szCs w:val="26"/>
        </w:rPr>
        <w:t xml:space="preserve"> в сумме 173 201,03 руб. (100 % </w:t>
      </w:r>
      <w:r w:rsidRPr="00FF0E94">
        <w:rPr>
          <w:rFonts w:ascii="Times New Roman" w:eastAsia="Calibri" w:hAnsi="Times New Roman" w:cs="Times New Roman"/>
          <w:sz w:val="26"/>
          <w:szCs w:val="26"/>
        </w:rPr>
        <w:t>от годовых назначений). Расходы произведе</w:t>
      </w:r>
      <w:r w:rsidR="00B76A53" w:rsidRPr="00FF0E94">
        <w:rPr>
          <w:rFonts w:ascii="Times New Roman" w:eastAsia="Calibri" w:hAnsi="Times New Roman" w:cs="Times New Roman"/>
          <w:sz w:val="26"/>
          <w:szCs w:val="26"/>
        </w:rPr>
        <w:t xml:space="preserve">ны на условиях </w:t>
      </w:r>
      <w:proofErr w:type="spellStart"/>
      <w:r w:rsidR="00B76A53" w:rsidRPr="00FF0E94">
        <w:rPr>
          <w:rFonts w:ascii="Times New Roman" w:eastAsia="Calibri" w:hAnsi="Times New Roman" w:cs="Times New Roman"/>
          <w:sz w:val="26"/>
          <w:szCs w:val="26"/>
        </w:rPr>
        <w:t>софинансирования</w:t>
      </w:r>
      <w:proofErr w:type="spellEnd"/>
      <w:r w:rsidR="00B76A53" w:rsidRPr="00FF0E94">
        <w:rPr>
          <w:rFonts w:ascii="Times New Roman" w:eastAsia="Calibri" w:hAnsi="Times New Roman" w:cs="Times New Roman"/>
          <w:sz w:val="26"/>
          <w:szCs w:val="26"/>
        </w:rPr>
        <w:t xml:space="preserve"> </w:t>
      </w:r>
      <w:r w:rsidRPr="00FF0E94">
        <w:rPr>
          <w:rFonts w:ascii="Times New Roman" w:eastAsia="Calibri" w:hAnsi="Times New Roman" w:cs="Times New Roman"/>
          <w:sz w:val="26"/>
          <w:szCs w:val="26"/>
        </w:rPr>
        <w:t>за счет средств бюджетов:</w:t>
      </w:r>
    </w:p>
    <w:p w:rsidR="00907C6B" w:rsidRPr="00FF0E94" w:rsidRDefault="00907C6B" w:rsidP="00B76A53">
      <w:pPr>
        <w:numPr>
          <w:ilvl w:val="0"/>
          <w:numId w:val="3"/>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краевой бюджет – 168 005,00 руб.;</w:t>
      </w:r>
    </w:p>
    <w:p w:rsidR="00907C6B" w:rsidRPr="00FF0E94" w:rsidRDefault="00907C6B" w:rsidP="00B76A53">
      <w:pPr>
        <w:numPr>
          <w:ilvl w:val="0"/>
          <w:numId w:val="3"/>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местный бюджет – 5 196,03 руб.</w:t>
      </w:r>
    </w:p>
    <w:p w:rsidR="00907C6B" w:rsidRPr="00FF0E94" w:rsidRDefault="00907C6B" w:rsidP="00C919ED">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Средства направлены на следующие приобретения:</w:t>
      </w:r>
    </w:p>
    <w:p w:rsidR="00907C6B" w:rsidRPr="00FF0E94" w:rsidRDefault="00907C6B" w:rsidP="00B76A53">
      <w:pPr>
        <w:numPr>
          <w:ilvl w:val="0"/>
          <w:numId w:val="22"/>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библиотечные фонды (131 экз.) – 100 000,00 руб.; </w:t>
      </w:r>
    </w:p>
    <w:p w:rsidR="00907C6B" w:rsidRPr="00FF0E94" w:rsidRDefault="00907C6B" w:rsidP="00B76A53">
      <w:pPr>
        <w:numPr>
          <w:ilvl w:val="0"/>
          <w:numId w:val="22"/>
        </w:numPr>
        <w:spacing w:after="0" w:line="360" w:lineRule="auto"/>
        <w:ind w:left="0"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компьютер в комплекте (1 шт.) – 73 201,03 руб.</w:t>
      </w:r>
    </w:p>
    <w:p w:rsidR="00461919" w:rsidRPr="00FF0E94" w:rsidRDefault="00461919" w:rsidP="00461919">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3. Муниципальная программа</w:t>
      </w:r>
    </w:p>
    <w:p w:rsidR="00461919" w:rsidRPr="00FF0E94" w:rsidRDefault="00461919" w:rsidP="00461919">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«Поддержка социально ориентированных некоммерческих организаций </w:t>
      </w:r>
    </w:p>
    <w:p w:rsidR="00461919" w:rsidRPr="00FF0E94" w:rsidRDefault="00461919" w:rsidP="00461919">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На</w:t>
      </w:r>
      <w:r w:rsidR="00B76A53" w:rsidRPr="00FF0E94">
        <w:rPr>
          <w:rFonts w:ascii="Times New Roman" w:eastAsia="Calibri" w:hAnsi="Times New Roman" w:cs="Times New Roman"/>
          <w:b/>
          <w:sz w:val="26"/>
          <w:szCs w:val="26"/>
        </w:rPr>
        <w:t xml:space="preserve">ходкинского городского округа» </w:t>
      </w:r>
      <w:r w:rsidRPr="00FF0E94">
        <w:rPr>
          <w:rFonts w:ascii="Times New Roman" w:eastAsia="Calibri" w:hAnsi="Times New Roman" w:cs="Times New Roman"/>
          <w:b/>
          <w:sz w:val="26"/>
          <w:szCs w:val="26"/>
        </w:rPr>
        <w:t>на 2018-2020 годы» и на период до 2025 года</w:t>
      </w:r>
    </w:p>
    <w:p w:rsidR="00461919" w:rsidRPr="00FF0E94" w:rsidRDefault="00461919" w:rsidP="00461919">
      <w:pPr>
        <w:spacing w:after="0" w:line="240" w:lineRule="auto"/>
        <w:jc w:val="center"/>
        <w:rPr>
          <w:rFonts w:ascii="Times New Roman" w:eastAsia="Calibri" w:hAnsi="Times New Roman" w:cs="Times New Roman"/>
          <w:b/>
          <w:sz w:val="26"/>
          <w:szCs w:val="26"/>
        </w:rPr>
      </w:pPr>
    </w:p>
    <w:p w:rsidR="00461919" w:rsidRPr="00FF0E94" w:rsidRDefault="00461919"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Основной целью муниципаль</w:t>
      </w:r>
      <w:r w:rsidR="00071094" w:rsidRPr="00FF0E94">
        <w:rPr>
          <w:rFonts w:ascii="Times New Roman" w:eastAsia="Times New Roman" w:hAnsi="Times New Roman" w:cs="Times New Roman"/>
          <w:sz w:val="26"/>
          <w:szCs w:val="26"/>
          <w:lang w:eastAsia="ru-RU"/>
        </w:rPr>
        <w:t>ной программы является развитие</w:t>
      </w:r>
      <w:r w:rsidR="0007109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 совершенствование деятельности социально ориентированных некоммерческих организаций Находкинского городского округа.</w:t>
      </w:r>
    </w:p>
    <w:p w:rsidR="00347B62" w:rsidRPr="00FF0E94" w:rsidRDefault="00347B62" w:rsidP="00267E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В целом по программе за 2024 год расходы исполнены на сумму 3 625 519,56  руб. или на 100 % от годовых назначений, в том числе за счет средств:</w:t>
      </w:r>
    </w:p>
    <w:p w:rsidR="00347B62" w:rsidRPr="00FF0E94" w:rsidRDefault="00347B62" w:rsidP="00267E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краевого бюджета – 475 519,56 руб.;</w:t>
      </w:r>
    </w:p>
    <w:p w:rsidR="00347B62" w:rsidRPr="00FF0E94" w:rsidRDefault="00347B62" w:rsidP="00267E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местного бюджета – 3 150 000,00 руб.</w:t>
      </w:r>
    </w:p>
    <w:p w:rsidR="00347B62" w:rsidRPr="00FF0E94" w:rsidRDefault="00347B62" w:rsidP="00267EE7">
      <w:pPr>
        <w:numPr>
          <w:ilvl w:val="0"/>
          <w:numId w:val="30"/>
        </w:numPr>
        <w:spacing w:after="0" w:line="360" w:lineRule="auto"/>
        <w:ind w:left="0"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Расходы на поддержку социально ориентированных некоммерческих организаций по итогам конкурсного отбора за счет средств бюджетов составили сумму 2 275 519,56 руб., </w:t>
      </w:r>
      <w:r w:rsidRPr="00FF0E94">
        <w:rPr>
          <w:rFonts w:ascii="Times New Roman" w:eastAsia="Calibri" w:hAnsi="Times New Roman" w:cs="Times New Roman"/>
          <w:sz w:val="26"/>
          <w:szCs w:val="26"/>
        </w:rPr>
        <w:t>в том числе за счет средств:</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краевого бюджета – 475 519,56 руб.;</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местного бюджета – 1 800 000,00 руб.</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По итогам конкурсных отборов, проведен</w:t>
      </w:r>
      <w:r w:rsidR="00267EE7" w:rsidRPr="00FF0E94">
        <w:rPr>
          <w:rFonts w:ascii="Times New Roman" w:eastAsia="Times New Roman" w:hAnsi="Times New Roman" w:cs="Times New Roman"/>
          <w:sz w:val="26"/>
          <w:szCs w:val="26"/>
          <w:lang w:eastAsia="ru-RU"/>
        </w:rPr>
        <w:t>ных в соответствии с положением</w:t>
      </w:r>
      <w:r w:rsidR="00267E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 предоставлении субсидий из бюджета Находкинского городского округа социально ориентированным некоммерческим организациям, утвержденном постановлением администрации Находкинского городского округа от 05.05.2021 № 503, в 2024 году заключены соглашения и предоставлены субсидии 8-и социально ориентированным некоммерческим организациям, в том числе:</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благотворительный фонд «Ника» -300 000,00 руб.;</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благотворительный фонд содействия социальной защите граждан «Забота» - 300 000,00 руб.;</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Приморская региональная молодежная краеведческая общественная организация «КЛИО» – 300 000,00 руб.;</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общество инвалидов г. Находки ПКО ООО «ВОИ» -300 000,00 руб.;</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Находкинская городская организация Приморской краевой общероссийской общественной организации «Российский союз молодежи»</w:t>
      </w:r>
      <w:r w:rsidRPr="00FF0E94">
        <w:rPr>
          <w:rFonts w:ascii="Times New Roman" w:eastAsia="Times New Roman" w:hAnsi="Times New Roman" w:cs="Times New Roman"/>
          <w:sz w:val="20"/>
          <w:szCs w:val="20"/>
          <w:lang w:eastAsia="ru-RU"/>
        </w:rPr>
        <w:t xml:space="preserve"> </w:t>
      </w:r>
      <w:r w:rsidRPr="00FF0E94">
        <w:rPr>
          <w:rFonts w:ascii="Times New Roman" w:eastAsia="Times New Roman" w:hAnsi="Times New Roman" w:cs="Times New Roman"/>
          <w:sz w:val="26"/>
          <w:szCs w:val="26"/>
          <w:lang w:eastAsia="ru-RU"/>
        </w:rPr>
        <w:t>- 300 000,00 руб.;</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Приморская краевая общественная организация ВОС – 300 000,00 руб.;</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B62C2A" w:rsidRPr="00FF0E94">
        <w:rPr>
          <w:rFonts w:ascii="Times New Roman" w:eastAsia="Times New Roman" w:hAnsi="Times New Roman" w:cs="Times New Roman"/>
          <w:sz w:val="26"/>
          <w:szCs w:val="26"/>
          <w:lang w:eastAsia="ru-RU"/>
        </w:rPr>
        <w:t xml:space="preserve">автономная некоммерческая организация Центр психолого-педагогической поддержки детей и семей (АНО </w:t>
      </w:r>
      <w:proofErr w:type="spellStart"/>
      <w:r w:rsidR="00B62C2A" w:rsidRPr="00FF0E94">
        <w:rPr>
          <w:rFonts w:ascii="Times New Roman" w:eastAsia="Times New Roman" w:hAnsi="Times New Roman" w:cs="Times New Roman"/>
          <w:sz w:val="26"/>
          <w:szCs w:val="26"/>
          <w:lang w:eastAsia="ru-RU"/>
        </w:rPr>
        <w:t>ЦПППДиС</w:t>
      </w:r>
      <w:proofErr w:type="spellEnd"/>
      <w:r w:rsidR="00B62C2A" w:rsidRPr="00FF0E94">
        <w:rPr>
          <w:rFonts w:ascii="Times New Roman" w:eastAsia="Times New Roman" w:hAnsi="Times New Roman" w:cs="Times New Roman"/>
          <w:sz w:val="26"/>
          <w:szCs w:val="26"/>
          <w:lang w:eastAsia="ru-RU"/>
        </w:rPr>
        <w:t>), воспитывающих детей и подростков</w:t>
      </w:r>
      <w:r w:rsidR="00267EE7" w:rsidRPr="00FF0E94">
        <w:rPr>
          <w:rFonts w:ascii="Times New Roman" w:eastAsia="Times New Roman" w:hAnsi="Times New Roman" w:cs="Times New Roman"/>
          <w:sz w:val="26"/>
          <w:szCs w:val="26"/>
          <w:lang w:eastAsia="ru-RU"/>
        </w:rPr>
        <w:br/>
      </w:r>
      <w:r w:rsidR="00B62C2A" w:rsidRPr="00FF0E94">
        <w:rPr>
          <w:rFonts w:ascii="Times New Roman" w:eastAsia="Times New Roman" w:hAnsi="Times New Roman" w:cs="Times New Roman"/>
          <w:sz w:val="26"/>
          <w:szCs w:val="26"/>
          <w:lang w:eastAsia="ru-RU"/>
        </w:rPr>
        <w:t xml:space="preserve">с нарушениями развития «Мастерская Детства» </w:t>
      </w:r>
      <w:r w:rsidRPr="00FF0E94">
        <w:rPr>
          <w:rFonts w:ascii="Times New Roman" w:eastAsia="Times New Roman" w:hAnsi="Times New Roman" w:cs="Times New Roman"/>
          <w:sz w:val="26"/>
          <w:szCs w:val="26"/>
          <w:lang w:eastAsia="ru-RU"/>
        </w:rPr>
        <w:t>- 200 000,00 руб.;</w:t>
      </w:r>
    </w:p>
    <w:p w:rsidR="00347B62" w:rsidRPr="00FF0E94" w:rsidRDefault="00347B62"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Находкинская городская спортивная общественная организация «Спортклуб «Дельфин»» - 275 519,56 руб.</w:t>
      </w:r>
    </w:p>
    <w:p w:rsidR="00347B62" w:rsidRPr="00FF0E94" w:rsidRDefault="00347B62" w:rsidP="00267EE7">
      <w:pPr>
        <w:spacing w:after="0" w:line="360" w:lineRule="auto"/>
        <w:ind w:firstLine="709"/>
        <w:jc w:val="both"/>
        <w:rPr>
          <w:rFonts w:ascii="Times New Roman" w:eastAsia="Calibri" w:hAnsi="Times New Roman" w:cs="Times New Roman"/>
          <w:b/>
          <w:sz w:val="24"/>
          <w:szCs w:val="24"/>
        </w:rPr>
      </w:pPr>
      <w:r w:rsidRPr="00FF0E94">
        <w:rPr>
          <w:rFonts w:ascii="Times New Roman" w:eastAsia="Times New Roman" w:hAnsi="Times New Roman" w:cs="Times New Roman"/>
          <w:sz w:val="26"/>
          <w:szCs w:val="26"/>
          <w:lang w:eastAsia="ru-RU"/>
        </w:rPr>
        <w:t>2. Расходы за счет средств субсидии из бюджета НГО социально ориентированным некоммерческим организациям, осуществляющим деятельность в сфере социальной поддержки граждан, находящихся в трудной жизненной ситуации, без определенного места жительства и занятий, составили 1 350 000,00 руб. или 100% от годовых плановых назначений (получатель - благотворительный фонд содействия социальной защите граждан «Забота»).</w:t>
      </w:r>
    </w:p>
    <w:p w:rsidR="00154570" w:rsidRPr="00FF0E94" w:rsidRDefault="00154570" w:rsidP="00472D04">
      <w:pPr>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4. Муниципальная программа</w:t>
      </w:r>
    </w:p>
    <w:p w:rsidR="00154570" w:rsidRPr="00FF0E94" w:rsidRDefault="00154570" w:rsidP="00071094">
      <w:pPr>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«Развитие образования в</w:t>
      </w:r>
      <w:r w:rsidR="00071094" w:rsidRPr="00FF0E94">
        <w:rPr>
          <w:rFonts w:ascii="Times New Roman" w:eastAsia="Times New Roman" w:hAnsi="Times New Roman" w:cs="Times New Roman"/>
          <w:b/>
          <w:sz w:val="26"/>
          <w:szCs w:val="26"/>
          <w:lang w:eastAsia="ru-RU"/>
        </w:rPr>
        <w:t xml:space="preserve"> Находкинском городском округе»</w:t>
      </w:r>
      <w:r w:rsidR="00071094" w:rsidRPr="00FF0E94">
        <w:rPr>
          <w:rFonts w:ascii="Times New Roman" w:eastAsia="Times New Roman" w:hAnsi="Times New Roman" w:cs="Times New Roman"/>
          <w:b/>
          <w:sz w:val="26"/>
          <w:szCs w:val="26"/>
          <w:lang w:eastAsia="ru-RU"/>
        </w:rPr>
        <w:br/>
      </w:r>
      <w:r w:rsidRPr="00FF0E94">
        <w:rPr>
          <w:rFonts w:ascii="Times New Roman" w:eastAsia="Times New Roman" w:hAnsi="Times New Roman" w:cs="Times New Roman"/>
          <w:b/>
          <w:sz w:val="26"/>
          <w:szCs w:val="26"/>
          <w:lang w:eastAsia="ru-RU"/>
        </w:rPr>
        <w:t>на 2020 – 2024 годы</w:t>
      </w:r>
    </w:p>
    <w:p w:rsidR="00154570" w:rsidRPr="00FF0E94" w:rsidRDefault="00154570" w:rsidP="00154570">
      <w:pPr>
        <w:spacing w:after="0" w:line="360" w:lineRule="auto"/>
        <w:ind w:firstLine="567"/>
        <w:jc w:val="both"/>
        <w:rPr>
          <w:rFonts w:ascii="Times New Roman" w:eastAsia="Times New Roman" w:hAnsi="Times New Roman" w:cs="Times New Roman"/>
          <w:b/>
          <w:bCs/>
          <w:sz w:val="26"/>
          <w:szCs w:val="26"/>
          <w:lang w:eastAsia="ru-RU"/>
        </w:rPr>
      </w:pPr>
    </w:p>
    <w:p w:rsidR="00154570" w:rsidRPr="00FF0E94" w:rsidRDefault="00154570"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Основной целью муниципальной </w:t>
      </w:r>
      <w:r w:rsidR="00B231E1" w:rsidRPr="00FF0E94">
        <w:rPr>
          <w:rFonts w:ascii="Times New Roman" w:eastAsia="Times New Roman" w:hAnsi="Times New Roman" w:cs="Times New Roman"/>
          <w:sz w:val="26"/>
          <w:szCs w:val="26"/>
          <w:lang w:eastAsia="ru-RU"/>
        </w:rPr>
        <w:t>программы «Развитие образования</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Находкинском городском округе на 2020-2024 годы»</w:t>
      </w:r>
      <w:r w:rsidRPr="00FF0E94">
        <w:rPr>
          <w:rFonts w:ascii="Times New Roman" w:eastAsia="Times New Roman" w:hAnsi="Times New Roman" w:cs="Times New Roman"/>
          <w:b/>
          <w:sz w:val="26"/>
          <w:szCs w:val="26"/>
          <w:lang w:eastAsia="ru-RU"/>
        </w:rPr>
        <w:t xml:space="preserve"> </w:t>
      </w:r>
      <w:r w:rsidRPr="00FF0E94">
        <w:rPr>
          <w:rFonts w:ascii="Times New Roman" w:eastAsia="Times New Roman" w:hAnsi="Times New Roman" w:cs="Times New Roman"/>
          <w:sz w:val="26"/>
          <w:szCs w:val="26"/>
          <w:lang w:eastAsia="ru-RU"/>
        </w:rPr>
        <w:t xml:space="preserve">является развитие доступной, качественной и безопасной системы дошкольного, общего и дополнительного образования в Находкинском городском округе. </w:t>
      </w:r>
    </w:p>
    <w:p w:rsidR="00742D66" w:rsidRPr="00FF0E94" w:rsidRDefault="00742D66"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По программе за 2024 год расходы исполнены в сумме 3 506 926 307,96 руб. или на 99,54 % от уточненного плана 3 523 225 974,38 руб., в том числе за счет средств:</w:t>
      </w:r>
    </w:p>
    <w:p w:rsidR="00742D66" w:rsidRPr="00FF0E94" w:rsidRDefault="00742D66"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федерального бюджета – 171 140 344,17 руб., </w:t>
      </w:r>
    </w:p>
    <w:p w:rsidR="00742D66" w:rsidRPr="00FF0E94" w:rsidRDefault="00B231E1"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краевого бюджета – </w:t>
      </w:r>
      <w:r w:rsidR="00742D66" w:rsidRPr="00FF0E94">
        <w:rPr>
          <w:rFonts w:ascii="Times New Roman" w:eastAsia="Times New Roman" w:hAnsi="Times New Roman" w:cs="Times New Roman"/>
          <w:sz w:val="26"/>
          <w:szCs w:val="26"/>
          <w:lang w:eastAsia="ru-RU"/>
        </w:rPr>
        <w:t xml:space="preserve">2 397 879 888,79 руб., </w:t>
      </w:r>
    </w:p>
    <w:p w:rsidR="00742D66" w:rsidRPr="00FF0E94" w:rsidRDefault="00742D66"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937 906 075,00 руб.</w:t>
      </w:r>
    </w:p>
    <w:p w:rsidR="002565E6" w:rsidRPr="00FF0E94" w:rsidRDefault="002565E6"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На финансовое обеспечение выполнения муниципального задания на оказание муниципальных услуг предусмотрено 2 723 183 159,21 руб., за 2024 год исполнение </w:t>
      </w:r>
      <w:r w:rsidRPr="00FF0E94">
        <w:rPr>
          <w:rFonts w:ascii="Times New Roman" w:eastAsia="Times New Roman" w:hAnsi="Times New Roman" w:cs="Times New Roman"/>
          <w:sz w:val="26"/>
          <w:szCs w:val="26"/>
          <w:lang w:eastAsia="ru-RU"/>
        </w:rPr>
        <w:lastRenderedPageBreak/>
        <w:t xml:space="preserve">составило 2 719 872 719,54 руб. или 99,9 % от плановых назначений.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w:t>
      </w:r>
      <w:r w:rsidR="00B231E1" w:rsidRPr="00FF0E94">
        <w:rPr>
          <w:rFonts w:ascii="Times New Roman" w:eastAsia="Times New Roman" w:hAnsi="Times New Roman" w:cs="Times New Roman"/>
          <w:sz w:val="26"/>
          <w:szCs w:val="26"/>
          <w:lang w:eastAsia="ru-RU"/>
        </w:rPr>
        <w:t>исполнено в сумме</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103 635 673,49 руб. или в размере 100,0 % от годовых</w:t>
      </w:r>
      <w:r w:rsidR="00494851" w:rsidRPr="00FF0E94">
        <w:rPr>
          <w:rFonts w:ascii="Times New Roman" w:eastAsia="Times New Roman" w:hAnsi="Times New Roman" w:cs="Times New Roman"/>
          <w:sz w:val="26"/>
          <w:szCs w:val="26"/>
          <w:lang w:eastAsia="ru-RU"/>
        </w:rPr>
        <w:t xml:space="preserve"> плановых назначений</w:t>
      </w:r>
      <w:r w:rsidRPr="00FF0E94">
        <w:rPr>
          <w:rFonts w:ascii="Times New Roman" w:eastAsia="Times New Roman" w:hAnsi="Times New Roman" w:cs="Times New Roman"/>
          <w:sz w:val="26"/>
          <w:szCs w:val="26"/>
          <w:lang w:eastAsia="ru-RU"/>
        </w:rPr>
        <w:t>. На предоставление субсидии в целях финансового обеспечения (возмещения) исполнения муниципального социального заказа на оказание муниципальных услуг в социальной сфере  предусмотрено 183 012,25</w:t>
      </w:r>
      <w:r w:rsidR="0049485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руб., исполнение составило </w:t>
      </w:r>
      <w:r w:rsidR="00494851" w:rsidRPr="00FF0E94">
        <w:rPr>
          <w:rFonts w:ascii="Times New Roman" w:eastAsia="Times New Roman" w:hAnsi="Times New Roman" w:cs="Times New Roman"/>
          <w:sz w:val="26"/>
          <w:szCs w:val="26"/>
          <w:lang w:eastAsia="ru-RU"/>
        </w:rPr>
        <w:t>175 789,59</w:t>
      </w:r>
      <w:r w:rsidRPr="00FF0E94">
        <w:rPr>
          <w:rFonts w:ascii="Times New Roman" w:eastAsia="Times New Roman" w:hAnsi="Times New Roman" w:cs="Times New Roman"/>
          <w:sz w:val="26"/>
          <w:szCs w:val="26"/>
          <w:lang w:eastAsia="ru-RU"/>
        </w:rPr>
        <w:t xml:space="preserve"> руб., или </w:t>
      </w:r>
      <w:r w:rsidR="00494851" w:rsidRPr="00FF0E94">
        <w:rPr>
          <w:rFonts w:ascii="Times New Roman" w:eastAsia="Times New Roman" w:hAnsi="Times New Roman" w:cs="Times New Roman"/>
          <w:sz w:val="26"/>
          <w:szCs w:val="26"/>
          <w:lang w:eastAsia="ru-RU"/>
        </w:rPr>
        <w:t>96,1</w:t>
      </w:r>
      <w:r w:rsidRPr="00FF0E94">
        <w:rPr>
          <w:rFonts w:ascii="Times New Roman" w:eastAsia="Times New Roman" w:hAnsi="Times New Roman" w:cs="Times New Roman"/>
          <w:sz w:val="26"/>
          <w:szCs w:val="26"/>
          <w:lang w:eastAsia="ru-RU"/>
        </w:rPr>
        <w:t xml:space="preserve"> % от плановых назначений.</w:t>
      </w:r>
    </w:p>
    <w:p w:rsidR="00727FF1" w:rsidRPr="00FF0E94" w:rsidRDefault="00727FF1" w:rsidP="00267E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Субсидий на иные цели в бюджете предусмотрено в сумме </w:t>
      </w:r>
      <w:r w:rsidR="009317CE" w:rsidRPr="00FF0E94">
        <w:rPr>
          <w:rFonts w:ascii="Times New Roman" w:eastAsia="Times New Roman" w:hAnsi="Times New Roman" w:cs="Times New Roman"/>
          <w:sz w:val="26"/>
          <w:szCs w:val="26"/>
          <w:lang w:eastAsia="ru-RU"/>
        </w:rPr>
        <w:t>596 432 792,38</w:t>
      </w:r>
      <w:r w:rsidR="00B231E1" w:rsidRPr="00FF0E94">
        <w:rPr>
          <w:rFonts w:ascii="Times New Roman" w:eastAsia="Times New Roman" w:hAnsi="Times New Roman" w:cs="Times New Roman"/>
          <w:sz w:val="26"/>
          <w:szCs w:val="26"/>
          <w:lang w:eastAsia="ru-RU"/>
        </w:rPr>
        <w:t xml:space="preserve"> руб.,</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за 2024 год исполнение составило </w:t>
      </w:r>
      <w:r w:rsidR="009317CE" w:rsidRPr="00FF0E94">
        <w:rPr>
          <w:rFonts w:ascii="Times New Roman" w:eastAsia="Times New Roman" w:hAnsi="Times New Roman" w:cs="Times New Roman"/>
          <w:sz w:val="26"/>
          <w:szCs w:val="26"/>
          <w:lang w:eastAsia="ru-RU"/>
        </w:rPr>
        <w:t>593 320 388,29</w:t>
      </w:r>
      <w:r w:rsidRPr="00FF0E94">
        <w:rPr>
          <w:rFonts w:ascii="Times New Roman" w:eastAsia="Times New Roman" w:hAnsi="Times New Roman" w:cs="Times New Roman"/>
          <w:sz w:val="26"/>
          <w:szCs w:val="26"/>
          <w:lang w:eastAsia="ru-RU"/>
        </w:rPr>
        <w:t xml:space="preserve"> руб. или 99,</w:t>
      </w:r>
      <w:r w:rsidR="009317CE" w:rsidRPr="00FF0E94">
        <w:rPr>
          <w:rFonts w:ascii="Times New Roman" w:eastAsia="Times New Roman" w:hAnsi="Times New Roman" w:cs="Times New Roman"/>
          <w:sz w:val="26"/>
          <w:szCs w:val="26"/>
          <w:lang w:eastAsia="ru-RU"/>
        </w:rPr>
        <w:t>5</w:t>
      </w:r>
      <w:r w:rsidRPr="00FF0E94">
        <w:rPr>
          <w:rFonts w:ascii="Times New Roman" w:eastAsia="Times New Roman" w:hAnsi="Times New Roman" w:cs="Times New Roman"/>
          <w:sz w:val="26"/>
          <w:szCs w:val="26"/>
          <w:lang w:eastAsia="ru-RU"/>
        </w:rPr>
        <w:t xml:space="preserve"> % от плановых назначений.</w:t>
      </w:r>
    </w:p>
    <w:p w:rsidR="00B231E1" w:rsidRPr="00FF0E94" w:rsidRDefault="00B231E1" w:rsidP="00727FF1">
      <w:pPr>
        <w:spacing w:after="0" w:line="240" w:lineRule="auto"/>
        <w:ind w:firstLine="567"/>
        <w:jc w:val="center"/>
        <w:rPr>
          <w:rFonts w:ascii="Times New Roman" w:eastAsia="Times New Roman" w:hAnsi="Times New Roman" w:cs="Times New Roman"/>
          <w:b/>
          <w:color w:val="000000" w:themeColor="text1"/>
          <w:sz w:val="26"/>
          <w:szCs w:val="26"/>
          <w:lang w:eastAsia="ru-RU"/>
        </w:rPr>
      </w:pPr>
    </w:p>
    <w:p w:rsidR="00B231E1" w:rsidRPr="00FF0E94" w:rsidRDefault="00B231E1" w:rsidP="00727FF1">
      <w:pPr>
        <w:spacing w:after="0" w:line="240" w:lineRule="auto"/>
        <w:ind w:firstLine="567"/>
        <w:jc w:val="center"/>
        <w:rPr>
          <w:rFonts w:ascii="Times New Roman" w:eastAsia="Times New Roman" w:hAnsi="Times New Roman" w:cs="Times New Roman"/>
          <w:b/>
          <w:color w:val="000000" w:themeColor="text1"/>
          <w:sz w:val="26"/>
          <w:szCs w:val="26"/>
          <w:lang w:eastAsia="ru-RU"/>
        </w:rPr>
      </w:pPr>
    </w:p>
    <w:p w:rsidR="00727FF1" w:rsidRPr="00FF0E94" w:rsidRDefault="00727FF1" w:rsidP="00727FF1">
      <w:pPr>
        <w:spacing w:after="0" w:line="240" w:lineRule="auto"/>
        <w:ind w:firstLine="567"/>
        <w:jc w:val="center"/>
        <w:rPr>
          <w:rFonts w:ascii="Times New Roman" w:eastAsia="Times New Roman" w:hAnsi="Times New Roman" w:cs="Times New Roman"/>
          <w:b/>
          <w:color w:val="000000" w:themeColor="text1"/>
          <w:sz w:val="26"/>
          <w:szCs w:val="26"/>
          <w:lang w:eastAsia="ru-RU"/>
        </w:rPr>
      </w:pPr>
      <w:r w:rsidRPr="00FF0E94">
        <w:rPr>
          <w:rFonts w:ascii="Times New Roman" w:eastAsia="Times New Roman" w:hAnsi="Times New Roman" w:cs="Times New Roman"/>
          <w:b/>
          <w:color w:val="000000" w:themeColor="text1"/>
          <w:sz w:val="26"/>
          <w:szCs w:val="26"/>
          <w:lang w:eastAsia="ru-RU"/>
        </w:rPr>
        <w:t>Структура исполнения расходов по муниципальной программе</w:t>
      </w:r>
    </w:p>
    <w:p w:rsidR="00727FF1" w:rsidRPr="00FF0E94" w:rsidRDefault="00727FF1" w:rsidP="00727FF1">
      <w:pPr>
        <w:spacing w:after="0" w:line="240" w:lineRule="auto"/>
        <w:ind w:firstLine="567"/>
        <w:jc w:val="center"/>
        <w:rPr>
          <w:rFonts w:ascii="Times New Roman" w:eastAsia="Times New Roman" w:hAnsi="Times New Roman" w:cs="Times New Roman"/>
          <w:b/>
          <w:color w:val="000000" w:themeColor="text1"/>
          <w:sz w:val="26"/>
          <w:szCs w:val="26"/>
          <w:lang w:eastAsia="ru-RU"/>
        </w:rPr>
      </w:pPr>
      <w:r w:rsidRPr="00FF0E94">
        <w:rPr>
          <w:rFonts w:ascii="Times New Roman" w:eastAsia="Times New Roman" w:hAnsi="Times New Roman" w:cs="Times New Roman"/>
          <w:b/>
          <w:color w:val="000000" w:themeColor="text1"/>
          <w:sz w:val="26"/>
          <w:szCs w:val="26"/>
          <w:lang w:eastAsia="ru-RU"/>
        </w:rPr>
        <w:t>«Развитие образования в Находкинском городском округе» на 2020-2024 годы»</w:t>
      </w:r>
    </w:p>
    <w:p w:rsidR="00727FF1" w:rsidRPr="00FF0E94" w:rsidRDefault="00727FF1" w:rsidP="00727FF1">
      <w:pPr>
        <w:spacing w:after="0" w:line="240" w:lineRule="auto"/>
        <w:ind w:firstLine="567"/>
        <w:jc w:val="center"/>
        <w:rPr>
          <w:rFonts w:ascii="Times New Roman" w:eastAsia="Times New Roman" w:hAnsi="Times New Roman" w:cs="Times New Roman"/>
          <w:b/>
          <w:color w:val="000000" w:themeColor="text1"/>
          <w:sz w:val="26"/>
          <w:szCs w:val="26"/>
          <w:lang w:eastAsia="ru-RU"/>
        </w:rPr>
      </w:pPr>
      <w:r w:rsidRPr="00FF0E94">
        <w:rPr>
          <w:rFonts w:ascii="Times New Roman" w:eastAsia="Times New Roman" w:hAnsi="Times New Roman" w:cs="Times New Roman"/>
          <w:b/>
          <w:color w:val="000000" w:themeColor="text1"/>
          <w:sz w:val="26"/>
          <w:szCs w:val="26"/>
          <w:lang w:eastAsia="ru-RU"/>
        </w:rPr>
        <w:t>за 2024 год</w:t>
      </w:r>
    </w:p>
    <w:p w:rsidR="00727FF1" w:rsidRPr="00FF0E94" w:rsidRDefault="00727FF1" w:rsidP="00727FF1">
      <w:pPr>
        <w:spacing w:after="0" w:line="360" w:lineRule="auto"/>
        <w:ind w:firstLine="567"/>
        <w:jc w:val="right"/>
        <w:rPr>
          <w:rFonts w:ascii="Times New Roman" w:eastAsia="Times New Roman" w:hAnsi="Times New Roman" w:cs="Times New Roman"/>
          <w:color w:val="000000" w:themeColor="text1"/>
          <w:sz w:val="20"/>
          <w:szCs w:val="20"/>
          <w:lang w:eastAsia="ru-RU"/>
        </w:rPr>
      </w:pPr>
      <w:r w:rsidRPr="00FF0E94">
        <w:rPr>
          <w:rFonts w:ascii="Times New Roman" w:eastAsia="Times New Roman" w:hAnsi="Times New Roman" w:cs="Times New Roman"/>
          <w:color w:val="000000" w:themeColor="text1"/>
          <w:sz w:val="20"/>
          <w:szCs w:val="20"/>
          <w:lang w:eastAsia="ru-RU"/>
        </w:rPr>
        <w:t>(руб</w:t>
      </w:r>
      <w:r w:rsidR="00C22EB4" w:rsidRPr="00FF0E94">
        <w:rPr>
          <w:rFonts w:ascii="Times New Roman" w:eastAsia="Times New Roman" w:hAnsi="Times New Roman" w:cs="Times New Roman"/>
          <w:color w:val="000000" w:themeColor="text1"/>
          <w:sz w:val="20"/>
          <w:szCs w:val="20"/>
          <w:lang w:eastAsia="ru-RU"/>
        </w:rPr>
        <w:t>лей</w:t>
      </w:r>
      <w:r w:rsidRPr="00FF0E94">
        <w:rPr>
          <w:rFonts w:ascii="Times New Roman" w:eastAsia="Times New Roman" w:hAnsi="Times New Roman" w:cs="Times New Roman"/>
          <w:color w:val="000000" w:themeColor="text1"/>
          <w:sz w:val="20"/>
          <w:szCs w:val="20"/>
          <w:lang w:eastAsia="ru-RU"/>
        </w:rPr>
        <w:t>)</w:t>
      </w:r>
    </w:p>
    <w:tbl>
      <w:tblPr>
        <w:tblW w:w="10348" w:type="dxa"/>
        <w:tblInd w:w="-34" w:type="dxa"/>
        <w:tblLayout w:type="fixed"/>
        <w:tblLook w:val="04A0" w:firstRow="1" w:lastRow="0" w:firstColumn="1" w:lastColumn="0" w:noHBand="0" w:noVBand="1"/>
      </w:tblPr>
      <w:tblGrid>
        <w:gridCol w:w="3544"/>
        <w:gridCol w:w="1276"/>
        <w:gridCol w:w="1701"/>
        <w:gridCol w:w="1701"/>
        <w:gridCol w:w="1418"/>
        <w:gridCol w:w="708"/>
      </w:tblGrid>
      <w:tr w:rsidR="00727FF1" w:rsidRPr="00FF0E94" w:rsidTr="00C22EB4">
        <w:trPr>
          <w:trHeight w:val="765"/>
        </w:trPr>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7FF1" w:rsidRPr="00FF0E94" w:rsidRDefault="00727FF1" w:rsidP="00727FF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Наименование показателя</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7FF1" w:rsidRPr="00FF0E94" w:rsidRDefault="00727FF1" w:rsidP="00727FF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Целевая статья</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27FF1" w:rsidRPr="00FF0E94" w:rsidRDefault="00727FF1" w:rsidP="00727FF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Назначено на 2024 год</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27FF1" w:rsidRPr="00FF0E94" w:rsidRDefault="00727FF1" w:rsidP="00727FF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Исполнено за 2024 год</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27FF1" w:rsidRPr="00FF0E94" w:rsidRDefault="00727FF1" w:rsidP="00727FF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Отклонение</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27FF1" w:rsidRPr="00FF0E94" w:rsidRDefault="00727FF1" w:rsidP="00727FF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исп.</w:t>
            </w:r>
          </w:p>
        </w:tc>
      </w:tr>
      <w:tr w:rsidR="00727FF1" w:rsidRPr="00FF0E94" w:rsidTr="00C22EB4">
        <w:trPr>
          <w:trHeight w:val="230"/>
        </w:trPr>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727FF1" w:rsidRPr="00FF0E94" w:rsidRDefault="00727FF1" w:rsidP="00727FF1">
            <w:pPr>
              <w:spacing w:after="0" w:line="240" w:lineRule="auto"/>
              <w:rPr>
                <w:rFonts w:ascii="Times New Roman" w:eastAsia="Times New Roman" w:hAnsi="Times New Roman" w:cs="Times New Roman"/>
                <w:color w:val="000000"/>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727FF1" w:rsidRPr="00FF0E94" w:rsidRDefault="00727FF1" w:rsidP="00727FF1">
            <w:pPr>
              <w:spacing w:after="0" w:line="240" w:lineRule="auto"/>
              <w:rPr>
                <w:rFonts w:ascii="Times New Roman" w:eastAsia="Times New Roman" w:hAnsi="Times New Roman" w:cs="Times New Roman"/>
                <w:color w:val="000000"/>
                <w:sz w:val="20"/>
                <w:szCs w:val="20"/>
                <w:lang w:eastAsia="ru-RU"/>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727FF1" w:rsidRPr="00FF0E94" w:rsidRDefault="00727FF1" w:rsidP="00727FF1">
            <w:pPr>
              <w:spacing w:after="0" w:line="240" w:lineRule="auto"/>
              <w:rPr>
                <w:rFonts w:ascii="Times New Roman" w:eastAsia="Times New Roman" w:hAnsi="Times New Roman" w:cs="Times New Roman"/>
                <w:color w:val="000000"/>
                <w:sz w:val="20"/>
                <w:szCs w:val="20"/>
                <w:lang w:eastAsia="ru-RU"/>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727FF1" w:rsidRPr="00FF0E94" w:rsidRDefault="00727FF1" w:rsidP="00727FF1">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727FF1" w:rsidRPr="00FF0E94" w:rsidRDefault="00727FF1" w:rsidP="00727FF1">
            <w:pPr>
              <w:spacing w:after="0" w:line="240" w:lineRule="auto"/>
              <w:rPr>
                <w:rFonts w:ascii="Times New Roman" w:eastAsia="Times New Roman" w:hAnsi="Times New Roman" w:cs="Times New Roman"/>
                <w:color w:val="000000"/>
                <w:sz w:val="20"/>
                <w:szCs w:val="20"/>
                <w:lang w:eastAsia="ru-RU"/>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727FF1" w:rsidRPr="00FF0E94" w:rsidRDefault="00727FF1" w:rsidP="00727FF1">
            <w:pPr>
              <w:spacing w:after="0" w:line="240" w:lineRule="auto"/>
              <w:rPr>
                <w:rFonts w:ascii="Times New Roman" w:eastAsia="Times New Roman" w:hAnsi="Times New Roman" w:cs="Times New Roman"/>
                <w:color w:val="000000"/>
                <w:sz w:val="20"/>
                <w:szCs w:val="20"/>
                <w:lang w:eastAsia="ru-RU"/>
              </w:rPr>
            </w:pPr>
          </w:p>
        </w:tc>
      </w:tr>
      <w:tr w:rsidR="00727FF1" w:rsidRPr="00FF0E94" w:rsidTr="00B231E1">
        <w:trPr>
          <w:trHeight w:val="765"/>
        </w:trPr>
        <w:tc>
          <w:tcPr>
            <w:tcW w:w="3544" w:type="dxa"/>
            <w:tcBorders>
              <w:top w:val="nil"/>
              <w:left w:val="single" w:sz="4" w:space="0" w:color="000000"/>
              <w:bottom w:val="single" w:sz="4" w:space="0" w:color="000000"/>
              <w:right w:val="single" w:sz="4" w:space="0" w:color="000000"/>
            </w:tcBorders>
            <w:shd w:val="clear" w:color="auto" w:fill="auto"/>
            <w:hideMark/>
          </w:tcPr>
          <w:p w:rsidR="00727FF1" w:rsidRPr="00FF0E94" w:rsidRDefault="00727FF1" w:rsidP="00727FF1">
            <w:pPr>
              <w:spacing w:after="0" w:line="240" w:lineRule="auto"/>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    Муниципальная программа "Развитие образования в Находкинском городском округе" на 2020 - 2024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727FF1" w:rsidRPr="00FF0E94" w:rsidRDefault="00727FF1" w:rsidP="00B231E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0500000000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3 523 225 974,38</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3 506 926 307,96</w:t>
            </w:r>
          </w:p>
        </w:tc>
        <w:tc>
          <w:tcPr>
            <w:tcW w:w="141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16 299 666,42</w:t>
            </w:r>
          </w:p>
        </w:tc>
        <w:tc>
          <w:tcPr>
            <w:tcW w:w="70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99,54</w:t>
            </w:r>
          </w:p>
        </w:tc>
      </w:tr>
      <w:tr w:rsidR="00727FF1" w:rsidRPr="00FF0E94" w:rsidTr="00B231E1">
        <w:trPr>
          <w:trHeight w:val="1020"/>
        </w:trPr>
        <w:tc>
          <w:tcPr>
            <w:tcW w:w="3544" w:type="dxa"/>
            <w:tcBorders>
              <w:top w:val="nil"/>
              <w:left w:val="single" w:sz="4" w:space="0" w:color="000000"/>
              <w:bottom w:val="single" w:sz="4" w:space="0" w:color="000000"/>
              <w:right w:val="single" w:sz="4" w:space="0" w:color="000000"/>
            </w:tcBorders>
            <w:shd w:val="clear" w:color="auto" w:fill="auto"/>
            <w:hideMark/>
          </w:tcPr>
          <w:p w:rsidR="00727FF1" w:rsidRPr="00FF0E94" w:rsidRDefault="00727FF1" w:rsidP="00727FF1">
            <w:pPr>
              <w:spacing w:after="0" w:line="240" w:lineRule="auto"/>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      Комплексы процессных мероприятий "Развитие системы дошкольного образования в Находкинском городском округе" на 2020-2024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0510000000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1 214 482 057,84</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1 214 388 645,66</w:t>
            </w:r>
          </w:p>
        </w:tc>
        <w:tc>
          <w:tcPr>
            <w:tcW w:w="141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93 412,18</w:t>
            </w:r>
          </w:p>
        </w:tc>
        <w:tc>
          <w:tcPr>
            <w:tcW w:w="70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99,99</w:t>
            </w:r>
          </w:p>
        </w:tc>
      </w:tr>
      <w:tr w:rsidR="00727FF1" w:rsidRPr="00FF0E94" w:rsidTr="00B231E1">
        <w:trPr>
          <w:trHeight w:val="765"/>
        </w:trPr>
        <w:tc>
          <w:tcPr>
            <w:tcW w:w="3544" w:type="dxa"/>
            <w:tcBorders>
              <w:top w:val="nil"/>
              <w:left w:val="single" w:sz="4" w:space="0" w:color="000000"/>
              <w:bottom w:val="single" w:sz="4" w:space="0" w:color="000000"/>
              <w:right w:val="single" w:sz="4" w:space="0" w:color="000000"/>
            </w:tcBorders>
            <w:shd w:val="clear" w:color="auto" w:fill="auto"/>
            <w:hideMark/>
          </w:tcPr>
          <w:p w:rsidR="00727FF1" w:rsidRPr="00FF0E94" w:rsidRDefault="00727FF1" w:rsidP="00727FF1">
            <w:pPr>
              <w:spacing w:after="0" w:line="240" w:lineRule="auto"/>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      Комплексы процессных мероприятий "Развитие системы общего образования" на 2020 - 2024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0520000000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1 878 555 715,83</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1 874 431 424,45</w:t>
            </w:r>
          </w:p>
        </w:tc>
        <w:tc>
          <w:tcPr>
            <w:tcW w:w="141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4 124 291,38</w:t>
            </w:r>
          </w:p>
        </w:tc>
        <w:tc>
          <w:tcPr>
            <w:tcW w:w="70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99,78</w:t>
            </w:r>
          </w:p>
        </w:tc>
      </w:tr>
      <w:tr w:rsidR="00727FF1" w:rsidRPr="00FF0E94" w:rsidTr="00B231E1">
        <w:trPr>
          <w:trHeight w:val="765"/>
        </w:trPr>
        <w:tc>
          <w:tcPr>
            <w:tcW w:w="3544" w:type="dxa"/>
            <w:tcBorders>
              <w:top w:val="nil"/>
              <w:left w:val="single" w:sz="4" w:space="0" w:color="000000"/>
              <w:bottom w:val="single" w:sz="4" w:space="0" w:color="000000"/>
              <w:right w:val="single" w:sz="4" w:space="0" w:color="000000"/>
            </w:tcBorders>
            <w:shd w:val="clear" w:color="auto" w:fill="auto"/>
            <w:hideMark/>
          </w:tcPr>
          <w:p w:rsidR="00727FF1" w:rsidRPr="00FF0E94" w:rsidRDefault="00727FF1" w:rsidP="00727FF1">
            <w:pPr>
              <w:spacing w:after="0" w:line="240" w:lineRule="auto"/>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      Комплексы процессных мероприятий "Развитие системы дополнительного образования на 2020-2024 годы"</w:t>
            </w:r>
          </w:p>
        </w:tc>
        <w:tc>
          <w:tcPr>
            <w:tcW w:w="1276" w:type="dxa"/>
            <w:tcBorders>
              <w:top w:val="nil"/>
              <w:left w:val="nil"/>
              <w:bottom w:val="single" w:sz="4" w:space="0" w:color="000000"/>
              <w:right w:val="single" w:sz="4" w:space="0" w:color="000000"/>
            </w:tcBorders>
            <w:shd w:val="clear" w:color="auto" w:fill="auto"/>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0530000000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99 073 328,24</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99 066 105,58</w:t>
            </w:r>
          </w:p>
        </w:tc>
        <w:tc>
          <w:tcPr>
            <w:tcW w:w="141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7 222,66</w:t>
            </w:r>
          </w:p>
        </w:tc>
        <w:tc>
          <w:tcPr>
            <w:tcW w:w="70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99,99</w:t>
            </w:r>
          </w:p>
        </w:tc>
      </w:tr>
      <w:tr w:rsidR="00727FF1" w:rsidRPr="00FF0E94" w:rsidTr="00B231E1">
        <w:trPr>
          <w:trHeight w:val="525"/>
        </w:trPr>
        <w:tc>
          <w:tcPr>
            <w:tcW w:w="3544" w:type="dxa"/>
            <w:tcBorders>
              <w:top w:val="nil"/>
              <w:left w:val="single" w:sz="4" w:space="0" w:color="000000"/>
              <w:bottom w:val="single" w:sz="4" w:space="0" w:color="000000"/>
              <w:right w:val="single" w:sz="4" w:space="0" w:color="000000"/>
            </w:tcBorders>
            <w:shd w:val="clear" w:color="auto" w:fill="auto"/>
            <w:hideMark/>
          </w:tcPr>
          <w:p w:rsidR="00727FF1" w:rsidRPr="00FF0E94" w:rsidRDefault="00727FF1" w:rsidP="00727FF1">
            <w:pPr>
              <w:spacing w:after="0" w:line="240" w:lineRule="auto"/>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      Комплексы процессных мероприятий "Развитие и поддержка педагогических кадров"</w:t>
            </w:r>
          </w:p>
        </w:tc>
        <w:tc>
          <w:tcPr>
            <w:tcW w:w="1276" w:type="dxa"/>
            <w:tcBorders>
              <w:top w:val="nil"/>
              <w:left w:val="nil"/>
              <w:bottom w:val="single" w:sz="4" w:space="0" w:color="000000"/>
              <w:right w:val="single" w:sz="4" w:space="0" w:color="000000"/>
            </w:tcBorders>
            <w:shd w:val="clear" w:color="auto" w:fill="auto"/>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0540000000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437 118,00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437 118,00</w:t>
            </w:r>
          </w:p>
        </w:tc>
        <w:tc>
          <w:tcPr>
            <w:tcW w:w="141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0,00</w:t>
            </w:r>
          </w:p>
        </w:tc>
        <w:tc>
          <w:tcPr>
            <w:tcW w:w="70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w:t>
            </w:r>
          </w:p>
        </w:tc>
      </w:tr>
      <w:tr w:rsidR="00727FF1" w:rsidRPr="00FF0E94" w:rsidTr="00B231E1">
        <w:trPr>
          <w:trHeight w:val="1020"/>
        </w:trPr>
        <w:tc>
          <w:tcPr>
            <w:tcW w:w="3544" w:type="dxa"/>
            <w:tcBorders>
              <w:top w:val="nil"/>
              <w:left w:val="single" w:sz="4" w:space="0" w:color="000000"/>
              <w:bottom w:val="single" w:sz="4" w:space="0" w:color="000000"/>
              <w:right w:val="single" w:sz="4" w:space="0" w:color="000000"/>
            </w:tcBorders>
            <w:shd w:val="clear" w:color="auto" w:fill="auto"/>
            <w:hideMark/>
          </w:tcPr>
          <w:p w:rsidR="00727FF1" w:rsidRPr="00FF0E94" w:rsidRDefault="00727FF1" w:rsidP="00727FF1">
            <w:pPr>
              <w:spacing w:after="0" w:line="240" w:lineRule="auto"/>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      Комплексы процессных мероприятий "Комплексные меры по реализации молодежной политики на территории Находкинского городского округа"</w:t>
            </w:r>
          </w:p>
        </w:tc>
        <w:tc>
          <w:tcPr>
            <w:tcW w:w="1276" w:type="dxa"/>
            <w:tcBorders>
              <w:top w:val="nil"/>
              <w:left w:val="nil"/>
              <w:bottom w:val="single" w:sz="4" w:space="0" w:color="000000"/>
              <w:right w:val="single" w:sz="4" w:space="0" w:color="000000"/>
            </w:tcBorders>
            <w:shd w:val="clear" w:color="auto" w:fill="auto"/>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0550000000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2 222 000,00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2 222 000,00</w:t>
            </w:r>
          </w:p>
        </w:tc>
        <w:tc>
          <w:tcPr>
            <w:tcW w:w="141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0,00</w:t>
            </w:r>
          </w:p>
        </w:tc>
        <w:tc>
          <w:tcPr>
            <w:tcW w:w="70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w:t>
            </w:r>
          </w:p>
        </w:tc>
      </w:tr>
      <w:tr w:rsidR="00727FF1" w:rsidRPr="00FF0E94" w:rsidTr="00B231E1">
        <w:trPr>
          <w:trHeight w:val="510"/>
        </w:trPr>
        <w:tc>
          <w:tcPr>
            <w:tcW w:w="3544" w:type="dxa"/>
            <w:tcBorders>
              <w:top w:val="nil"/>
              <w:left w:val="single" w:sz="4" w:space="0" w:color="000000"/>
              <w:bottom w:val="single" w:sz="4" w:space="0" w:color="000000"/>
              <w:right w:val="single" w:sz="4" w:space="0" w:color="000000"/>
            </w:tcBorders>
            <w:shd w:val="clear" w:color="auto" w:fill="auto"/>
            <w:hideMark/>
          </w:tcPr>
          <w:p w:rsidR="00727FF1" w:rsidRPr="00FF0E94" w:rsidRDefault="00727FF1" w:rsidP="00727FF1">
            <w:pPr>
              <w:spacing w:after="0" w:line="240" w:lineRule="auto"/>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      Региональные проекты, входящие в состав национальных проектов</w:t>
            </w:r>
          </w:p>
        </w:tc>
        <w:tc>
          <w:tcPr>
            <w:tcW w:w="1276" w:type="dxa"/>
            <w:tcBorders>
              <w:top w:val="nil"/>
              <w:left w:val="nil"/>
              <w:bottom w:val="single" w:sz="4" w:space="0" w:color="000000"/>
              <w:right w:val="single" w:sz="4" w:space="0" w:color="000000"/>
            </w:tcBorders>
            <w:shd w:val="clear" w:color="auto" w:fill="auto"/>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0570000000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30 702 184,00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30 702 184,00</w:t>
            </w:r>
          </w:p>
        </w:tc>
        <w:tc>
          <w:tcPr>
            <w:tcW w:w="141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0,00</w:t>
            </w:r>
          </w:p>
        </w:tc>
        <w:tc>
          <w:tcPr>
            <w:tcW w:w="70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100</w:t>
            </w:r>
          </w:p>
        </w:tc>
      </w:tr>
      <w:tr w:rsidR="00727FF1" w:rsidRPr="00FF0E94" w:rsidTr="00B231E1">
        <w:trPr>
          <w:trHeight w:val="300"/>
        </w:trPr>
        <w:tc>
          <w:tcPr>
            <w:tcW w:w="3544" w:type="dxa"/>
            <w:tcBorders>
              <w:top w:val="nil"/>
              <w:left w:val="single" w:sz="4" w:space="0" w:color="000000"/>
              <w:bottom w:val="single" w:sz="4" w:space="0" w:color="000000"/>
              <w:right w:val="single" w:sz="4" w:space="0" w:color="000000"/>
            </w:tcBorders>
            <w:shd w:val="clear" w:color="auto" w:fill="auto"/>
            <w:hideMark/>
          </w:tcPr>
          <w:p w:rsidR="00727FF1" w:rsidRPr="00FF0E94" w:rsidRDefault="00727FF1" w:rsidP="00727FF1">
            <w:pPr>
              <w:spacing w:after="0" w:line="240" w:lineRule="auto"/>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      Комплексы процессных мероприятий</w:t>
            </w:r>
          </w:p>
        </w:tc>
        <w:tc>
          <w:tcPr>
            <w:tcW w:w="1276" w:type="dxa"/>
            <w:tcBorders>
              <w:top w:val="nil"/>
              <w:left w:val="nil"/>
              <w:bottom w:val="single" w:sz="4" w:space="0" w:color="000000"/>
              <w:right w:val="single" w:sz="4" w:space="0" w:color="000000"/>
            </w:tcBorders>
            <w:shd w:val="clear" w:color="auto" w:fill="auto"/>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0590000000</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297 753 570,47</w:t>
            </w:r>
          </w:p>
        </w:tc>
        <w:tc>
          <w:tcPr>
            <w:tcW w:w="1701"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285 678 830,27</w:t>
            </w:r>
          </w:p>
        </w:tc>
        <w:tc>
          <w:tcPr>
            <w:tcW w:w="141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12 074 740,20</w:t>
            </w:r>
          </w:p>
        </w:tc>
        <w:tc>
          <w:tcPr>
            <w:tcW w:w="708" w:type="dxa"/>
            <w:tcBorders>
              <w:top w:val="nil"/>
              <w:left w:val="nil"/>
              <w:bottom w:val="single" w:sz="4" w:space="0" w:color="000000"/>
              <w:right w:val="single" w:sz="4" w:space="0" w:color="000000"/>
            </w:tcBorders>
            <w:shd w:val="clear" w:color="000000" w:fill="FFFFFF"/>
            <w:noWrap/>
            <w:vAlign w:val="center"/>
            <w:hideMark/>
          </w:tcPr>
          <w:p w:rsidR="00727FF1" w:rsidRPr="00FF0E94" w:rsidRDefault="00727FF1" w:rsidP="00B231E1">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95,94</w:t>
            </w:r>
          </w:p>
        </w:tc>
      </w:tr>
    </w:tbl>
    <w:p w:rsidR="00727FF1" w:rsidRPr="00FF0E94" w:rsidRDefault="00727FF1" w:rsidP="00727FF1">
      <w:pPr>
        <w:spacing w:after="0" w:line="360" w:lineRule="auto"/>
        <w:ind w:firstLine="567"/>
        <w:jc w:val="both"/>
        <w:rPr>
          <w:rFonts w:ascii="Times New Roman" w:eastAsia="Times New Roman" w:hAnsi="Times New Roman" w:cs="Times New Roman"/>
          <w:color w:val="FF0000"/>
          <w:sz w:val="26"/>
          <w:szCs w:val="26"/>
          <w:lang w:eastAsia="ru-RU"/>
        </w:rPr>
      </w:pPr>
    </w:p>
    <w:p w:rsidR="00727FF1" w:rsidRPr="00FF0E94" w:rsidRDefault="00727FF1" w:rsidP="00B231E1">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FF0E94">
        <w:rPr>
          <w:rFonts w:ascii="Times New Roman" w:eastAsia="Times New Roman" w:hAnsi="Times New Roman" w:cs="Times New Roman"/>
          <w:color w:val="000000" w:themeColor="text1"/>
          <w:sz w:val="26"/>
          <w:szCs w:val="26"/>
          <w:lang w:eastAsia="ru-RU"/>
        </w:rPr>
        <w:lastRenderedPageBreak/>
        <w:t>Расходы на реализацию мероприятий подпрограмм муниципальной программы исполнялись следующим образом.</w:t>
      </w:r>
    </w:p>
    <w:p w:rsidR="00727FF1" w:rsidRPr="00FF0E94" w:rsidRDefault="00727FF1" w:rsidP="00B231E1">
      <w:pPr>
        <w:spacing w:after="0" w:line="360" w:lineRule="auto"/>
        <w:ind w:firstLine="709"/>
        <w:jc w:val="both"/>
        <w:rPr>
          <w:rFonts w:ascii="Times New Roman" w:eastAsia="Times New Roman" w:hAnsi="Times New Roman" w:cs="Times New Roman"/>
          <w:b/>
          <w:color w:val="000000" w:themeColor="text1"/>
          <w:sz w:val="26"/>
          <w:szCs w:val="26"/>
          <w:lang w:eastAsia="ru-RU"/>
        </w:rPr>
      </w:pPr>
      <w:r w:rsidRPr="00FF0E94">
        <w:rPr>
          <w:rFonts w:ascii="Times New Roman" w:eastAsia="Times New Roman" w:hAnsi="Times New Roman" w:cs="Times New Roman"/>
          <w:b/>
          <w:color w:val="000000" w:themeColor="text1"/>
          <w:sz w:val="26"/>
          <w:szCs w:val="26"/>
          <w:lang w:eastAsia="ru-RU"/>
        </w:rPr>
        <w:t>По подпрограмме «Развитие системы дошкольного образования в Находкинском городском округе» на 2020-2024 годы расходы за 2024 год</w:t>
      </w:r>
      <w:r w:rsidRPr="00FF0E94">
        <w:rPr>
          <w:rFonts w:ascii="Times New Roman" w:eastAsia="Times New Roman" w:hAnsi="Times New Roman" w:cs="Times New Roman"/>
          <w:color w:val="000000" w:themeColor="text1"/>
          <w:sz w:val="26"/>
          <w:szCs w:val="26"/>
          <w:lang w:eastAsia="ru-RU"/>
        </w:rPr>
        <w:t xml:space="preserve"> </w:t>
      </w:r>
      <w:r w:rsidRPr="00FF0E94">
        <w:rPr>
          <w:rFonts w:ascii="Times New Roman" w:eastAsia="Times New Roman" w:hAnsi="Times New Roman" w:cs="Times New Roman"/>
          <w:b/>
          <w:color w:val="000000" w:themeColor="text1"/>
          <w:sz w:val="26"/>
          <w:szCs w:val="26"/>
          <w:lang w:eastAsia="ru-RU"/>
        </w:rPr>
        <w:t>исполнены</w:t>
      </w:r>
      <w:r w:rsidR="00B231E1" w:rsidRPr="00FF0E94">
        <w:rPr>
          <w:rFonts w:ascii="Times New Roman" w:eastAsia="Times New Roman" w:hAnsi="Times New Roman" w:cs="Times New Roman"/>
          <w:b/>
          <w:color w:val="000000" w:themeColor="text1"/>
          <w:sz w:val="26"/>
          <w:szCs w:val="26"/>
          <w:lang w:eastAsia="ru-RU"/>
        </w:rPr>
        <w:br/>
      </w:r>
      <w:r w:rsidRPr="00FF0E94">
        <w:rPr>
          <w:rFonts w:ascii="Times New Roman" w:eastAsia="Times New Roman" w:hAnsi="Times New Roman" w:cs="Times New Roman"/>
          <w:b/>
          <w:color w:val="000000" w:themeColor="text1"/>
          <w:sz w:val="26"/>
          <w:szCs w:val="26"/>
          <w:lang w:eastAsia="ru-RU"/>
        </w:rPr>
        <w:t>в сумме</w:t>
      </w:r>
      <w:r w:rsidR="001C2786" w:rsidRPr="00FF0E94">
        <w:rPr>
          <w:rFonts w:ascii="Times New Roman" w:eastAsia="Times New Roman" w:hAnsi="Times New Roman" w:cs="Times New Roman"/>
          <w:b/>
          <w:color w:val="000000" w:themeColor="text1"/>
          <w:sz w:val="26"/>
          <w:szCs w:val="26"/>
          <w:lang w:eastAsia="ru-RU"/>
        </w:rPr>
        <w:t xml:space="preserve"> </w:t>
      </w:r>
      <w:r w:rsidRPr="00FF0E94">
        <w:rPr>
          <w:rFonts w:ascii="Times New Roman" w:eastAsia="Times New Roman" w:hAnsi="Times New Roman" w:cs="Times New Roman"/>
          <w:b/>
          <w:color w:val="000000" w:themeColor="text1"/>
          <w:sz w:val="26"/>
          <w:szCs w:val="26"/>
          <w:lang w:eastAsia="ru-RU"/>
        </w:rPr>
        <w:t>1 214 388 645,66 руб. или 99,99% от плановых назначений:</w:t>
      </w:r>
    </w:p>
    <w:p w:rsidR="00727FF1" w:rsidRPr="00FF0E94" w:rsidRDefault="00727FF1" w:rsidP="00B231E1">
      <w:pPr>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В рамках реализации указанной подпрограммы осуществлялась деятельность</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32 дошкольных учреждений. За 12 месяцев 2024 года среднесписочная численность детей, посещавших дошкольные учреждения, составила 7 063 чел., фактическая численность 4 095 чел.</w:t>
      </w:r>
      <w:r w:rsidR="001C2786"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коэффициент посещаемости учреждений - 57,98 %, количество групп </w:t>
      </w:r>
      <w:r w:rsidR="001C2786"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308.</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Среднемесячная заработная плата педагогических работников образовательных учреждений дошкольного образования за 2024 год составила </w:t>
      </w:r>
      <w:r w:rsidRPr="00FF0E94">
        <w:rPr>
          <w:rFonts w:ascii="Times New Roman" w:eastAsia="Times New Roman" w:hAnsi="Times New Roman" w:cs="Times New Roman"/>
          <w:color w:val="000000" w:themeColor="text1"/>
          <w:sz w:val="26"/>
          <w:szCs w:val="26"/>
          <w:lang w:eastAsia="ru-RU"/>
        </w:rPr>
        <w:t xml:space="preserve">73 917,98 </w:t>
      </w:r>
      <w:r w:rsidRPr="00FF0E94">
        <w:rPr>
          <w:rFonts w:ascii="Times New Roman" w:eastAsia="Times New Roman" w:hAnsi="Times New Roman" w:cs="Times New Roman"/>
          <w:sz w:val="26"/>
          <w:szCs w:val="26"/>
          <w:lang w:eastAsia="ru-RU"/>
        </w:rPr>
        <w:t>рублей (</w:t>
      </w:r>
      <w:r w:rsidRPr="00FF0E94">
        <w:rPr>
          <w:rFonts w:ascii="Times New Roman" w:eastAsia="Times New Roman" w:hAnsi="Times New Roman" w:cs="Times New Roman"/>
          <w:color w:val="000000" w:themeColor="text1"/>
          <w:sz w:val="26"/>
          <w:szCs w:val="26"/>
          <w:lang w:eastAsia="ru-RU"/>
        </w:rPr>
        <w:t>112,09</w:t>
      </w:r>
      <w:r w:rsidR="00B231E1" w:rsidRPr="00FF0E94">
        <w:rPr>
          <w:rFonts w:ascii="Times New Roman" w:eastAsia="Times New Roman" w:hAnsi="Times New Roman" w:cs="Times New Roman"/>
          <w:sz w:val="26"/>
          <w:szCs w:val="26"/>
          <w:lang w:eastAsia="ru-RU"/>
        </w:rPr>
        <w:t>%</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к планируемому целевому показателю 65 945,20 рублей).</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По мероприятию «Реализация образовательных программ дошкольного образования» в сумме 1 052 403 679,71 руб. или 99,99 % от годовых плановых назначений – на финансовое обеспечение выполнения муниципального задания на оказание муниципальных услуг, в том числе за счет средств местного бюджета –</w:t>
      </w:r>
      <w:r w:rsidR="00B231E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344 728 627,71 руб., за счет средств субвенции из краевого бюджета на реализацию прав на получение бесплатного дошкольного образования – 707 675 052,00 руб.</w:t>
      </w:r>
    </w:p>
    <w:p w:rsidR="00727FF1" w:rsidRPr="00FF0E94" w:rsidRDefault="00727FF1" w:rsidP="00B231E1">
      <w:pPr>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2. По мероприятию «Развитие инфраструктуры си</w:t>
      </w:r>
      <w:r w:rsidR="00B231E1" w:rsidRPr="00FF0E94">
        <w:rPr>
          <w:rFonts w:ascii="Times New Roman" w:eastAsia="Times New Roman" w:hAnsi="Times New Roman" w:cs="Times New Roman"/>
          <w:sz w:val="26"/>
          <w:szCs w:val="26"/>
          <w:lang w:eastAsia="ru-RU"/>
        </w:rPr>
        <w:t xml:space="preserve">стемы дошкольного образования» </w:t>
      </w:r>
      <w:r w:rsidRPr="00FF0E94">
        <w:rPr>
          <w:rFonts w:ascii="Times New Roman" w:eastAsia="Times New Roman" w:hAnsi="Times New Roman" w:cs="Times New Roman"/>
          <w:sz w:val="26"/>
          <w:szCs w:val="26"/>
          <w:lang w:eastAsia="ru-RU"/>
        </w:rPr>
        <w:t xml:space="preserve">– 161 984 965,95 руб. или 100% от годовых плановых назначений.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2.1 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w:t>
      </w:r>
      <w:r w:rsidR="001C2786" w:rsidRPr="00FF0E94">
        <w:rPr>
          <w:rFonts w:ascii="Times New Roman" w:eastAsia="Times New Roman" w:hAnsi="Times New Roman" w:cs="Times New Roman"/>
          <w:sz w:val="26"/>
          <w:szCs w:val="26"/>
          <w:lang w:eastAsia="ru-RU"/>
        </w:rPr>
        <w:t xml:space="preserve">12 </w:t>
      </w:r>
      <w:r w:rsidRPr="00FF0E94">
        <w:rPr>
          <w:rFonts w:ascii="Times New Roman" w:eastAsia="Times New Roman" w:hAnsi="Times New Roman" w:cs="Times New Roman"/>
          <w:sz w:val="26"/>
          <w:szCs w:val="26"/>
          <w:lang w:eastAsia="ru-RU"/>
        </w:rPr>
        <w:t>учреждений дошкольного образования Находкинского городского округа) – 161 930 299,03 руб</w:t>
      </w:r>
      <w:r w:rsidR="001C2786"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в том числе за счет средств:</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157 072 3</w:t>
      </w:r>
      <w:r w:rsidR="00AB134B" w:rsidRPr="00FF0E94">
        <w:rPr>
          <w:rFonts w:ascii="Times New Roman" w:eastAsia="Times New Roman" w:hAnsi="Times New Roman" w:cs="Times New Roman"/>
          <w:sz w:val="26"/>
          <w:szCs w:val="26"/>
          <w:lang w:eastAsia="ru-RU"/>
        </w:rPr>
        <w:t>90</w:t>
      </w:r>
      <w:r w:rsidRPr="00FF0E94">
        <w:rPr>
          <w:rFonts w:ascii="Times New Roman" w:eastAsia="Times New Roman" w:hAnsi="Times New Roman" w:cs="Times New Roman"/>
          <w:sz w:val="26"/>
          <w:szCs w:val="26"/>
          <w:lang w:eastAsia="ru-RU"/>
        </w:rPr>
        <w:t>,</w:t>
      </w:r>
      <w:r w:rsidR="00AB134B" w:rsidRPr="00FF0E94">
        <w:rPr>
          <w:rFonts w:ascii="Times New Roman" w:eastAsia="Times New Roman" w:hAnsi="Times New Roman" w:cs="Times New Roman"/>
          <w:sz w:val="26"/>
          <w:szCs w:val="26"/>
          <w:lang w:eastAsia="ru-RU"/>
        </w:rPr>
        <w:t>00</w:t>
      </w:r>
      <w:r w:rsidRPr="00FF0E94">
        <w:rPr>
          <w:rFonts w:ascii="Times New Roman" w:eastAsia="Times New Roman" w:hAnsi="Times New Roman" w:cs="Times New Roman"/>
          <w:sz w:val="26"/>
          <w:szCs w:val="26"/>
          <w:lang w:eastAsia="ru-RU"/>
        </w:rPr>
        <w:t xml:space="preserve">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4 857 909,0</w:t>
      </w:r>
      <w:r w:rsidR="00AB134B" w:rsidRPr="00FF0E94">
        <w:rPr>
          <w:rFonts w:ascii="Times New Roman" w:eastAsia="Times New Roman" w:hAnsi="Times New Roman" w:cs="Times New Roman"/>
          <w:sz w:val="26"/>
          <w:szCs w:val="26"/>
          <w:lang w:eastAsia="ru-RU"/>
        </w:rPr>
        <w:t>3</w:t>
      </w:r>
      <w:r w:rsidRPr="00FF0E94">
        <w:rPr>
          <w:rFonts w:ascii="Times New Roman" w:eastAsia="Times New Roman" w:hAnsi="Times New Roman" w:cs="Times New Roman"/>
          <w:sz w:val="26"/>
          <w:szCs w:val="26"/>
          <w:lang w:eastAsia="ru-RU"/>
        </w:rPr>
        <w:t xml:space="preserve"> руб.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Расходы были направлены на:</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ремонт системы отопления в МБДОУ № 5, МБДОУ «Буратино»;</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ремонт перекрытия кровли в МБДОУ № 15, МБДОУ 37, МБДОУ «Буратино»;</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благоустройство </w:t>
      </w:r>
      <w:r w:rsidR="0073226B" w:rsidRPr="00FF0E94">
        <w:rPr>
          <w:rFonts w:ascii="Times New Roman" w:eastAsia="Times New Roman" w:hAnsi="Times New Roman" w:cs="Times New Roman"/>
          <w:sz w:val="26"/>
          <w:szCs w:val="26"/>
          <w:lang w:eastAsia="ru-RU"/>
        </w:rPr>
        <w:t xml:space="preserve">территории </w:t>
      </w:r>
      <w:r w:rsidRPr="00FF0E94">
        <w:rPr>
          <w:rFonts w:ascii="Times New Roman" w:eastAsia="Times New Roman" w:hAnsi="Times New Roman" w:cs="Times New Roman"/>
          <w:sz w:val="26"/>
          <w:szCs w:val="26"/>
          <w:lang w:eastAsia="ru-RU"/>
        </w:rPr>
        <w:t>МБДОУ №№5,33,51,54, «Дюймовочка»;</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ремонт ливневой канализации и </w:t>
      </w:r>
      <w:proofErr w:type="spellStart"/>
      <w:r w:rsidRPr="00FF0E94">
        <w:rPr>
          <w:rFonts w:ascii="Times New Roman" w:eastAsia="Times New Roman" w:hAnsi="Times New Roman" w:cs="Times New Roman"/>
          <w:sz w:val="26"/>
          <w:szCs w:val="26"/>
          <w:lang w:eastAsia="ru-RU"/>
        </w:rPr>
        <w:t>асфальто</w:t>
      </w:r>
      <w:proofErr w:type="spellEnd"/>
      <w:r w:rsidRPr="00FF0E94">
        <w:rPr>
          <w:rFonts w:ascii="Times New Roman" w:eastAsia="Times New Roman" w:hAnsi="Times New Roman" w:cs="Times New Roman"/>
          <w:sz w:val="26"/>
          <w:szCs w:val="26"/>
          <w:lang w:eastAsia="ru-RU"/>
        </w:rPr>
        <w:t>-бетонного покрытия в МБДОУ №37;</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ремонт водопровода и канализации в МБДОУ №№ 5,51,60,63, «Березка»;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замену пластиковых окон в МБДОУ № 60;</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внутреннего электроснабжения МБДОУ №№ 60, 65, «Дюймовочка»;</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системы холодн</w:t>
      </w:r>
      <w:r w:rsidR="00B231E1" w:rsidRPr="00FF0E94">
        <w:rPr>
          <w:rFonts w:ascii="Times New Roman" w:eastAsia="Times New Roman" w:hAnsi="Times New Roman" w:cs="Times New Roman"/>
          <w:sz w:val="26"/>
          <w:szCs w:val="26"/>
          <w:lang w:eastAsia="ru-RU"/>
        </w:rPr>
        <w:t>ого и горячего водоснабжения в МБДОУ</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63;</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наружных дверей в МБДОУ № 60;</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ремонт крылец, козырьков, устройство пандуса в МБДОУ №51;</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ремонт санузлов здания в МБДОУ №33;</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ремонт помещений в МБДОУ № 15,54;</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ограждение территории в МБДОУ № 65;</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АПС в МБДОУ №15;</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ремонт фасада МБДОУ «Буратино»;</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ремонт пищеблока МБДОУ «Буратино».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2.2 Расходы по оплате договоров на выполнение р</w:t>
      </w:r>
      <w:r w:rsidR="00B231E1" w:rsidRPr="00FF0E94">
        <w:rPr>
          <w:rFonts w:ascii="Times New Roman" w:eastAsia="Times New Roman" w:hAnsi="Times New Roman" w:cs="Times New Roman"/>
          <w:sz w:val="26"/>
          <w:szCs w:val="26"/>
          <w:lang w:eastAsia="ru-RU"/>
        </w:rPr>
        <w:t>абот, оказание услуг, связанных</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капитальным ремонтом – 54 666,92 руб. за счет средств местного бюджета (проектно-сметная документация для МБДОУ №15).</w:t>
      </w:r>
    </w:p>
    <w:p w:rsidR="00727FF1" w:rsidRPr="00FF0E94" w:rsidRDefault="00727FF1" w:rsidP="00B231E1">
      <w:pPr>
        <w:spacing w:after="0" w:line="360" w:lineRule="auto"/>
        <w:ind w:firstLine="709"/>
        <w:jc w:val="both"/>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По подпрограмме «Развитие системы общего образования» на 2020-2024 годы расходы за 2024 год исполнены в сумме 1 874 431 424,45 руб. или 99,78% от годовых плановых назначений.</w:t>
      </w:r>
    </w:p>
    <w:p w:rsidR="00727FF1" w:rsidRPr="00FF0E94" w:rsidRDefault="00727FF1" w:rsidP="00B231E1">
      <w:pPr>
        <w:spacing w:after="0" w:line="360" w:lineRule="auto"/>
        <w:ind w:firstLine="709"/>
        <w:jc w:val="both"/>
        <w:rPr>
          <w:rFonts w:ascii="Times New Roman" w:eastAsia="Times New Roman" w:hAnsi="Times New Roman" w:cs="Times New Roman"/>
          <w:color w:val="000000"/>
          <w:spacing w:val="1"/>
          <w:sz w:val="26"/>
          <w:szCs w:val="26"/>
        </w:rPr>
      </w:pPr>
      <w:r w:rsidRPr="00FF0E94">
        <w:rPr>
          <w:rFonts w:ascii="Times New Roman" w:eastAsia="Times New Roman" w:hAnsi="Times New Roman" w:cs="Times New Roman"/>
          <w:sz w:val="26"/>
          <w:szCs w:val="26"/>
          <w:lang w:eastAsia="ru-RU"/>
        </w:rPr>
        <w:t>В рамках реализации указанной подпрогра</w:t>
      </w:r>
      <w:r w:rsidR="00B231E1" w:rsidRPr="00FF0E94">
        <w:rPr>
          <w:rFonts w:ascii="Times New Roman" w:eastAsia="Times New Roman" w:hAnsi="Times New Roman" w:cs="Times New Roman"/>
          <w:sz w:val="26"/>
          <w:szCs w:val="26"/>
          <w:lang w:eastAsia="ru-RU"/>
        </w:rPr>
        <w:t>ммы осуществлялась деятельность</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23 общеобразовательных учреждений. По состоянию на 01.01.2025 года уменьшилось количество </w:t>
      </w:r>
      <w:r w:rsidRPr="00FF0E94">
        <w:rPr>
          <w:rFonts w:ascii="Times New Roman" w:eastAsia="Times New Roman" w:hAnsi="Times New Roman" w:cs="Times New Roman"/>
          <w:color w:val="000000"/>
          <w:spacing w:val="1"/>
          <w:sz w:val="26"/>
          <w:szCs w:val="26"/>
        </w:rPr>
        <w:t>общеобразовательных учреждений на 1 единицу   и составило 22 учреждения в связи с тем, что:</w:t>
      </w:r>
    </w:p>
    <w:p w:rsidR="00727FF1" w:rsidRPr="00FF0E94" w:rsidRDefault="00727FF1" w:rsidP="00B231E1">
      <w:pPr>
        <w:spacing w:after="0" w:line="360" w:lineRule="auto"/>
        <w:ind w:firstLine="709"/>
        <w:jc w:val="both"/>
        <w:rPr>
          <w:rFonts w:ascii="Times New Roman" w:hAnsi="Times New Roman" w:cs="Times New Roman"/>
          <w:b/>
          <w:sz w:val="26"/>
          <w:szCs w:val="26"/>
        </w:rPr>
      </w:pPr>
      <w:r w:rsidRPr="00FF0E94">
        <w:rPr>
          <w:rFonts w:ascii="Times New Roman" w:eastAsia="Times New Roman" w:hAnsi="Times New Roman" w:cs="Times New Roman"/>
          <w:color w:val="000000"/>
          <w:spacing w:val="1"/>
          <w:sz w:val="26"/>
          <w:szCs w:val="26"/>
          <w:lang w:eastAsia="ru-RU"/>
        </w:rPr>
        <w:t xml:space="preserve">- произошла реорганизация </w:t>
      </w:r>
      <w:r w:rsidRPr="00FF0E94">
        <w:rPr>
          <w:rFonts w:ascii="Times New Roman" w:hAnsi="Times New Roman" w:cs="Times New Roman"/>
          <w:sz w:val="26"/>
          <w:szCs w:val="26"/>
        </w:rPr>
        <w:t>муниципального автономного общеобразовательного учреждения «Средняя общеобразовательная школа №</w:t>
      </w:r>
      <w:r w:rsidR="00B231E1" w:rsidRPr="00FF0E94">
        <w:rPr>
          <w:rFonts w:ascii="Times New Roman" w:hAnsi="Times New Roman" w:cs="Times New Roman"/>
          <w:sz w:val="26"/>
          <w:szCs w:val="26"/>
        </w:rPr>
        <w:t xml:space="preserve"> </w:t>
      </w:r>
      <w:r w:rsidRPr="00FF0E94">
        <w:rPr>
          <w:rFonts w:ascii="Times New Roman" w:hAnsi="Times New Roman" w:cs="Times New Roman"/>
          <w:sz w:val="26"/>
          <w:szCs w:val="26"/>
        </w:rPr>
        <w:t xml:space="preserve">24» г. Находка путем присоединения к нему муниципального автономного общеобразовательного учреждения «Средняя общеобразовательная школа №2» г. Находка </w:t>
      </w:r>
      <w:r w:rsidR="00AB134B" w:rsidRPr="00FF0E94">
        <w:rPr>
          <w:rFonts w:ascii="Times New Roman" w:hAnsi="Times New Roman" w:cs="Times New Roman"/>
          <w:sz w:val="26"/>
          <w:szCs w:val="26"/>
        </w:rPr>
        <w:t xml:space="preserve"> на основании </w:t>
      </w:r>
      <w:r w:rsidRPr="00FF0E94">
        <w:rPr>
          <w:rFonts w:ascii="Times New Roman" w:hAnsi="Times New Roman" w:cs="Times New Roman"/>
          <w:b/>
          <w:sz w:val="26"/>
          <w:szCs w:val="26"/>
        </w:rPr>
        <w:t>постановлени</w:t>
      </w:r>
      <w:r w:rsidR="00AB134B" w:rsidRPr="00FF0E94">
        <w:rPr>
          <w:rFonts w:ascii="Times New Roman" w:hAnsi="Times New Roman" w:cs="Times New Roman"/>
          <w:b/>
          <w:sz w:val="26"/>
          <w:szCs w:val="26"/>
        </w:rPr>
        <w:t>я</w:t>
      </w:r>
      <w:r w:rsidRPr="00FF0E94">
        <w:rPr>
          <w:rFonts w:ascii="Times New Roman" w:hAnsi="Times New Roman" w:cs="Times New Roman"/>
          <w:b/>
          <w:sz w:val="26"/>
          <w:szCs w:val="26"/>
        </w:rPr>
        <w:t xml:space="preserve"> от 30.10.2023г. №</w:t>
      </w:r>
      <w:r w:rsidR="00B231E1" w:rsidRPr="00FF0E94">
        <w:rPr>
          <w:rFonts w:ascii="Times New Roman" w:hAnsi="Times New Roman" w:cs="Times New Roman"/>
          <w:b/>
          <w:sz w:val="26"/>
          <w:szCs w:val="26"/>
        </w:rPr>
        <w:t xml:space="preserve"> </w:t>
      </w:r>
      <w:r w:rsidRPr="00FF0E94">
        <w:rPr>
          <w:rFonts w:ascii="Times New Roman" w:hAnsi="Times New Roman" w:cs="Times New Roman"/>
          <w:b/>
          <w:sz w:val="26"/>
          <w:szCs w:val="26"/>
        </w:rPr>
        <w:t>2143 «О реорганизации муниципального автономного общеобразовательного учреждения</w:t>
      </w:r>
      <w:r w:rsidRPr="00FF0E94">
        <w:rPr>
          <w:rFonts w:ascii="Times New Roman" w:hAnsi="Times New Roman" w:cs="Times New Roman"/>
          <w:sz w:val="26"/>
          <w:szCs w:val="26"/>
        </w:rPr>
        <w:t xml:space="preserve"> </w:t>
      </w:r>
      <w:r w:rsidRPr="00FF0E94">
        <w:rPr>
          <w:rFonts w:ascii="Times New Roman" w:hAnsi="Times New Roman" w:cs="Times New Roman"/>
          <w:b/>
          <w:sz w:val="26"/>
          <w:szCs w:val="26"/>
        </w:rPr>
        <w:t>у «Средняя общеобразовательная школа №</w:t>
      </w:r>
      <w:r w:rsidR="00B231E1" w:rsidRPr="00FF0E94">
        <w:rPr>
          <w:rFonts w:ascii="Times New Roman" w:hAnsi="Times New Roman" w:cs="Times New Roman"/>
          <w:b/>
          <w:sz w:val="26"/>
          <w:szCs w:val="26"/>
        </w:rPr>
        <w:t xml:space="preserve"> </w:t>
      </w:r>
      <w:r w:rsidRPr="00FF0E94">
        <w:rPr>
          <w:rFonts w:ascii="Times New Roman" w:hAnsi="Times New Roman" w:cs="Times New Roman"/>
          <w:b/>
          <w:sz w:val="26"/>
          <w:szCs w:val="26"/>
        </w:rPr>
        <w:t>24» г. Находка.</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Среднегодовая численность обучающихся –</w:t>
      </w:r>
      <w:r w:rsidR="00B231E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color w:val="000000" w:themeColor="text1"/>
          <w:sz w:val="26"/>
          <w:szCs w:val="26"/>
          <w:lang w:eastAsia="ru-RU"/>
        </w:rPr>
        <w:t xml:space="preserve">17 250 </w:t>
      </w:r>
      <w:r w:rsidRPr="00FF0E94">
        <w:rPr>
          <w:rFonts w:ascii="Times New Roman" w:eastAsia="Times New Roman" w:hAnsi="Times New Roman" w:cs="Times New Roman"/>
          <w:sz w:val="26"/>
          <w:szCs w:val="26"/>
          <w:lang w:eastAsia="ru-RU"/>
        </w:rPr>
        <w:t xml:space="preserve">учеников при количестве классов – </w:t>
      </w:r>
      <w:r w:rsidRPr="00FF0E94">
        <w:rPr>
          <w:rFonts w:ascii="Times New Roman" w:eastAsia="Times New Roman" w:hAnsi="Times New Roman" w:cs="Times New Roman"/>
          <w:color w:val="000000" w:themeColor="text1"/>
          <w:sz w:val="26"/>
          <w:szCs w:val="26"/>
          <w:lang w:eastAsia="ru-RU"/>
        </w:rPr>
        <w:t>620</w:t>
      </w:r>
      <w:r w:rsidRPr="00FF0E94">
        <w:rPr>
          <w:rFonts w:ascii="Times New Roman" w:eastAsia="Times New Roman" w:hAnsi="Times New Roman" w:cs="Times New Roman"/>
          <w:sz w:val="26"/>
          <w:szCs w:val="26"/>
          <w:lang w:eastAsia="ru-RU"/>
        </w:rPr>
        <w:t xml:space="preserve"> ед. Среднемесячная заработная плата педагогических работников образовательных учреждений общего образования за 2024 год</w:t>
      </w:r>
      <w:r w:rsidRPr="00FF0E94">
        <w:rPr>
          <w:rFonts w:ascii="Times New Roman" w:eastAsia="Times New Roman" w:hAnsi="Times New Roman" w:cs="Times New Roman"/>
          <w:b/>
          <w:sz w:val="26"/>
          <w:szCs w:val="26"/>
          <w:lang w:eastAsia="ru-RU"/>
        </w:rPr>
        <w:t xml:space="preserve"> </w:t>
      </w:r>
      <w:r w:rsidRPr="00FF0E94">
        <w:rPr>
          <w:rFonts w:ascii="Times New Roman" w:eastAsia="Times New Roman" w:hAnsi="Times New Roman" w:cs="Times New Roman"/>
          <w:sz w:val="26"/>
          <w:szCs w:val="26"/>
          <w:lang w:eastAsia="ru-RU"/>
        </w:rPr>
        <w:t xml:space="preserve">составила </w:t>
      </w:r>
      <w:r w:rsidRPr="00FF0E94">
        <w:rPr>
          <w:rFonts w:ascii="Times New Roman" w:eastAsia="Times New Roman" w:hAnsi="Times New Roman" w:cs="Times New Roman"/>
          <w:color w:val="000000" w:themeColor="text1"/>
          <w:sz w:val="26"/>
          <w:szCs w:val="26"/>
          <w:lang w:eastAsia="ru-RU"/>
        </w:rPr>
        <w:t xml:space="preserve">75 494,62 </w:t>
      </w:r>
      <w:r w:rsidRPr="00FF0E94">
        <w:rPr>
          <w:rFonts w:ascii="Times New Roman" w:eastAsia="Times New Roman" w:hAnsi="Times New Roman" w:cs="Times New Roman"/>
          <w:sz w:val="26"/>
          <w:szCs w:val="26"/>
          <w:lang w:eastAsia="ru-RU"/>
        </w:rPr>
        <w:t>руб. (</w:t>
      </w:r>
      <w:r w:rsidRPr="00FF0E94">
        <w:rPr>
          <w:rFonts w:ascii="Times New Roman" w:eastAsia="Times New Roman" w:hAnsi="Times New Roman" w:cs="Times New Roman"/>
          <w:color w:val="000000" w:themeColor="text1"/>
          <w:sz w:val="26"/>
          <w:szCs w:val="26"/>
          <w:lang w:eastAsia="ru-RU"/>
        </w:rPr>
        <w:t>111,86</w:t>
      </w:r>
      <w:r w:rsidRPr="00FF0E94">
        <w:rPr>
          <w:rFonts w:ascii="Times New Roman" w:eastAsia="Times New Roman" w:hAnsi="Times New Roman" w:cs="Times New Roman"/>
          <w:sz w:val="26"/>
          <w:szCs w:val="26"/>
          <w:lang w:eastAsia="ru-RU"/>
        </w:rPr>
        <w:t>% к планируемому целевому показателю 67 492,80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Бюджетные средства были направлены:</w:t>
      </w:r>
    </w:p>
    <w:p w:rsidR="0065472D" w:rsidRPr="00FF0E94" w:rsidRDefault="00727FF1" w:rsidP="00B231E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По мероприятию «Реализация образовательн</w:t>
      </w:r>
      <w:r w:rsidR="00B231E1" w:rsidRPr="00FF0E94">
        <w:rPr>
          <w:rFonts w:ascii="Times New Roman" w:eastAsia="Times New Roman" w:hAnsi="Times New Roman" w:cs="Times New Roman"/>
          <w:sz w:val="26"/>
          <w:szCs w:val="26"/>
          <w:lang w:eastAsia="ru-RU"/>
        </w:rPr>
        <w:t>ых программ общего образования»</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сумме 1 580 020 580,50 руб. или 99,80 % от годовых плановых назначений - на финансовое обеспечение выполнения муниципального задания на оказание муниципальных услуг, в том числе</w:t>
      </w:r>
      <w:r w:rsidR="0065472D" w:rsidRPr="00FF0E94">
        <w:rPr>
          <w:rFonts w:ascii="Times New Roman" w:eastAsia="Times New Roman" w:hAnsi="Times New Roman" w:cs="Times New Roman"/>
          <w:sz w:val="26"/>
          <w:szCs w:val="26"/>
          <w:lang w:eastAsia="ru-RU"/>
        </w:rPr>
        <w:t>:</w:t>
      </w:r>
    </w:p>
    <w:p w:rsidR="0065472D" w:rsidRPr="00FF0E94" w:rsidRDefault="00727FF1" w:rsidP="00B231E1">
      <w:pPr>
        <w:autoSpaceDE w:val="0"/>
        <w:autoSpaceDN w:val="0"/>
        <w:adjustRightInd w:val="0"/>
        <w:spacing w:after="0" w:line="360" w:lineRule="auto"/>
        <w:ind w:firstLine="709"/>
        <w:jc w:val="both"/>
        <w:rPr>
          <w:rFonts w:ascii="Times New Roman" w:eastAsia="Times New Roman" w:hAnsi="Times New Roman" w:cs="Times New Roman"/>
          <w:color w:val="C00000"/>
          <w:sz w:val="26"/>
          <w:szCs w:val="26"/>
          <w:lang w:eastAsia="ru-RU"/>
        </w:rPr>
      </w:pPr>
      <w:r w:rsidRPr="00FF0E94">
        <w:rPr>
          <w:rFonts w:ascii="Times New Roman" w:eastAsia="Times New Roman" w:hAnsi="Times New Roman" w:cs="Times New Roman"/>
          <w:sz w:val="26"/>
          <w:szCs w:val="26"/>
          <w:lang w:eastAsia="ru-RU"/>
        </w:rPr>
        <w:t>за счет средств местног</w:t>
      </w:r>
      <w:r w:rsidR="0065472D" w:rsidRPr="00FF0E94">
        <w:rPr>
          <w:rFonts w:ascii="Times New Roman" w:eastAsia="Times New Roman" w:hAnsi="Times New Roman" w:cs="Times New Roman"/>
          <w:sz w:val="26"/>
          <w:szCs w:val="26"/>
          <w:lang w:eastAsia="ru-RU"/>
        </w:rPr>
        <w:t>о бюджета - 349 182 361,98 руб.</w:t>
      </w:r>
      <w:r w:rsidR="00B218F9" w:rsidRPr="00FF0E94">
        <w:rPr>
          <w:rFonts w:ascii="Times New Roman" w:hAnsi="Times New Roman" w:cs="Times New Roman"/>
          <w:sz w:val="26"/>
          <w:szCs w:val="26"/>
        </w:rPr>
        <w:t xml:space="preserve"> </w:t>
      </w:r>
      <w:r w:rsidR="00B218F9" w:rsidRPr="00FF0E94">
        <w:rPr>
          <w:rFonts w:ascii="Times New Roman" w:eastAsia="Times New Roman" w:hAnsi="Times New Roman" w:cs="Times New Roman"/>
          <w:sz w:val="26"/>
          <w:szCs w:val="26"/>
          <w:lang w:eastAsia="ru-RU"/>
        </w:rPr>
        <w:t>(в том числе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исполнение составило</w:t>
      </w:r>
      <w:r w:rsidR="00B231E1" w:rsidRPr="00FF0E94">
        <w:rPr>
          <w:rFonts w:ascii="Times New Roman" w:eastAsia="Times New Roman" w:hAnsi="Times New Roman" w:cs="Times New Roman"/>
          <w:sz w:val="26"/>
          <w:szCs w:val="26"/>
          <w:lang w:eastAsia="ru-RU"/>
        </w:rPr>
        <w:br/>
      </w:r>
      <w:r w:rsidR="00B218F9" w:rsidRPr="00FF0E94">
        <w:rPr>
          <w:rFonts w:ascii="Times New Roman" w:eastAsia="Times New Roman" w:hAnsi="Times New Roman" w:cs="Times New Roman"/>
          <w:sz w:val="26"/>
          <w:szCs w:val="26"/>
          <w:lang w:eastAsia="ru-RU"/>
        </w:rPr>
        <w:t>2 745 953,55 руб.- IТ-куб в МАОУ СОШ №</w:t>
      </w:r>
      <w:r w:rsidR="00B231E1" w:rsidRPr="00FF0E94">
        <w:rPr>
          <w:rFonts w:ascii="Times New Roman" w:eastAsia="Times New Roman" w:hAnsi="Times New Roman" w:cs="Times New Roman"/>
          <w:sz w:val="26"/>
          <w:szCs w:val="26"/>
          <w:lang w:eastAsia="ru-RU"/>
        </w:rPr>
        <w:t xml:space="preserve"> </w:t>
      </w:r>
      <w:r w:rsidR="00B218F9" w:rsidRPr="00FF0E94">
        <w:rPr>
          <w:rFonts w:ascii="Times New Roman" w:eastAsia="Times New Roman" w:hAnsi="Times New Roman" w:cs="Times New Roman"/>
          <w:sz w:val="26"/>
          <w:szCs w:val="26"/>
          <w:lang w:eastAsia="ru-RU"/>
        </w:rPr>
        <w:t>22,</w:t>
      </w:r>
      <w:r w:rsidR="00B218F9" w:rsidRPr="00FF0E94">
        <w:rPr>
          <w:rFonts w:ascii="Times New Roman" w:eastAsia="Times New Roman" w:hAnsi="Times New Roman" w:cs="Times New Roman"/>
          <w:color w:val="C00000"/>
          <w:sz w:val="26"/>
          <w:szCs w:val="26"/>
          <w:lang w:eastAsia="ru-RU"/>
        </w:rPr>
        <w:t xml:space="preserve"> </w:t>
      </w:r>
      <w:r w:rsidR="00B218F9" w:rsidRPr="00FF0E94">
        <w:rPr>
          <w:rFonts w:ascii="Times New Roman" w:eastAsia="Times New Roman" w:hAnsi="Times New Roman" w:cs="Times New Roman"/>
          <w:sz w:val="26"/>
          <w:szCs w:val="26"/>
          <w:lang w:eastAsia="ru-RU"/>
        </w:rPr>
        <w:t>арт-центр в МАОУ СОШ №</w:t>
      </w:r>
      <w:r w:rsidR="00B231E1" w:rsidRPr="00FF0E94">
        <w:rPr>
          <w:rFonts w:ascii="Times New Roman" w:eastAsia="Times New Roman" w:hAnsi="Times New Roman" w:cs="Times New Roman"/>
          <w:sz w:val="26"/>
          <w:szCs w:val="26"/>
          <w:lang w:eastAsia="ru-RU"/>
        </w:rPr>
        <w:t xml:space="preserve"> </w:t>
      </w:r>
      <w:r w:rsidR="00B218F9" w:rsidRPr="00FF0E94">
        <w:rPr>
          <w:rFonts w:ascii="Times New Roman" w:eastAsia="Times New Roman" w:hAnsi="Times New Roman" w:cs="Times New Roman"/>
          <w:sz w:val="26"/>
          <w:szCs w:val="26"/>
          <w:lang w:eastAsia="ru-RU"/>
        </w:rPr>
        <w:t>25 «Гелиос»);</w:t>
      </w:r>
    </w:p>
    <w:p w:rsidR="0065472D" w:rsidRPr="00FF0E94" w:rsidRDefault="00727FF1" w:rsidP="00B231E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за счет субвенций из краевого бюджета на реализацию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w:t>
      </w:r>
      <w:r w:rsidR="0065472D" w:rsidRPr="00FF0E94">
        <w:rPr>
          <w:rFonts w:ascii="Times New Roman" w:eastAsia="Times New Roman" w:hAnsi="Times New Roman" w:cs="Times New Roman"/>
          <w:sz w:val="26"/>
          <w:szCs w:val="26"/>
          <w:lang w:eastAsia="ru-RU"/>
        </w:rPr>
        <w:t>1 150 448 673,00 руб.;</w:t>
      </w:r>
    </w:p>
    <w:p w:rsidR="0065472D" w:rsidRPr="00FF0E94" w:rsidRDefault="00727FF1" w:rsidP="00B231E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за счет субвенции из федерального бюджета на ежемесячное денежное вознаграждение за классное руководство</w:t>
      </w:r>
      <w:r w:rsidR="0065472D" w:rsidRPr="00FF0E94">
        <w:rPr>
          <w:rFonts w:ascii="Times New Roman" w:eastAsia="Times New Roman" w:hAnsi="Times New Roman" w:cs="Times New Roman"/>
          <w:sz w:val="26"/>
          <w:szCs w:val="26"/>
          <w:lang w:eastAsia="ru-RU"/>
        </w:rPr>
        <w:t xml:space="preserve"> педагогам – 71 421 753,52 руб.;</w:t>
      </w:r>
    </w:p>
    <w:p w:rsidR="00F178EF" w:rsidRPr="00FF0E94" w:rsidRDefault="00727FF1" w:rsidP="00B231E1">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за счет субвенции из федерального бюджета на ежемесячное денежно</w:t>
      </w:r>
      <w:r w:rsidR="0065472D" w:rsidRPr="00FF0E94">
        <w:rPr>
          <w:rFonts w:ascii="Times New Roman" w:eastAsia="Times New Roman" w:hAnsi="Times New Roman" w:cs="Times New Roman"/>
          <w:sz w:val="26"/>
          <w:szCs w:val="26"/>
          <w:lang w:eastAsia="ru-RU"/>
        </w:rPr>
        <w:t>е</w:t>
      </w:r>
      <w:r w:rsidRPr="00FF0E94">
        <w:rPr>
          <w:rFonts w:ascii="Times New Roman" w:eastAsia="Times New Roman" w:hAnsi="Times New Roman" w:cs="Times New Roman"/>
          <w:sz w:val="26"/>
          <w:szCs w:val="26"/>
          <w:lang w:eastAsia="ru-RU"/>
        </w:rPr>
        <w:t xml:space="preserve"> вознаграждения советникам директоров по воспитанию </w:t>
      </w:r>
      <w:r w:rsidR="00F178EF" w:rsidRPr="00FF0E94">
        <w:rPr>
          <w:rFonts w:ascii="Times New Roman" w:eastAsia="Times New Roman" w:hAnsi="Times New Roman" w:cs="Times New Roman"/>
          <w:sz w:val="26"/>
          <w:szCs w:val="26"/>
          <w:lang w:eastAsia="ru-RU"/>
        </w:rPr>
        <w:t xml:space="preserve">и взаимодействию с детскими общественными объединениями муниципальных общеобразовательных учреждений </w:t>
      </w:r>
      <w:r w:rsidRPr="00FF0E94">
        <w:rPr>
          <w:rFonts w:ascii="Times New Roman" w:eastAsia="Times New Roman" w:hAnsi="Times New Roman" w:cs="Times New Roman"/>
          <w:sz w:val="26"/>
          <w:szCs w:val="26"/>
          <w:lang w:eastAsia="ru-RU"/>
        </w:rPr>
        <w:t>– 1 132 740,00 руб.</w:t>
      </w:r>
      <w:r w:rsidR="00F178EF" w:rsidRPr="00FF0E94">
        <w:rPr>
          <w:rFonts w:ascii="Times New Roman" w:eastAsia="Times New Roman" w:hAnsi="Times New Roman" w:cs="Times New Roman"/>
          <w:sz w:val="26"/>
          <w:szCs w:val="26"/>
          <w:lang w:eastAsia="ru-RU"/>
        </w:rPr>
        <w:t>;</w:t>
      </w:r>
    </w:p>
    <w:p w:rsidR="00727FF1" w:rsidRPr="00FF0E94" w:rsidRDefault="00F178EF" w:rsidP="00B231E1">
      <w:pPr>
        <w:autoSpaceDE w:val="0"/>
        <w:autoSpaceDN w:val="0"/>
        <w:adjustRightInd w:val="0"/>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 xml:space="preserve">на </w:t>
      </w:r>
      <w:r w:rsidR="00727FF1" w:rsidRPr="00FF0E94">
        <w:rPr>
          <w:rFonts w:ascii="Times New Roman" w:eastAsia="Times New Roman" w:hAnsi="Times New Roman" w:cs="Times New Roman"/>
          <w:sz w:val="26"/>
          <w:szCs w:val="26"/>
          <w:lang w:eastAsia="ru-RU"/>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w:t>
      </w:r>
      <w:r w:rsidRPr="00FF0E94">
        <w:rPr>
          <w:rFonts w:ascii="Times New Roman" w:eastAsia="Times New Roman" w:hAnsi="Times New Roman" w:cs="Times New Roman"/>
          <w:sz w:val="26"/>
          <w:szCs w:val="26"/>
          <w:lang w:eastAsia="ru-RU"/>
        </w:rPr>
        <w:t xml:space="preserve"> муниципальных образований Приморского края – 7 835 052,00 руб.   (за счет средств краевого бюджета – 7 600 000,00 руб., местного бюджета – 235 052,00 руб.) Бюджетные средства направлены на с</w:t>
      </w:r>
      <w:r w:rsidR="00727FF1" w:rsidRPr="00FF0E94">
        <w:rPr>
          <w:rFonts w:ascii="Times New Roman" w:hAnsi="Times New Roman" w:cs="Times New Roman"/>
          <w:sz w:val="26"/>
          <w:szCs w:val="26"/>
        </w:rPr>
        <w:t xml:space="preserve">оздание мастерской по компетенции </w:t>
      </w:r>
      <w:r w:rsidRPr="00FF0E94">
        <w:rPr>
          <w:rFonts w:ascii="Times New Roman" w:hAnsi="Times New Roman" w:cs="Times New Roman"/>
          <w:sz w:val="26"/>
          <w:szCs w:val="26"/>
        </w:rPr>
        <w:t>«Пожарная безопасность»</w:t>
      </w:r>
      <w:r w:rsidR="00727FF1" w:rsidRPr="00FF0E94">
        <w:rPr>
          <w:rFonts w:ascii="Times New Roman" w:hAnsi="Times New Roman" w:cs="Times New Roman"/>
          <w:sz w:val="26"/>
          <w:szCs w:val="26"/>
        </w:rPr>
        <w:t xml:space="preserve"> в МАОУ </w:t>
      </w:r>
      <w:r w:rsidRPr="00FF0E94">
        <w:rPr>
          <w:rFonts w:ascii="Times New Roman" w:hAnsi="Times New Roman" w:cs="Times New Roman"/>
          <w:sz w:val="26"/>
          <w:szCs w:val="26"/>
        </w:rPr>
        <w:t>«</w:t>
      </w:r>
      <w:r w:rsidR="00727FF1" w:rsidRPr="00FF0E94">
        <w:rPr>
          <w:rFonts w:ascii="Times New Roman" w:hAnsi="Times New Roman" w:cs="Times New Roman"/>
          <w:sz w:val="26"/>
          <w:szCs w:val="26"/>
        </w:rPr>
        <w:t>Средняя общеобр</w:t>
      </w:r>
      <w:r w:rsidRPr="00FF0E94">
        <w:rPr>
          <w:rFonts w:ascii="Times New Roman" w:hAnsi="Times New Roman" w:cs="Times New Roman"/>
          <w:sz w:val="26"/>
          <w:szCs w:val="26"/>
        </w:rPr>
        <w:t xml:space="preserve">азовательная школа №7 Эдельвейс», на </w:t>
      </w:r>
      <w:r w:rsidR="00727FF1" w:rsidRPr="00FF0E94">
        <w:rPr>
          <w:rFonts w:ascii="Times New Roman" w:hAnsi="Times New Roman" w:cs="Times New Roman"/>
          <w:sz w:val="26"/>
          <w:szCs w:val="26"/>
        </w:rPr>
        <w:t xml:space="preserve"> </w:t>
      </w:r>
      <w:r w:rsidRPr="00FF0E94">
        <w:rPr>
          <w:rFonts w:ascii="Times New Roman" w:hAnsi="Times New Roman" w:cs="Times New Roman"/>
          <w:sz w:val="26"/>
          <w:szCs w:val="26"/>
        </w:rPr>
        <w:t>с</w:t>
      </w:r>
      <w:r w:rsidR="00727FF1" w:rsidRPr="00FF0E94">
        <w:rPr>
          <w:rFonts w:ascii="Times New Roman" w:hAnsi="Times New Roman" w:cs="Times New Roman"/>
          <w:sz w:val="26"/>
          <w:szCs w:val="26"/>
        </w:rPr>
        <w:t xml:space="preserve">оздание образовательного комплекса в МАОУ </w:t>
      </w:r>
      <w:r w:rsidRPr="00FF0E94">
        <w:rPr>
          <w:rFonts w:ascii="Times New Roman" w:hAnsi="Times New Roman" w:cs="Times New Roman"/>
          <w:sz w:val="26"/>
          <w:szCs w:val="26"/>
        </w:rPr>
        <w:t>«</w:t>
      </w:r>
      <w:r w:rsidR="00727FF1" w:rsidRPr="00FF0E94">
        <w:rPr>
          <w:rFonts w:ascii="Times New Roman" w:hAnsi="Times New Roman" w:cs="Times New Roman"/>
          <w:sz w:val="26"/>
          <w:szCs w:val="26"/>
        </w:rPr>
        <w:t xml:space="preserve">Средняя общеобразовательная школа №1 </w:t>
      </w:r>
      <w:r w:rsidRPr="00FF0E94">
        <w:rPr>
          <w:rFonts w:ascii="Times New Roman" w:hAnsi="Times New Roman" w:cs="Times New Roman"/>
          <w:sz w:val="26"/>
          <w:szCs w:val="26"/>
        </w:rPr>
        <w:t>«Полюс»</w:t>
      </w:r>
      <w:r w:rsidR="00727FF1" w:rsidRPr="00FF0E94">
        <w:rPr>
          <w:rFonts w:ascii="Times New Roman" w:hAnsi="Times New Roman" w:cs="Times New Roman"/>
          <w:sz w:val="26"/>
          <w:szCs w:val="26"/>
        </w:rPr>
        <w:t xml:space="preserve"> (планетарий для школьных зан</w:t>
      </w:r>
      <w:r w:rsidRPr="00FF0E94">
        <w:rPr>
          <w:rFonts w:ascii="Times New Roman" w:hAnsi="Times New Roman" w:cs="Times New Roman"/>
          <w:sz w:val="26"/>
          <w:szCs w:val="26"/>
        </w:rPr>
        <w:t>ятий, IT-полигон), на у</w:t>
      </w:r>
      <w:r w:rsidR="00727FF1" w:rsidRPr="00FF0E94">
        <w:rPr>
          <w:rFonts w:ascii="Times New Roman" w:hAnsi="Times New Roman" w:cs="Times New Roman"/>
          <w:sz w:val="26"/>
          <w:szCs w:val="26"/>
        </w:rPr>
        <w:t>становк</w:t>
      </w:r>
      <w:r w:rsidRPr="00FF0E94">
        <w:rPr>
          <w:rFonts w:ascii="Times New Roman" w:hAnsi="Times New Roman" w:cs="Times New Roman"/>
          <w:sz w:val="26"/>
          <w:szCs w:val="26"/>
        </w:rPr>
        <w:t>у</w:t>
      </w:r>
      <w:r w:rsidR="00727FF1" w:rsidRPr="00FF0E94">
        <w:rPr>
          <w:rFonts w:ascii="Times New Roman" w:hAnsi="Times New Roman" w:cs="Times New Roman"/>
          <w:sz w:val="26"/>
          <w:szCs w:val="26"/>
        </w:rPr>
        <w:t xml:space="preserve"> оборудования в лингафонном кабинете МАОУ «Гимназия №1»).</w:t>
      </w:r>
      <w:r w:rsidRPr="00FF0E94">
        <w:rPr>
          <w:rFonts w:ascii="Times New Roman" w:eastAsia="Times New Roman" w:hAnsi="Times New Roman" w:cs="Times New Roman"/>
          <w:sz w:val="26"/>
          <w:szCs w:val="26"/>
          <w:lang w:eastAsia="ru-RU"/>
        </w:rPr>
        <w:t xml:space="preserve">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2. По мероприятию «Развитие инфраструктуры системы общего образования» - 272 781 448,38 руб. или 99,99% от годовых назначений.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2.1  Реализация мероприятий, источником финансового обеспечения которых являются специальные казначейские кредиты из федерального бюджета (капитальный </w:t>
      </w:r>
      <w:r w:rsidRPr="00FF0E94">
        <w:rPr>
          <w:rFonts w:ascii="Times New Roman" w:eastAsia="Times New Roman" w:hAnsi="Times New Roman" w:cs="Times New Roman"/>
          <w:sz w:val="26"/>
          <w:szCs w:val="26"/>
          <w:lang w:eastAsia="ru-RU"/>
        </w:rPr>
        <w:lastRenderedPageBreak/>
        <w:t xml:space="preserve">ремонт </w:t>
      </w:r>
      <w:r w:rsidR="00F178EF" w:rsidRPr="00FF0E94">
        <w:rPr>
          <w:rFonts w:ascii="Times New Roman" w:eastAsia="Times New Roman" w:hAnsi="Times New Roman" w:cs="Times New Roman"/>
          <w:sz w:val="26"/>
          <w:szCs w:val="26"/>
          <w:lang w:eastAsia="ru-RU"/>
        </w:rPr>
        <w:t xml:space="preserve">13 </w:t>
      </w:r>
      <w:r w:rsidRPr="00FF0E94">
        <w:rPr>
          <w:rFonts w:ascii="Times New Roman" w:eastAsia="Times New Roman" w:hAnsi="Times New Roman" w:cs="Times New Roman"/>
          <w:sz w:val="26"/>
          <w:szCs w:val="26"/>
          <w:lang w:eastAsia="ru-RU"/>
        </w:rPr>
        <w:t>общеобразовательных учреждений Находкинского городского округа) - 271 642 309,28 руб. или 100% от плановых назначений, в том числе за счет средств:</w:t>
      </w:r>
    </w:p>
    <w:p w:rsidR="00727FF1" w:rsidRPr="00FF0E94" w:rsidRDefault="00B231E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727FF1" w:rsidRPr="00FF0E94">
        <w:rPr>
          <w:rFonts w:ascii="Times New Roman" w:eastAsia="Times New Roman" w:hAnsi="Times New Roman" w:cs="Times New Roman"/>
          <w:sz w:val="26"/>
          <w:szCs w:val="26"/>
          <w:lang w:eastAsia="ru-RU"/>
        </w:rPr>
        <w:t>краевого бюджета –263 493 039,98 руб.;</w:t>
      </w:r>
    </w:p>
    <w:p w:rsidR="00727FF1" w:rsidRPr="00FF0E94" w:rsidRDefault="00B231E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727FF1" w:rsidRPr="00FF0E94">
        <w:rPr>
          <w:rFonts w:ascii="Times New Roman" w:eastAsia="Times New Roman" w:hAnsi="Times New Roman" w:cs="Times New Roman"/>
          <w:sz w:val="26"/>
          <w:szCs w:val="26"/>
          <w:lang w:eastAsia="ru-RU"/>
        </w:rPr>
        <w:t xml:space="preserve">местного бюджета – 8 149 269,30 руб.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Расходы направлены на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капитальный ремонт кровли и благоустройство </w:t>
      </w:r>
      <w:r w:rsidR="00FC5F0D" w:rsidRPr="00FF0E94">
        <w:rPr>
          <w:rFonts w:ascii="Times New Roman" w:eastAsia="Times New Roman" w:hAnsi="Times New Roman" w:cs="Times New Roman"/>
          <w:sz w:val="26"/>
          <w:szCs w:val="26"/>
          <w:lang w:eastAsia="ru-RU"/>
        </w:rPr>
        <w:t xml:space="preserve">территорий </w:t>
      </w:r>
      <w:r w:rsidRPr="00FF0E94">
        <w:rPr>
          <w:rFonts w:ascii="Times New Roman" w:eastAsia="Times New Roman" w:hAnsi="Times New Roman" w:cs="Times New Roman"/>
          <w:sz w:val="26"/>
          <w:szCs w:val="26"/>
          <w:lang w:eastAsia="ru-RU"/>
        </w:rPr>
        <w:t>в МАОУ СОШ №№ 4, 25«Гелиос»;</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благоустройство</w:t>
      </w:r>
      <w:r w:rsidR="00FC5F0D" w:rsidRPr="00FF0E94">
        <w:rPr>
          <w:rFonts w:ascii="Times New Roman" w:eastAsia="Times New Roman" w:hAnsi="Times New Roman" w:cs="Times New Roman"/>
          <w:sz w:val="26"/>
          <w:szCs w:val="26"/>
          <w:lang w:eastAsia="ru-RU"/>
        </w:rPr>
        <w:t xml:space="preserve"> территорий</w:t>
      </w:r>
      <w:r w:rsidRPr="00FF0E94">
        <w:rPr>
          <w:rFonts w:ascii="Times New Roman" w:eastAsia="Times New Roman" w:hAnsi="Times New Roman" w:cs="Times New Roman"/>
          <w:sz w:val="26"/>
          <w:szCs w:val="26"/>
          <w:lang w:eastAsia="ru-RU"/>
        </w:rPr>
        <w:t xml:space="preserve"> в МАОУ СОШ № 4;</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системы отопления в МАОУ СОШ №5;</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электрооборудования в МАОУ СОШ №№ 4,5,7 «Эдельвейс», 25 «Гелиос», 26;</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ремонт кабинетов в МАОУ СОШ №7 «Эдельвейс», Гимназия №1;</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водоснабжения и водоотведения МАОУ СОШ №5;</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ливневой канализации (септик) в МАОУ СОШ №8;</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установку пластиковых окон и ремонт кровли в МАОУ СОШ № 25;</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спортивных площадок в МАОУ СОШ №№ 5,11,14,22;</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ремонт санузлов в МАОУ СОШ № 26;</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ливневой канализации и покрытие асфальтом территории в МАОУ СОШ «Гимназия №1»;</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пищеблока в МАОУ СОШ № 7 «Эдельвейс», 23, 25 «Гелиос», 27;</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подпорной стены в МБОУ СОШ №10;</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фасада МАОУ СОШ №27;</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капитальный ремонт крылец, козырьков, устройство пандуса в МАОУ СОШ №22.</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2.2 Расходы по оплате договоров на выполнение работ, оказание услуг, связанных с капитальным ремонтом – 1 139 139,10 руб. или на 96,87% за счет средств местного бюджета (</w:t>
      </w:r>
      <w:r w:rsidR="00FC5F0D" w:rsidRPr="00FF0E94">
        <w:rPr>
          <w:rFonts w:ascii="Times New Roman" w:eastAsia="Times New Roman" w:hAnsi="Times New Roman" w:cs="Times New Roman"/>
          <w:sz w:val="26"/>
          <w:szCs w:val="26"/>
          <w:lang w:eastAsia="ru-RU"/>
        </w:rPr>
        <w:t xml:space="preserve">расходы на </w:t>
      </w:r>
      <w:r w:rsidRPr="00FF0E94">
        <w:rPr>
          <w:rFonts w:ascii="Times New Roman" w:eastAsia="Times New Roman" w:hAnsi="Times New Roman" w:cs="Times New Roman"/>
          <w:sz w:val="26"/>
          <w:szCs w:val="26"/>
          <w:lang w:eastAsia="ru-RU"/>
        </w:rPr>
        <w:t>проектно-сметн</w:t>
      </w:r>
      <w:r w:rsidR="00FC5F0D" w:rsidRPr="00FF0E94">
        <w:rPr>
          <w:rFonts w:ascii="Times New Roman" w:eastAsia="Times New Roman" w:hAnsi="Times New Roman" w:cs="Times New Roman"/>
          <w:sz w:val="26"/>
          <w:szCs w:val="26"/>
          <w:lang w:eastAsia="ru-RU"/>
        </w:rPr>
        <w:t>ую</w:t>
      </w:r>
      <w:r w:rsidRPr="00FF0E94">
        <w:rPr>
          <w:rFonts w:ascii="Times New Roman" w:eastAsia="Times New Roman" w:hAnsi="Times New Roman" w:cs="Times New Roman"/>
          <w:sz w:val="26"/>
          <w:szCs w:val="26"/>
          <w:lang w:eastAsia="ru-RU"/>
        </w:rPr>
        <w:t xml:space="preserve"> документаци</w:t>
      </w:r>
      <w:r w:rsidR="00FC5F0D" w:rsidRPr="00FF0E94">
        <w:rPr>
          <w:rFonts w:ascii="Times New Roman" w:eastAsia="Times New Roman" w:hAnsi="Times New Roman" w:cs="Times New Roman"/>
          <w:sz w:val="26"/>
          <w:szCs w:val="26"/>
          <w:lang w:eastAsia="ru-RU"/>
        </w:rPr>
        <w:t>ю</w:t>
      </w:r>
      <w:r w:rsidRPr="00FF0E94">
        <w:rPr>
          <w:rFonts w:ascii="Times New Roman" w:eastAsia="Times New Roman" w:hAnsi="Times New Roman" w:cs="Times New Roman"/>
          <w:sz w:val="26"/>
          <w:szCs w:val="26"/>
          <w:lang w:eastAsia="ru-RU"/>
        </w:rPr>
        <w:t xml:space="preserve"> для МАОУ СОШ №№ 9,11).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 На реализацию мероприятий по организации отдыха и оздоровления детей</w:t>
      </w:r>
      <w:r w:rsidR="00FC5F0D" w:rsidRPr="00FF0E94">
        <w:rPr>
          <w:rFonts w:ascii="Times New Roman" w:hAnsi="Times New Roman" w:cs="Times New Roman"/>
          <w:sz w:val="26"/>
          <w:szCs w:val="26"/>
        </w:rPr>
        <w:t xml:space="preserve"> </w:t>
      </w:r>
      <w:r w:rsidR="00FC5F0D" w:rsidRPr="00FF0E94">
        <w:rPr>
          <w:rFonts w:ascii="Times New Roman" w:eastAsia="Times New Roman" w:hAnsi="Times New Roman" w:cs="Times New Roman"/>
          <w:sz w:val="26"/>
          <w:szCs w:val="26"/>
          <w:lang w:eastAsia="ru-RU"/>
        </w:rPr>
        <w:t>Приморского края (за исключением организации отд</w:t>
      </w:r>
      <w:r w:rsidR="00B231E1" w:rsidRPr="00FF0E94">
        <w:rPr>
          <w:rFonts w:ascii="Times New Roman" w:eastAsia="Times New Roman" w:hAnsi="Times New Roman" w:cs="Times New Roman"/>
          <w:sz w:val="26"/>
          <w:szCs w:val="26"/>
          <w:lang w:eastAsia="ru-RU"/>
        </w:rPr>
        <w:t>ыха детей в каникулярное время)</w:t>
      </w:r>
      <w:r w:rsidR="00B231E1" w:rsidRPr="00FF0E94">
        <w:rPr>
          <w:rFonts w:ascii="Times New Roman" w:eastAsia="Times New Roman" w:hAnsi="Times New Roman" w:cs="Times New Roman"/>
          <w:sz w:val="26"/>
          <w:szCs w:val="26"/>
          <w:lang w:eastAsia="ru-RU"/>
        </w:rPr>
        <w:br/>
      </w:r>
      <w:r w:rsidR="00FC5F0D" w:rsidRPr="00FF0E94">
        <w:rPr>
          <w:rFonts w:ascii="Times New Roman" w:eastAsia="Times New Roman" w:hAnsi="Times New Roman" w:cs="Times New Roman"/>
          <w:sz w:val="26"/>
          <w:szCs w:val="26"/>
          <w:lang w:eastAsia="ru-RU"/>
        </w:rPr>
        <w:t>за счет средств краевого бюджета</w:t>
      </w:r>
      <w:r w:rsidRPr="00FF0E94">
        <w:rPr>
          <w:rFonts w:ascii="Times New Roman" w:eastAsia="Times New Roman" w:hAnsi="Times New Roman" w:cs="Times New Roman"/>
          <w:sz w:val="26"/>
          <w:szCs w:val="26"/>
          <w:lang w:eastAsia="ru-RU"/>
        </w:rPr>
        <w:t xml:space="preserve"> - 21 629 395,57 руб. или 96,13% от годовых назначений, в том числе:</w:t>
      </w:r>
    </w:p>
    <w:p w:rsidR="004B5504"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w:t>
      </w:r>
      <w:r w:rsidR="004B5504"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на организацию питания в пришкольных лагерях в 4 смены (7 388 чел.)</w:t>
      </w:r>
      <w:r w:rsidR="004B5504" w:rsidRPr="00FF0E94">
        <w:rPr>
          <w:rFonts w:ascii="Times New Roman" w:eastAsia="Times New Roman" w:hAnsi="Times New Roman" w:cs="Times New Roman"/>
          <w:sz w:val="26"/>
          <w:szCs w:val="26"/>
          <w:lang w:eastAsia="ru-RU"/>
        </w:rPr>
        <w:t xml:space="preserve"> -</w:t>
      </w:r>
      <w:r w:rsidR="00B231E1" w:rsidRPr="00FF0E94">
        <w:rPr>
          <w:rFonts w:ascii="Times New Roman" w:eastAsia="Times New Roman" w:hAnsi="Times New Roman" w:cs="Times New Roman"/>
          <w:sz w:val="26"/>
          <w:szCs w:val="26"/>
          <w:lang w:eastAsia="ru-RU"/>
        </w:rPr>
        <w:br/>
      </w:r>
      <w:r w:rsidR="004B5504" w:rsidRPr="00FF0E94">
        <w:rPr>
          <w:rFonts w:ascii="Times New Roman" w:eastAsia="Times New Roman" w:hAnsi="Times New Roman" w:cs="Times New Roman"/>
          <w:sz w:val="26"/>
          <w:szCs w:val="26"/>
          <w:lang w:eastAsia="ru-RU"/>
        </w:rPr>
        <w:t xml:space="preserve"> 10 729 901,16 руб.</w:t>
      </w:r>
    </w:p>
    <w:p w:rsidR="00727FF1" w:rsidRPr="00FF0E94" w:rsidRDefault="004B5504" w:rsidP="00B231E1">
      <w:pPr>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lastRenderedPageBreak/>
        <w:t xml:space="preserve">–  на  </w:t>
      </w:r>
      <w:r w:rsidR="00727FF1" w:rsidRPr="00FF0E94">
        <w:rPr>
          <w:rFonts w:ascii="Times New Roman" w:eastAsia="Times New Roman" w:hAnsi="Times New Roman" w:cs="Times New Roman"/>
          <w:sz w:val="26"/>
          <w:szCs w:val="26"/>
          <w:lang w:eastAsia="ru-RU"/>
        </w:rPr>
        <w:t>компенсацию стоимости путев</w:t>
      </w:r>
      <w:r w:rsidRPr="00FF0E94">
        <w:rPr>
          <w:rFonts w:ascii="Times New Roman" w:eastAsia="Times New Roman" w:hAnsi="Times New Roman" w:cs="Times New Roman"/>
          <w:sz w:val="26"/>
          <w:szCs w:val="26"/>
          <w:lang w:eastAsia="ru-RU"/>
        </w:rPr>
        <w:t>ок в детские оздоровительные лагеря</w:t>
      </w:r>
      <w:r w:rsidR="00727FF1" w:rsidRPr="00FF0E94">
        <w:rPr>
          <w:rFonts w:ascii="Times New Roman" w:eastAsia="Times New Roman" w:hAnsi="Times New Roman" w:cs="Times New Roman"/>
          <w:sz w:val="26"/>
          <w:szCs w:val="26"/>
          <w:lang w:eastAsia="ru-RU"/>
        </w:rPr>
        <w:t xml:space="preserve"> –</w:t>
      </w:r>
      <w:r w:rsidR="00B231E1" w:rsidRPr="00FF0E94">
        <w:rPr>
          <w:rFonts w:ascii="Times New Roman" w:eastAsia="Times New Roman" w:hAnsi="Times New Roman" w:cs="Times New Roman"/>
          <w:sz w:val="26"/>
          <w:szCs w:val="26"/>
          <w:lang w:eastAsia="ru-RU"/>
        </w:rPr>
        <w:br/>
      </w:r>
      <w:r w:rsidR="00727FF1" w:rsidRPr="00FF0E94">
        <w:rPr>
          <w:rFonts w:ascii="Times New Roman" w:eastAsia="Times New Roman" w:hAnsi="Times New Roman" w:cs="Times New Roman"/>
          <w:sz w:val="26"/>
          <w:szCs w:val="26"/>
          <w:lang w:eastAsia="ru-RU"/>
        </w:rPr>
        <w:t>10 899 494,41 руб. (1 118 чел.).</w:t>
      </w:r>
    </w:p>
    <w:p w:rsidR="00727FF1" w:rsidRPr="00FF0E94" w:rsidRDefault="00727FF1" w:rsidP="00B231E1">
      <w:pPr>
        <w:spacing w:after="0" w:line="360" w:lineRule="auto"/>
        <w:ind w:firstLine="709"/>
        <w:jc w:val="both"/>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По подпрограмме «Развитие системы дополнительного образования в Находкинском городском округе» на 2020-2024 годы расходы за 2024 год исполнены в сумме 99 066 105,58 руб. или 99,99% от плановых назначений.</w:t>
      </w:r>
    </w:p>
    <w:p w:rsidR="00727FF1" w:rsidRPr="00FF0E94" w:rsidRDefault="00727FF1" w:rsidP="00B231E1">
      <w:pPr>
        <w:spacing w:after="0" w:line="360" w:lineRule="auto"/>
        <w:ind w:firstLine="709"/>
        <w:jc w:val="both"/>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sz w:val="26"/>
          <w:szCs w:val="26"/>
          <w:lang w:eastAsia="ru-RU"/>
        </w:rPr>
        <w:t>В рамках реализации указанной подпрограммы осуществлялась деятельность 4 бюджетных учреждений дополнительного образования</w:t>
      </w:r>
    </w:p>
    <w:p w:rsidR="00727FF1" w:rsidRPr="00FF0E94" w:rsidRDefault="00727FF1" w:rsidP="00B231E1">
      <w:pPr>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По состоянию на 01.10.2025 численность обучающихся – 3 350 чел.</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Среднемесячная заработная плата педагогических работников образовательных учреждений дополнительного образования за 2024 год</w:t>
      </w:r>
      <w:r w:rsidRPr="00FF0E94">
        <w:rPr>
          <w:rFonts w:ascii="Times New Roman" w:eastAsia="Times New Roman" w:hAnsi="Times New Roman" w:cs="Times New Roman"/>
          <w:b/>
          <w:sz w:val="26"/>
          <w:szCs w:val="26"/>
          <w:lang w:eastAsia="ru-RU"/>
        </w:rPr>
        <w:t xml:space="preserve"> </w:t>
      </w:r>
      <w:r w:rsidRPr="00FF0E94">
        <w:rPr>
          <w:rFonts w:ascii="Times New Roman" w:eastAsia="Times New Roman" w:hAnsi="Times New Roman" w:cs="Times New Roman"/>
          <w:sz w:val="26"/>
          <w:szCs w:val="26"/>
          <w:lang w:eastAsia="ru-RU"/>
        </w:rPr>
        <w:t>составила</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73 646,45 руб. (109,00 %</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к планируемому целевому показателю 67 492,80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w:t>
      </w:r>
    </w:p>
    <w:p w:rsidR="00B84272"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По мероприятию «Реализация образовательных программ дополнительного образования детей» -</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99 066 105,58 руб.</w:t>
      </w:r>
      <w:r w:rsidR="00B84272" w:rsidRPr="00FF0E94">
        <w:rPr>
          <w:rFonts w:ascii="Times New Roman" w:eastAsia="Times New Roman" w:hAnsi="Times New Roman" w:cs="Times New Roman"/>
          <w:sz w:val="26"/>
          <w:szCs w:val="26"/>
          <w:lang w:eastAsia="ru-RU"/>
        </w:rPr>
        <w:t>, в том числе:</w:t>
      </w:r>
      <w:r w:rsidRPr="00FF0E94">
        <w:rPr>
          <w:rFonts w:ascii="Times New Roman" w:eastAsia="Times New Roman" w:hAnsi="Times New Roman" w:cs="Times New Roman"/>
          <w:sz w:val="26"/>
          <w:szCs w:val="26"/>
          <w:lang w:eastAsia="ru-RU"/>
        </w:rPr>
        <w:t xml:space="preserve"> </w:t>
      </w:r>
    </w:p>
    <w:p w:rsidR="00B84272"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 98 890 315,99 руб.</w:t>
      </w:r>
      <w:r w:rsidR="00B84272" w:rsidRPr="00FF0E94">
        <w:rPr>
          <w:rFonts w:ascii="Times New Roman" w:eastAsia="Times New Roman" w:hAnsi="Times New Roman" w:cs="Times New Roman"/>
          <w:sz w:val="26"/>
          <w:szCs w:val="26"/>
          <w:lang w:eastAsia="ru-RU"/>
        </w:rPr>
        <w:t>;</w:t>
      </w:r>
    </w:p>
    <w:p w:rsidR="00727FF1" w:rsidRPr="00FF0E94" w:rsidRDefault="00B84272"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на  финансовое обеспечение (возмещение) исполнения муниципального социального заказа на оказание муниципальных услуг в социальной сфере </w:t>
      </w:r>
      <w:r w:rsidR="00727FF1" w:rsidRPr="00FF0E94">
        <w:rPr>
          <w:rFonts w:ascii="Times New Roman" w:eastAsia="Times New Roman" w:hAnsi="Times New Roman" w:cs="Times New Roman"/>
          <w:sz w:val="26"/>
          <w:szCs w:val="26"/>
          <w:lang w:eastAsia="ru-RU"/>
        </w:rPr>
        <w:t>– 175 789,59 руб.</w:t>
      </w:r>
      <w:r w:rsidR="00B218F9" w:rsidRPr="00FF0E94">
        <w:rPr>
          <w:rFonts w:ascii="Times New Roman" w:hAnsi="Times New Roman" w:cs="Times New Roman"/>
          <w:sz w:val="26"/>
          <w:szCs w:val="26"/>
        </w:rPr>
        <w:t xml:space="preserve"> </w:t>
      </w:r>
      <w:r w:rsidR="00B218F9" w:rsidRPr="00FF0E94">
        <w:rPr>
          <w:rFonts w:ascii="Times New Roman" w:eastAsia="Times New Roman" w:hAnsi="Times New Roman" w:cs="Times New Roman"/>
          <w:sz w:val="26"/>
          <w:szCs w:val="26"/>
          <w:lang w:eastAsia="ru-RU"/>
        </w:rPr>
        <w:t>(Негосударственное образовательное частное учреждение высшего образования «Московский финансово-промышленный университет «Синергия», ООО «Панда»).</w:t>
      </w:r>
    </w:p>
    <w:p w:rsidR="006440C8"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подпрограмме «Развитие и поддержка педагогических кадров</w:t>
      </w:r>
      <w:r w:rsidR="006440C8" w:rsidRPr="00FF0E94">
        <w:rPr>
          <w:rFonts w:ascii="Times New Roman" w:eastAsia="Times New Roman" w:hAnsi="Times New Roman" w:cs="Times New Roman"/>
          <w:b/>
          <w:sz w:val="26"/>
          <w:szCs w:val="26"/>
          <w:lang w:eastAsia="ru-RU"/>
        </w:rPr>
        <w:t xml:space="preserve"> </w:t>
      </w:r>
      <w:r w:rsidRPr="00FF0E94">
        <w:rPr>
          <w:rFonts w:ascii="Times New Roman" w:eastAsia="Times New Roman" w:hAnsi="Times New Roman" w:cs="Times New Roman"/>
          <w:b/>
          <w:sz w:val="26"/>
          <w:szCs w:val="26"/>
          <w:lang w:eastAsia="ru-RU"/>
        </w:rPr>
        <w:t>на 2020-2024 годы</w:t>
      </w:r>
      <w:r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b/>
          <w:sz w:val="26"/>
          <w:szCs w:val="26"/>
          <w:lang w:eastAsia="ru-RU"/>
        </w:rPr>
        <w:t xml:space="preserve"> расходы за 2024 год исполнены в сумме  437 118,00 руб. или 100% от плановых назначений.</w:t>
      </w:r>
      <w:r w:rsidRPr="00FF0E94">
        <w:rPr>
          <w:rFonts w:ascii="Times New Roman" w:eastAsia="Times New Roman" w:hAnsi="Times New Roman" w:cs="Times New Roman"/>
          <w:b/>
          <w:sz w:val="26"/>
          <w:szCs w:val="26"/>
          <w:lang w:eastAsia="ru-RU"/>
        </w:rPr>
        <w:tab/>
      </w:r>
      <w:r w:rsidRPr="00FF0E94">
        <w:rPr>
          <w:rFonts w:ascii="Times New Roman" w:eastAsia="Times New Roman" w:hAnsi="Times New Roman" w:cs="Times New Roman"/>
          <w:sz w:val="26"/>
          <w:szCs w:val="26"/>
          <w:lang w:eastAsia="ru-RU"/>
        </w:rPr>
        <w:t>Средства бюджета были направлены на</w:t>
      </w:r>
      <w:r w:rsidR="001E2942" w:rsidRPr="00FF0E94">
        <w:rPr>
          <w:rFonts w:ascii="Times New Roman" w:eastAsia="Times New Roman" w:hAnsi="Times New Roman" w:cs="Times New Roman"/>
          <w:sz w:val="26"/>
          <w:szCs w:val="26"/>
          <w:lang w:eastAsia="ru-RU"/>
        </w:rPr>
        <w:t xml:space="preserve"> проведение мероприятий в области образования</w:t>
      </w:r>
      <w:r w:rsidRPr="00FF0E94">
        <w:rPr>
          <w:rFonts w:ascii="Times New Roman" w:eastAsia="Times New Roman" w:hAnsi="Times New Roman" w:cs="Times New Roman"/>
          <w:sz w:val="26"/>
          <w:szCs w:val="26"/>
          <w:lang w:eastAsia="ru-RU"/>
        </w:rPr>
        <w:t xml:space="preserve"> </w:t>
      </w:r>
      <w:r w:rsidR="001E2942" w:rsidRPr="00FF0E94">
        <w:rPr>
          <w:rFonts w:ascii="Times New Roman" w:eastAsia="Times New Roman" w:hAnsi="Times New Roman" w:cs="Times New Roman"/>
          <w:sz w:val="26"/>
          <w:szCs w:val="26"/>
          <w:lang w:eastAsia="ru-RU"/>
        </w:rPr>
        <w:t>в рамках комплекса процессных</w:t>
      </w:r>
      <w:r w:rsidRPr="00FF0E94">
        <w:rPr>
          <w:rFonts w:ascii="Times New Roman" w:eastAsia="Times New Roman" w:hAnsi="Times New Roman" w:cs="Times New Roman"/>
          <w:sz w:val="26"/>
          <w:szCs w:val="26"/>
          <w:lang w:eastAsia="ru-RU"/>
        </w:rPr>
        <w:t xml:space="preserve">  мероприяти</w:t>
      </w:r>
      <w:r w:rsidR="001E2942" w:rsidRPr="00FF0E94">
        <w:rPr>
          <w:rFonts w:ascii="Times New Roman" w:eastAsia="Times New Roman" w:hAnsi="Times New Roman" w:cs="Times New Roman"/>
          <w:sz w:val="26"/>
          <w:szCs w:val="26"/>
          <w:lang w:eastAsia="ru-RU"/>
        </w:rPr>
        <w:t>й</w:t>
      </w:r>
      <w:r w:rsidRPr="00FF0E94">
        <w:rPr>
          <w:rFonts w:ascii="Times New Roman" w:eastAsia="Times New Roman" w:hAnsi="Times New Roman" w:cs="Times New Roman"/>
          <w:sz w:val="26"/>
          <w:szCs w:val="26"/>
          <w:lang w:eastAsia="ru-RU"/>
        </w:rPr>
        <w:t xml:space="preserve"> «Развитие кадрового потенциала системы дошкольного, общего </w:t>
      </w:r>
      <w:r w:rsidR="006440C8" w:rsidRPr="00FF0E94">
        <w:rPr>
          <w:rFonts w:ascii="Times New Roman" w:eastAsia="Times New Roman" w:hAnsi="Times New Roman" w:cs="Times New Roman"/>
          <w:sz w:val="26"/>
          <w:szCs w:val="26"/>
          <w:lang w:eastAsia="ru-RU"/>
        </w:rPr>
        <w:t>и дополнительного образования», в том числе:</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посещение выставки-форума «Россия» в г. Москва – 154 000,00 руб.;</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на всероссийскую олимпиаду учащихся в г. Владивосток – 283 118,00 руб. </w:t>
      </w:r>
    </w:p>
    <w:p w:rsidR="00727FF1" w:rsidRPr="00FF0E94" w:rsidRDefault="00727FF1" w:rsidP="00B231E1">
      <w:pPr>
        <w:spacing w:after="0" w:line="360" w:lineRule="auto"/>
        <w:ind w:firstLine="709"/>
        <w:jc w:val="both"/>
        <w:rPr>
          <w:rFonts w:ascii="Times New Roman" w:eastAsia="Times New Roman" w:hAnsi="Times New Roman" w:cs="Times New Roman"/>
          <w:color w:val="000000"/>
          <w:sz w:val="26"/>
          <w:szCs w:val="26"/>
          <w:lang w:eastAsia="ru-RU"/>
        </w:rPr>
      </w:pPr>
      <w:r w:rsidRPr="00FF0E94">
        <w:rPr>
          <w:rFonts w:ascii="Times New Roman" w:eastAsia="Times New Roman" w:hAnsi="Times New Roman" w:cs="Times New Roman"/>
          <w:b/>
          <w:color w:val="000000"/>
          <w:sz w:val="26"/>
          <w:szCs w:val="26"/>
          <w:lang w:eastAsia="ru-RU"/>
        </w:rPr>
        <w:t>По подпрограмме «Комплексные меры по реализации молодежной политики</w:t>
      </w:r>
      <w:r w:rsidR="00B231E1" w:rsidRPr="00FF0E94">
        <w:rPr>
          <w:rFonts w:ascii="Times New Roman" w:eastAsia="Times New Roman" w:hAnsi="Times New Roman" w:cs="Times New Roman"/>
          <w:b/>
          <w:color w:val="000000"/>
          <w:sz w:val="26"/>
          <w:szCs w:val="26"/>
          <w:lang w:eastAsia="ru-RU"/>
        </w:rPr>
        <w:br/>
      </w:r>
      <w:r w:rsidRPr="00FF0E94">
        <w:rPr>
          <w:rFonts w:ascii="Times New Roman" w:eastAsia="Times New Roman" w:hAnsi="Times New Roman" w:cs="Times New Roman"/>
          <w:b/>
          <w:color w:val="000000"/>
          <w:sz w:val="26"/>
          <w:szCs w:val="26"/>
          <w:lang w:eastAsia="ru-RU"/>
        </w:rPr>
        <w:t xml:space="preserve"> на территории Находкинского городского округа» на 2020-2024 годы</w:t>
      </w:r>
      <w:r w:rsidRPr="00FF0E94">
        <w:rPr>
          <w:rFonts w:ascii="Times New Roman" w:eastAsia="Times New Roman" w:hAnsi="Times New Roman" w:cs="Times New Roman"/>
          <w:color w:val="000000"/>
          <w:sz w:val="26"/>
          <w:szCs w:val="26"/>
          <w:lang w:eastAsia="ru-RU"/>
        </w:rPr>
        <w:t xml:space="preserve"> </w:t>
      </w:r>
      <w:r w:rsidRPr="00FF0E94">
        <w:rPr>
          <w:rFonts w:ascii="Times New Roman" w:eastAsia="Times New Roman" w:hAnsi="Times New Roman" w:cs="Times New Roman"/>
          <w:b/>
          <w:color w:val="000000"/>
          <w:sz w:val="26"/>
          <w:szCs w:val="26"/>
          <w:lang w:eastAsia="ru-RU"/>
        </w:rPr>
        <w:t>расходы за 2024 год исполнены   в сумме 2 222 000,00 руб. или 100% от плановых назначений</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Средства бюджета были направлены на реализацию  мероприятия «Реализация мероприятий молодежной политики», в том числе:</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на обеспечение отдыха и оздоровление детей в сумме 555 000,00 руб</w:t>
      </w:r>
      <w:r w:rsidR="004C5814"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w:t>
      </w:r>
    </w:p>
    <w:p w:rsidR="00727FF1" w:rsidRPr="00FF0E94" w:rsidRDefault="004C5814" w:rsidP="00B231E1">
      <w:pPr>
        <w:spacing w:after="0" w:line="360" w:lineRule="auto"/>
        <w:ind w:firstLine="709"/>
        <w:jc w:val="both"/>
        <w:rPr>
          <w:rFonts w:ascii="Times New Roman" w:eastAsia="Times New Roman" w:hAnsi="Times New Roman" w:cs="Times New Roman"/>
          <w:b/>
          <w:color w:val="FF0000"/>
          <w:sz w:val="26"/>
          <w:szCs w:val="26"/>
          <w:lang w:eastAsia="ru-RU"/>
        </w:rPr>
      </w:pPr>
      <w:r w:rsidRPr="00FF0E94">
        <w:rPr>
          <w:rFonts w:ascii="Times New Roman" w:eastAsia="Times New Roman" w:hAnsi="Times New Roman" w:cs="Times New Roman"/>
          <w:color w:val="000000"/>
          <w:sz w:val="26"/>
          <w:szCs w:val="26"/>
          <w:lang w:eastAsia="ru-RU"/>
        </w:rPr>
        <w:t xml:space="preserve">- </w:t>
      </w:r>
      <w:r w:rsidR="00727FF1" w:rsidRPr="00FF0E94">
        <w:rPr>
          <w:rFonts w:ascii="Times New Roman" w:eastAsia="Times New Roman" w:hAnsi="Times New Roman" w:cs="Times New Roman"/>
          <w:color w:val="000000"/>
          <w:sz w:val="26"/>
          <w:szCs w:val="26"/>
          <w:lang w:eastAsia="ru-RU"/>
        </w:rPr>
        <w:t>на проведение мероприятий для детей и молодежи в сумме 1 444 800,00 руб.</w:t>
      </w:r>
      <w:r w:rsidR="00B231E1" w:rsidRPr="00FF0E94">
        <w:rPr>
          <w:rFonts w:ascii="Times New Roman" w:eastAsia="Times New Roman" w:hAnsi="Times New Roman" w:cs="Times New Roman"/>
          <w:color w:val="000000"/>
          <w:sz w:val="26"/>
          <w:szCs w:val="26"/>
          <w:lang w:eastAsia="ru-RU"/>
        </w:rPr>
        <w:br/>
      </w:r>
      <w:r w:rsidRPr="00FF0E94">
        <w:rPr>
          <w:rFonts w:ascii="Times New Roman" w:eastAsia="Times New Roman" w:hAnsi="Times New Roman" w:cs="Times New Roman"/>
          <w:color w:val="000000"/>
          <w:sz w:val="26"/>
          <w:szCs w:val="26"/>
          <w:lang w:eastAsia="ru-RU"/>
        </w:rPr>
        <w:t>(</w:t>
      </w:r>
      <w:r w:rsidR="00727FF1" w:rsidRPr="00FF0E94">
        <w:rPr>
          <w:rFonts w:ascii="Times New Roman" w:eastAsia="Times New Roman" w:hAnsi="Times New Roman" w:cs="Times New Roman"/>
          <w:color w:val="000000"/>
          <w:sz w:val="26"/>
          <w:szCs w:val="26"/>
          <w:lang w:eastAsia="ru-RU"/>
        </w:rPr>
        <w:t>на серию интеллектуальных игр – 180 000,00 руб.,</w:t>
      </w:r>
      <w:r w:rsidR="00727FF1" w:rsidRPr="00FF0E94">
        <w:rPr>
          <w:rFonts w:ascii="Times New Roman" w:eastAsia="Times New Roman" w:hAnsi="Times New Roman" w:cs="Times New Roman"/>
          <w:sz w:val="26"/>
          <w:szCs w:val="26"/>
          <w:lang w:eastAsia="ru-RU"/>
        </w:rPr>
        <w:t xml:space="preserve"> КВН – 140 000,00 руб</w:t>
      </w:r>
      <w:r w:rsidRPr="00FF0E94">
        <w:rPr>
          <w:rFonts w:ascii="Times New Roman" w:eastAsia="Times New Roman" w:hAnsi="Times New Roman" w:cs="Times New Roman"/>
          <w:sz w:val="26"/>
          <w:szCs w:val="26"/>
          <w:lang w:eastAsia="ru-RU"/>
        </w:rPr>
        <w:t>.</w:t>
      </w:r>
      <w:r w:rsidR="00727FF1" w:rsidRPr="00FF0E94">
        <w:rPr>
          <w:rFonts w:ascii="Times New Roman" w:eastAsia="Times New Roman" w:hAnsi="Times New Roman" w:cs="Times New Roman"/>
          <w:sz w:val="26"/>
          <w:szCs w:val="26"/>
          <w:lang w:eastAsia="ru-RU"/>
        </w:rPr>
        <w:t xml:space="preserve">, </w:t>
      </w:r>
      <w:r w:rsidR="00B231E1" w:rsidRPr="00FF0E94">
        <w:rPr>
          <w:rFonts w:ascii="Times New Roman" w:eastAsia="Times New Roman" w:hAnsi="Times New Roman" w:cs="Times New Roman"/>
          <w:sz w:val="26"/>
          <w:szCs w:val="26"/>
          <w:lang w:eastAsia="ru-RU"/>
        </w:rPr>
        <w:t>организацию</w:t>
      </w:r>
      <w:r w:rsidR="00B231E1" w:rsidRPr="00FF0E94">
        <w:rPr>
          <w:rFonts w:ascii="Times New Roman" w:eastAsia="Times New Roman" w:hAnsi="Times New Roman" w:cs="Times New Roman"/>
          <w:sz w:val="26"/>
          <w:szCs w:val="26"/>
          <w:lang w:eastAsia="ru-RU"/>
        </w:rPr>
        <w:br/>
      </w:r>
      <w:r w:rsidR="00727FF1" w:rsidRPr="00FF0E94">
        <w:rPr>
          <w:rFonts w:ascii="Times New Roman" w:eastAsia="Times New Roman" w:hAnsi="Times New Roman" w:cs="Times New Roman"/>
          <w:sz w:val="26"/>
          <w:szCs w:val="26"/>
          <w:lang w:eastAsia="ru-RU"/>
        </w:rPr>
        <w:t>и проведение мероприятий, направленных на проп</w:t>
      </w:r>
      <w:r w:rsidR="00B231E1" w:rsidRPr="00FF0E94">
        <w:rPr>
          <w:rFonts w:ascii="Times New Roman" w:eastAsia="Times New Roman" w:hAnsi="Times New Roman" w:cs="Times New Roman"/>
          <w:sz w:val="26"/>
          <w:szCs w:val="26"/>
          <w:lang w:eastAsia="ru-RU"/>
        </w:rPr>
        <w:t xml:space="preserve">аганду здорового образа жизни, </w:t>
      </w:r>
      <w:r w:rsidR="00727FF1" w:rsidRPr="00FF0E94">
        <w:rPr>
          <w:rFonts w:ascii="Times New Roman" w:eastAsia="Times New Roman" w:hAnsi="Times New Roman" w:cs="Times New Roman"/>
          <w:sz w:val="26"/>
          <w:szCs w:val="26"/>
          <w:lang w:eastAsia="ru-RU"/>
        </w:rPr>
        <w:t>формирование городского молодежного актива на территории НГО – 435 000,00 руб., организацию и проведение мероприятий, посвяще</w:t>
      </w:r>
      <w:r w:rsidR="00B231E1" w:rsidRPr="00FF0E94">
        <w:rPr>
          <w:rFonts w:ascii="Times New Roman" w:eastAsia="Times New Roman" w:hAnsi="Times New Roman" w:cs="Times New Roman"/>
          <w:sz w:val="26"/>
          <w:szCs w:val="26"/>
          <w:lang w:eastAsia="ru-RU"/>
        </w:rPr>
        <w:t>нных развитию гражданственности</w:t>
      </w:r>
      <w:r w:rsidR="00B231E1" w:rsidRPr="00FF0E94">
        <w:rPr>
          <w:rFonts w:ascii="Times New Roman" w:eastAsia="Times New Roman" w:hAnsi="Times New Roman" w:cs="Times New Roman"/>
          <w:sz w:val="26"/>
          <w:szCs w:val="26"/>
          <w:lang w:eastAsia="ru-RU"/>
        </w:rPr>
        <w:br/>
      </w:r>
      <w:r w:rsidR="00727FF1" w:rsidRPr="00FF0E94">
        <w:rPr>
          <w:rFonts w:ascii="Times New Roman" w:eastAsia="Times New Roman" w:hAnsi="Times New Roman" w:cs="Times New Roman"/>
          <w:sz w:val="26"/>
          <w:szCs w:val="26"/>
          <w:lang w:eastAsia="ru-RU"/>
        </w:rPr>
        <w:t>и патриотизма</w:t>
      </w:r>
      <w:r w:rsidRPr="00FF0E94">
        <w:rPr>
          <w:rFonts w:ascii="Times New Roman" w:eastAsia="Times New Roman" w:hAnsi="Times New Roman" w:cs="Times New Roman"/>
          <w:sz w:val="26"/>
          <w:szCs w:val="26"/>
          <w:lang w:eastAsia="ru-RU"/>
        </w:rPr>
        <w:t xml:space="preserve"> в </w:t>
      </w:r>
      <w:r w:rsidR="00727FF1" w:rsidRPr="00FF0E94">
        <w:rPr>
          <w:rFonts w:ascii="Times New Roman" w:eastAsia="Times New Roman" w:hAnsi="Times New Roman" w:cs="Times New Roman"/>
          <w:sz w:val="26"/>
          <w:szCs w:val="26"/>
          <w:lang w:eastAsia="ru-RU"/>
        </w:rPr>
        <w:t>формировани</w:t>
      </w:r>
      <w:r w:rsidRPr="00FF0E94">
        <w:rPr>
          <w:rFonts w:ascii="Times New Roman" w:eastAsia="Times New Roman" w:hAnsi="Times New Roman" w:cs="Times New Roman"/>
          <w:sz w:val="26"/>
          <w:szCs w:val="26"/>
          <w:lang w:eastAsia="ru-RU"/>
        </w:rPr>
        <w:t xml:space="preserve">и </w:t>
      </w:r>
      <w:r w:rsidR="00727FF1" w:rsidRPr="00FF0E94">
        <w:rPr>
          <w:rFonts w:ascii="Times New Roman" w:eastAsia="Times New Roman" w:hAnsi="Times New Roman" w:cs="Times New Roman"/>
          <w:sz w:val="26"/>
          <w:szCs w:val="26"/>
          <w:lang w:eastAsia="ru-RU"/>
        </w:rPr>
        <w:t xml:space="preserve"> молодежи НГО – 330 000,00 руб., организаци</w:t>
      </w:r>
      <w:r w:rsidRPr="00FF0E94">
        <w:rPr>
          <w:rFonts w:ascii="Times New Roman" w:eastAsia="Times New Roman" w:hAnsi="Times New Roman" w:cs="Times New Roman"/>
          <w:sz w:val="26"/>
          <w:szCs w:val="26"/>
          <w:lang w:eastAsia="ru-RU"/>
        </w:rPr>
        <w:t>ю</w:t>
      </w:r>
      <w:r w:rsidR="00B231E1" w:rsidRPr="00FF0E94">
        <w:rPr>
          <w:rFonts w:ascii="Times New Roman" w:eastAsia="Times New Roman" w:hAnsi="Times New Roman" w:cs="Times New Roman"/>
          <w:sz w:val="26"/>
          <w:szCs w:val="26"/>
          <w:lang w:eastAsia="ru-RU"/>
        </w:rPr>
        <w:br/>
      </w:r>
      <w:r w:rsidR="00727FF1" w:rsidRPr="00FF0E94">
        <w:rPr>
          <w:rFonts w:ascii="Times New Roman" w:eastAsia="Times New Roman" w:hAnsi="Times New Roman" w:cs="Times New Roman"/>
          <w:sz w:val="26"/>
          <w:szCs w:val="26"/>
          <w:lang w:eastAsia="ru-RU"/>
        </w:rPr>
        <w:t>и проведени</w:t>
      </w:r>
      <w:r w:rsidRPr="00FF0E94">
        <w:rPr>
          <w:rFonts w:ascii="Times New Roman" w:eastAsia="Times New Roman" w:hAnsi="Times New Roman" w:cs="Times New Roman"/>
          <w:sz w:val="26"/>
          <w:szCs w:val="26"/>
          <w:lang w:eastAsia="ru-RU"/>
        </w:rPr>
        <w:t>е</w:t>
      </w:r>
      <w:r w:rsidR="00727FF1" w:rsidRPr="00FF0E94">
        <w:rPr>
          <w:rFonts w:ascii="Times New Roman" w:eastAsia="Times New Roman" w:hAnsi="Times New Roman" w:cs="Times New Roman"/>
          <w:sz w:val="26"/>
          <w:szCs w:val="26"/>
          <w:lang w:eastAsia="ru-RU"/>
        </w:rPr>
        <w:t xml:space="preserve"> мероприятий, посвященных развитию Юнармейского движения среди молодежи НГО – 359 800,00 руб.</w:t>
      </w:r>
      <w:r w:rsidRPr="00FF0E94">
        <w:rPr>
          <w:rFonts w:ascii="Times New Roman" w:eastAsia="Times New Roman" w:hAnsi="Times New Roman" w:cs="Times New Roman"/>
          <w:sz w:val="26"/>
          <w:szCs w:val="26"/>
          <w:lang w:eastAsia="ru-RU"/>
        </w:rPr>
        <w:t>)</w:t>
      </w:r>
      <w:r w:rsidR="00727FF1" w:rsidRPr="00FF0E94">
        <w:rPr>
          <w:rFonts w:ascii="Times New Roman" w:eastAsia="Times New Roman" w:hAnsi="Times New Roman" w:cs="Times New Roman"/>
          <w:sz w:val="26"/>
          <w:szCs w:val="26"/>
          <w:lang w:eastAsia="ru-RU"/>
        </w:rPr>
        <w:t>;</w:t>
      </w:r>
    </w:p>
    <w:p w:rsidR="00564E74" w:rsidRPr="00FF0E94" w:rsidRDefault="004C5814"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727FF1" w:rsidRPr="00FF0E94">
        <w:rPr>
          <w:rFonts w:ascii="Times New Roman" w:eastAsia="Times New Roman" w:hAnsi="Times New Roman" w:cs="Times New Roman"/>
          <w:sz w:val="26"/>
          <w:szCs w:val="26"/>
          <w:lang w:eastAsia="ru-RU"/>
        </w:rPr>
        <w:t>на выплату  стипендий главы Находкинского г</w:t>
      </w:r>
      <w:r w:rsidR="00B231E1" w:rsidRPr="00FF0E94">
        <w:rPr>
          <w:rFonts w:ascii="Times New Roman" w:eastAsia="Times New Roman" w:hAnsi="Times New Roman" w:cs="Times New Roman"/>
          <w:sz w:val="26"/>
          <w:szCs w:val="26"/>
          <w:lang w:eastAsia="ru-RU"/>
        </w:rPr>
        <w:t>ородского округа 20 студентам</w:t>
      </w:r>
      <w:r w:rsidR="00B231E1" w:rsidRPr="00FF0E94">
        <w:rPr>
          <w:rFonts w:ascii="Times New Roman" w:eastAsia="Times New Roman" w:hAnsi="Times New Roman" w:cs="Times New Roman"/>
          <w:sz w:val="26"/>
          <w:szCs w:val="26"/>
          <w:lang w:eastAsia="ru-RU"/>
        </w:rPr>
        <w:br/>
        <w:t xml:space="preserve">и </w:t>
      </w:r>
      <w:r w:rsidR="00564E74" w:rsidRPr="00FF0E94">
        <w:rPr>
          <w:rFonts w:ascii="Times New Roman" w:eastAsia="Times New Roman" w:hAnsi="Times New Roman" w:cs="Times New Roman"/>
          <w:sz w:val="26"/>
          <w:szCs w:val="26"/>
          <w:lang w:eastAsia="ru-RU"/>
        </w:rPr>
        <w:t xml:space="preserve">20 </w:t>
      </w:r>
      <w:r w:rsidR="00727FF1" w:rsidRPr="00FF0E94">
        <w:rPr>
          <w:rFonts w:ascii="Times New Roman" w:eastAsia="Times New Roman" w:hAnsi="Times New Roman" w:cs="Times New Roman"/>
          <w:sz w:val="26"/>
          <w:szCs w:val="26"/>
          <w:lang w:eastAsia="ru-RU"/>
        </w:rPr>
        <w:t>учащимся образовательных учреждений  в сумме 222 200,00 руб</w:t>
      </w:r>
      <w:r w:rsidR="00564E74" w:rsidRPr="00FF0E94">
        <w:rPr>
          <w:rFonts w:ascii="Times New Roman" w:eastAsia="Times New Roman" w:hAnsi="Times New Roman" w:cs="Times New Roman"/>
          <w:sz w:val="26"/>
          <w:szCs w:val="26"/>
          <w:lang w:eastAsia="ru-RU"/>
        </w:rPr>
        <w:t>.</w:t>
      </w:r>
    </w:p>
    <w:p w:rsidR="00727FF1" w:rsidRPr="00FF0E94" w:rsidRDefault="00727FF1" w:rsidP="00B231E1">
      <w:pPr>
        <w:spacing w:after="0" w:line="360" w:lineRule="auto"/>
        <w:ind w:firstLine="709"/>
        <w:jc w:val="both"/>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По региональным проектам</w:t>
      </w:r>
      <w:r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b/>
          <w:sz w:val="26"/>
          <w:szCs w:val="26"/>
          <w:lang w:eastAsia="ru-RU"/>
        </w:rPr>
        <w:t xml:space="preserve"> входящие в состав национального проекта</w:t>
      </w:r>
      <w:r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b/>
          <w:sz w:val="26"/>
          <w:szCs w:val="26"/>
          <w:lang w:eastAsia="ru-RU"/>
        </w:rPr>
        <w:t>«Образование»,</w:t>
      </w:r>
      <w:r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b/>
          <w:sz w:val="26"/>
          <w:szCs w:val="26"/>
          <w:lang w:eastAsia="ru-RU"/>
        </w:rPr>
        <w:t>расходы за 2024 год исполнены в сумме 30 702 184,00 руб. или 100% от плановых назначений.</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Средства бюджета были направлены</w:t>
      </w:r>
      <w:r w:rsidRPr="00FF0E94">
        <w:rPr>
          <w:rFonts w:ascii="Times New Roman" w:eastAsia="Times New Roman" w:hAnsi="Times New Roman" w:cs="Times New Roman"/>
          <w:sz w:val="26"/>
          <w:szCs w:val="26"/>
          <w:u w:val="single"/>
          <w:lang w:eastAsia="ru-RU"/>
        </w:rPr>
        <w:t>:</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на реализацию регионального проекта «Современная школа» - 19 992 400,00 руб. на осуществление мер социальной поддержки педагогическим работникам муниципальных образовательных учреждений за счет средств краевого бюджета, по следующим видам социальной помощи:</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единовременная денежная выплата молодым специалистам (с учетом частичного </w:t>
      </w:r>
      <w:r w:rsidR="00564E74" w:rsidRPr="00FF0E94">
        <w:rPr>
          <w:rFonts w:ascii="Times New Roman" w:eastAsia="Times New Roman" w:hAnsi="Times New Roman" w:cs="Times New Roman"/>
          <w:sz w:val="26"/>
          <w:szCs w:val="26"/>
          <w:lang w:eastAsia="ru-RU"/>
        </w:rPr>
        <w:t>в</w:t>
      </w:r>
      <w:r w:rsidRPr="00FF0E94">
        <w:rPr>
          <w:rFonts w:ascii="Times New Roman" w:eastAsia="Times New Roman" w:hAnsi="Times New Roman" w:cs="Times New Roman"/>
          <w:sz w:val="26"/>
          <w:szCs w:val="26"/>
          <w:lang w:eastAsia="ru-RU"/>
        </w:rPr>
        <w:t xml:space="preserve">озврата) – </w:t>
      </w:r>
      <w:r w:rsidRPr="00FF0E94">
        <w:rPr>
          <w:rFonts w:ascii="Times New Roman" w:eastAsia="Calibri" w:hAnsi="Times New Roman" w:cs="Times New Roman"/>
          <w:color w:val="000000"/>
          <w:spacing w:val="-2"/>
          <w:sz w:val="26"/>
          <w:szCs w:val="26"/>
        </w:rPr>
        <w:t xml:space="preserve">8 351 621,73  </w:t>
      </w:r>
      <w:r w:rsidRPr="00FF0E94">
        <w:rPr>
          <w:rFonts w:ascii="Times New Roman" w:eastAsia="Calibri" w:hAnsi="Times New Roman" w:cs="Times New Roman"/>
          <w:spacing w:val="-2"/>
          <w:sz w:val="26"/>
          <w:szCs w:val="26"/>
        </w:rPr>
        <w:t>руб.</w:t>
      </w:r>
      <w:r w:rsidRPr="00FF0E94">
        <w:rPr>
          <w:rFonts w:ascii="Times New Roman" w:eastAsia="Times New Roman" w:hAnsi="Times New Roman" w:cs="Times New Roman"/>
          <w:sz w:val="26"/>
          <w:szCs w:val="26"/>
          <w:lang w:eastAsia="ru-RU"/>
        </w:rPr>
        <w:t>;</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ежемесячная денежная выплата молодым специалистам – 9 726 895,60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ежемесячная денежная выплата наставникам – 1 188 879,44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компенсация расходов за наем (поднаем) жилого помещения – 652 903,23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компенсация части стоимости путевки н</w:t>
      </w:r>
      <w:r w:rsidR="00B231E1" w:rsidRPr="00FF0E94">
        <w:rPr>
          <w:rFonts w:ascii="Times New Roman" w:eastAsia="Times New Roman" w:hAnsi="Times New Roman" w:cs="Times New Roman"/>
          <w:sz w:val="26"/>
          <w:szCs w:val="26"/>
          <w:lang w:eastAsia="ru-RU"/>
        </w:rPr>
        <w:t>а санаторно-курортное лечение –</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72 100,00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на реализацию регионального проекта «Патриотическое воспитание граждан Российской Федерации» - 10 709 784,00 руб.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том числе за счет средств:</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федерального бюджета – 10 495 588,25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214 195,75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С сентября 2023 года во всех школах Н</w:t>
      </w:r>
      <w:r w:rsidR="00B231E1" w:rsidRPr="00FF0E94">
        <w:rPr>
          <w:rFonts w:ascii="Times New Roman" w:eastAsia="Times New Roman" w:hAnsi="Times New Roman" w:cs="Times New Roman"/>
          <w:sz w:val="26"/>
          <w:szCs w:val="26"/>
          <w:lang w:eastAsia="ru-RU"/>
        </w:rPr>
        <w:t xml:space="preserve">аходкинского городского округа </w:t>
      </w:r>
      <w:r w:rsidRPr="00FF0E94">
        <w:rPr>
          <w:rFonts w:ascii="Times New Roman" w:eastAsia="Times New Roman" w:hAnsi="Times New Roman" w:cs="Times New Roman"/>
          <w:sz w:val="26"/>
          <w:szCs w:val="26"/>
          <w:lang w:eastAsia="ru-RU"/>
        </w:rPr>
        <w:t>была введена должность советника директора школы</w:t>
      </w:r>
      <w:r w:rsidR="00B231E1" w:rsidRPr="00FF0E94">
        <w:rPr>
          <w:rFonts w:ascii="Times New Roman" w:eastAsia="Times New Roman" w:hAnsi="Times New Roman" w:cs="Times New Roman"/>
          <w:sz w:val="26"/>
          <w:szCs w:val="26"/>
          <w:lang w:eastAsia="ru-RU"/>
        </w:rPr>
        <w:t xml:space="preserve"> по воспитанию и взаимодействию</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детскими общественными объединениями. Данный специалист является тем звеном, которое способно установить надежную связь между школьниками, педагогами</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 родительским сообществом, такие специалисты появились в школах, техникумах</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и колледжах по всей стране. Соответствующее поручение подписал Президент РФ Владимир Владимирович Путин.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Советники решают задачи по развитию личности на основе духовно-нравственных ценностей, по организации интересной и яркой внеурочной деятельности, успешной социализации, вовлечению в инициативы «Российского движения детей и молодежи» (РДДМ </w:t>
      </w:r>
      <w:r w:rsidR="00564E74" w:rsidRPr="00FF0E94">
        <w:rPr>
          <w:rFonts w:ascii="Times New Roman" w:eastAsia="Times New Roman" w:hAnsi="Times New Roman" w:cs="Times New Roman"/>
          <w:sz w:val="26"/>
          <w:szCs w:val="26"/>
          <w:lang w:eastAsia="ru-RU"/>
        </w:rPr>
        <w:t>«Д</w:t>
      </w:r>
      <w:r w:rsidRPr="00FF0E94">
        <w:rPr>
          <w:rFonts w:ascii="Times New Roman" w:eastAsia="Times New Roman" w:hAnsi="Times New Roman" w:cs="Times New Roman"/>
          <w:sz w:val="26"/>
          <w:szCs w:val="26"/>
          <w:lang w:eastAsia="ru-RU"/>
        </w:rPr>
        <w:t>вижение Первых</w:t>
      </w:r>
      <w:r w:rsidR="00564E74"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и всероссий</w:t>
      </w:r>
      <w:r w:rsidR="00B231E1" w:rsidRPr="00FF0E94">
        <w:rPr>
          <w:rFonts w:ascii="Times New Roman" w:eastAsia="Times New Roman" w:hAnsi="Times New Roman" w:cs="Times New Roman"/>
          <w:sz w:val="26"/>
          <w:szCs w:val="26"/>
          <w:lang w:eastAsia="ru-RU"/>
        </w:rPr>
        <w:t>ский проект для начальной школы</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воспитанию активных граждан, объединяющий детей, учителей и их родителей «Орлята России».</w:t>
      </w:r>
    </w:p>
    <w:p w:rsidR="00727FF1" w:rsidRPr="00FF0E94" w:rsidRDefault="00727FF1" w:rsidP="00B231E1">
      <w:pPr>
        <w:spacing w:after="0" w:line="360" w:lineRule="auto"/>
        <w:ind w:firstLine="709"/>
        <w:jc w:val="both"/>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По прочим мероприятиям муниципальной программы «Развитие образования в Находкинском городском округе» на 2020-2024 годы» расходы за 2024 год исполнены в сумме 285 678 830,27 руб. или 95,94%. от </w:t>
      </w:r>
      <w:r w:rsidR="00E92EC3" w:rsidRPr="00FF0E94">
        <w:rPr>
          <w:rFonts w:ascii="Times New Roman" w:eastAsia="Times New Roman" w:hAnsi="Times New Roman" w:cs="Times New Roman"/>
          <w:b/>
          <w:sz w:val="26"/>
          <w:szCs w:val="26"/>
          <w:lang w:eastAsia="ru-RU"/>
        </w:rPr>
        <w:t xml:space="preserve">годовых </w:t>
      </w:r>
      <w:r w:rsidRPr="00FF0E94">
        <w:rPr>
          <w:rFonts w:ascii="Times New Roman" w:eastAsia="Times New Roman" w:hAnsi="Times New Roman" w:cs="Times New Roman"/>
          <w:b/>
          <w:sz w:val="26"/>
          <w:szCs w:val="26"/>
          <w:lang w:eastAsia="ru-RU"/>
        </w:rPr>
        <w:t xml:space="preserve">плановых назначений.  </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1. </w:t>
      </w:r>
      <w:r w:rsidR="0055122C" w:rsidRPr="00FF0E94">
        <w:rPr>
          <w:rFonts w:ascii="Times New Roman" w:eastAsia="Times New Roman" w:hAnsi="Times New Roman" w:cs="Times New Roman"/>
          <w:sz w:val="26"/>
          <w:szCs w:val="26"/>
          <w:lang w:eastAsia="ru-RU"/>
        </w:rPr>
        <w:t>Н</w:t>
      </w:r>
      <w:r w:rsidRPr="00FF0E94">
        <w:rPr>
          <w:rFonts w:ascii="Times New Roman" w:eastAsia="Times New Roman" w:hAnsi="Times New Roman" w:cs="Times New Roman"/>
          <w:sz w:val="26"/>
          <w:szCs w:val="26"/>
          <w:lang w:eastAsia="ru-RU"/>
        </w:rPr>
        <w:t>а реализацию мероприятия</w:t>
      </w:r>
      <w:r w:rsidRPr="00FF0E94">
        <w:rPr>
          <w:rFonts w:ascii="Times New Roman" w:eastAsia="Times New Roman" w:hAnsi="Times New Roman" w:cs="Times New Roman"/>
          <w:i/>
          <w:sz w:val="26"/>
          <w:szCs w:val="26"/>
          <w:lang w:eastAsia="ru-RU"/>
        </w:rPr>
        <w:t xml:space="preserve"> </w:t>
      </w:r>
      <w:r w:rsidRPr="00FF0E94">
        <w:rPr>
          <w:rFonts w:ascii="Times New Roman" w:eastAsia="Times New Roman" w:hAnsi="Times New Roman" w:cs="Times New Roman"/>
          <w:sz w:val="26"/>
          <w:szCs w:val="26"/>
          <w:lang w:eastAsia="ru-RU"/>
        </w:rPr>
        <w:t>«Деятельность в области бухгалтерского учета, аудита, оказания методической поддержки образовательным учреждениям» - 47 236 481,79 руб., или 95,21% от плановых назначений, за счет средств местного бюджета, в том числе:</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обеспечение деятельности МКУ «Це</w:t>
      </w:r>
      <w:r w:rsidR="00B231E1" w:rsidRPr="00FF0E94">
        <w:rPr>
          <w:rFonts w:ascii="Times New Roman" w:eastAsia="Times New Roman" w:hAnsi="Times New Roman" w:cs="Times New Roman"/>
          <w:sz w:val="26"/>
          <w:szCs w:val="26"/>
          <w:lang w:eastAsia="ru-RU"/>
        </w:rPr>
        <w:t>нтр экономического планирования</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 финансирования муниципальных образовательных у</w:t>
      </w:r>
      <w:r w:rsidR="00B231E1" w:rsidRPr="00FF0E94">
        <w:rPr>
          <w:rFonts w:ascii="Times New Roman" w:eastAsia="Times New Roman" w:hAnsi="Times New Roman" w:cs="Times New Roman"/>
          <w:sz w:val="26"/>
          <w:szCs w:val="26"/>
          <w:lang w:eastAsia="ru-RU"/>
        </w:rPr>
        <w:t>чреждений» - 31 367 008,81 руб.</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или 92,96% от плановых назначений;</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на обеспечение деятельности МБУ «ИМЦ </w:t>
      </w:r>
      <w:r w:rsidR="00B231E1" w:rsidRPr="00FF0E94">
        <w:rPr>
          <w:rFonts w:ascii="Times New Roman" w:eastAsia="Times New Roman" w:hAnsi="Times New Roman" w:cs="Times New Roman"/>
          <w:sz w:val="26"/>
          <w:szCs w:val="26"/>
          <w:lang w:eastAsia="ru-RU"/>
        </w:rPr>
        <w:t>«Развитие» – 15 869 472,98 руб.</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или 100% от плановых назначений.</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2. </w:t>
      </w:r>
      <w:r w:rsidR="0055122C" w:rsidRPr="00FF0E94">
        <w:rPr>
          <w:rFonts w:ascii="Times New Roman" w:eastAsia="Times New Roman" w:hAnsi="Times New Roman" w:cs="Times New Roman"/>
          <w:sz w:val="26"/>
          <w:szCs w:val="26"/>
          <w:lang w:eastAsia="ru-RU"/>
        </w:rPr>
        <w:t>Н</w:t>
      </w:r>
      <w:r w:rsidRPr="00FF0E94">
        <w:rPr>
          <w:rFonts w:ascii="Times New Roman" w:eastAsia="Times New Roman" w:hAnsi="Times New Roman" w:cs="Times New Roman"/>
          <w:sz w:val="26"/>
          <w:szCs w:val="26"/>
          <w:lang w:eastAsia="ru-RU"/>
        </w:rPr>
        <w:t>а реализацию мероприятий по предупреждению чрезвычайных ситуаций -</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69 644 798,90 руб. или 100% от плановых назначений, в том числе:</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реализацию мероприятий по пожарной безопасности за счет средств местного бюджета – 10 235 211,73 руб. (на техническое обслуживание системы АПС, освидетельствование огнетушителей);</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реализацию мероприятий по профилактике терроризма и экстремизма за счет средств местного бюджета – 58 879 587,17 руб. (обслуживание тревожных кнопок и систем видеонаблюдения, оплата охранных услуг);</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на расходы за счет гранта город</w:t>
      </w:r>
      <w:r w:rsidR="00E92EC3" w:rsidRPr="00FF0E94">
        <w:rPr>
          <w:rFonts w:ascii="Times New Roman" w:eastAsia="Times New Roman" w:hAnsi="Times New Roman" w:cs="Times New Roman"/>
          <w:sz w:val="26"/>
          <w:szCs w:val="26"/>
          <w:lang w:eastAsia="ru-RU"/>
        </w:rPr>
        <w:t>с</w:t>
      </w:r>
      <w:r w:rsidRPr="00FF0E94">
        <w:rPr>
          <w:rFonts w:ascii="Times New Roman" w:eastAsia="Times New Roman" w:hAnsi="Times New Roman" w:cs="Times New Roman"/>
          <w:sz w:val="26"/>
          <w:szCs w:val="26"/>
          <w:lang w:eastAsia="ru-RU"/>
        </w:rPr>
        <w:t>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 за счет средств краевого бюджета – 530 000,00 руб. (</w:t>
      </w:r>
      <w:r w:rsidR="00E92EC3" w:rsidRPr="00FF0E94">
        <w:rPr>
          <w:rFonts w:ascii="Times New Roman" w:eastAsia="Times New Roman" w:hAnsi="Times New Roman" w:cs="Times New Roman"/>
          <w:sz w:val="26"/>
          <w:szCs w:val="26"/>
          <w:lang w:eastAsia="ru-RU"/>
        </w:rPr>
        <w:t>к</w:t>
      </w:r>
      <w:r w:rsidRPr="00FF0E94">
        <w:rPr>
          <w:rFonts w:ascii="Times New Roman" w:eastAsia="Times New Roman" w:hAnsi="Times New Roman" w:cs="Times New Roman"/>
          <w:sz w:val="26"/>
          <w:szCs w:val="26"/>
          <w:lang w:eastAsia="ru-RU"/>
        </w:rPr>
        <w:t xml:space="preserve">апитальный ремонт автоматической системы пожарной сигнализации </w:t>
      </w:r>
      <w:r w:rsidR="00E92EC3" w:rsidRPr="00FF0E94">
        <w:rPr>
          <w:rFonts w:ascii="Times New Roman" w:eastAsia="Times New Roman" w:hAnsi="Times New Roman" w:cs="Times New Roman"/>
          <w:sz w:val="26"/>
          <w:szCs w:val="26"/>
          <w:lang w:eastAsia="ru-RU"/>
        </w:rPr>
        <w:t>в детском саду</w:t>
      </w:r>
      <w:r w:rsidR="00B231E1" w:rsidRPr="00FF0E94">
        <w:rPr>
          <w:rFonts w:ascii="Times New Roman" w:eastAsia="Times New Roman" w:hAnsi="Times New Roman" w:cs="Times New Roman"/>
          <w:sz w:val="26"/>
          <w:szCs w:val="26"/>
          <w:lang w:eastAsia="ru-RU"/>
        </w:rPr>
        <w:br/>
      </w:r>
      <w:r w:rsidR="00E92EC3" w:rsidRPr="00FF0E94">
        <w:rPr>
          <w:rFonts w:ascii="Times New Roman" w:eastAsia="Times New Roman" w:hAnsi="Times New Roman" w:cs="Times New Roman"/>
          <w:sz w:val="26"/>
          <w:szCs w:val="26"/>
          <w:lang w:eastAsia="ru-RU"/>
        </w:rPr>
        <w:t xml:space="preserve">№ 33 </w:t>
      </w:r>
      <w:r w:rsidRPr="00FF0E94">
        <w:rPr>
          <w:rFonts w:ascii="Times New Roman" w:eastAsia="Times New Roman" w:hAnsi="Times New Roman" w:cs="Times New Roman"/>
          <w:sz w:val="26"/>
          <w:szCs w:val="26"/>
          <w:lang w:eastAsia="ru-RU"/>
        </w:rPr>
        <w:t>(по решению суда).</w:t>
      </w:r>
    </w:p>
    <w:p w:rsidR="00727FF1" w:rsidRPr="00FF0E94" w:rsidRDefault="00E92EC3"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ab/>
      </w:r>
      <w:r w:rsidR="00727FF1" w:rsidRPr="00FF0E94">
        <w:rPr>
          <w:rFonts w:ascii="Times New Roman" w:eastAsia="Times New Roman" w:hAnsi="Times New Roman" w:cs="Times New Roman"/>
          <w:sz w:val="26"/>
          <w:szCs w:val="26"/>
          <w:lang w:eastAsia="ru-RU"/>
        </w:rPr>
        <w:t xml:space="preserve"> 3. </w:t>
      </w:r>
      <w:r w:rsidR="0055122C" w:rsidRPr="00FF0E94">
        <w:rPr>
          <w:rFonts w:ascii="Times New Roman" w:eastAsia="Times New Roman" w:hAnsi="Times New Roman" w:cs="Times New Roman"/>
          <w:sz w:val="26"/>
          <w:szCs w:val="26"/>
          <w:lang w:eastAsia="ru-RU"/>
        </w:rPr>
        <w:t>Н</w:t>
      </w:r>
      <w:r w:rsidR="00727FF1" w:rsidRPr="00FF0E94">
        <w:rPr>
          <w:rFonts w:ascii="Times New Roman" w:eastAsia="Times New Roman" w:hAnsi="Times New Roman" w:cs="Times New Roman"/>
          <w:sz w:val="26"/>
          <w:szCs w:val="26"/>
          <w:lang w:eastAsia="ru-RU"/>
        </w:rPr>
        <w:t>а реализацию мероприятия</w:t>
      </w:r>
      <w:r w:rsidR="00727FF1" w:rsidRPr="00FF0E94">
        <w:rPr>
          <w:rFonts w:ascii="Times New Roman" w:eastAsia="Times New Roman" w:hAnsi="Times New Roman" w:cs="Times New Roman"/>
          <w:i/>
          <w:sz w:val="26"/>
          <w:szCs w:val="26"/>
          <w:lang w:eastAsia="ru-RU"/>
        </w:rPr>
        <w:t xml:space="preserve"> </w:t>
      </w:r>
      <w:r w:rsidR="00727FF1" w:rsidRPr="00FF0E94">
        <w:rPr>
          <w:rFonts w:ascii="Times New Roman" w:eastAsia="Times New Roman" w:hAnsi="Times New Roman" w:cs="Times New Roman"/>
          <w:sz w:val="26"/>
          <w:szCs w:val="26"/>
          <w:lang w:eastAsia="ru-RU"/>
        </w:rPr>
        <w:t>«Охрана труда» - 11 434 555,75 руб. или 100% от плановых назначений (на диспансеризацию работников учреждений образования).</w:t>
      </w:r>
    </w:p>
    <w:p w:rsidR="00727FF1" w:rsidRPr="00FF0E94" w:rsidRDefault="00727FF1" w:rsidP="00B231E1">
      <w:pPr>
        <w:spacing w:after="0" w:line="360" w:lineRule="auto"/>
        <w:ind w:firstLine="709"/>
        <w:jc w:val="both"/>
        <w:rPr>
          <w:rFonts w:ascii="Times New Roman" w:hAnsi="Times New Roman" w:cs="Times New Roman"/>
          <w:b/>
          <w:sz w:val="26"/>
          <w:szCs w:val="26"/>
        </w:rPr>
      </w:pPr>
      <w:r w:rsidRPr="00FF0E94">
        <w:rPr>
          <w:rFonts w:ascii="Times New Roman" w:eastAsia="Times New Roman" w:hAnsi="Times New Roman" w:cs="Times New Roman"/>
          <w:sz w:val="26"/>
          <w:szCs w:val="26"/>
          <w:lang w:eastAsia="ru-RU"/>
        </w:rPr>
        <w:t xml:space="preserve">4. </w:t>
      </w:r>
      <w:r w:rsidR="0055122C" w:rsidRPr="00FF0E94">
        <w:rPr>
          <w:rFonts w:ascii="Times New Roman" w:eastAsia="Times New Roman" w:hAnsi="Times New Roman" w:cs="Times New Roman"/>
          <w:sz w:val="26"/>
          <w:szCs w:val="26"/>
          <w:lang w:eastAsia="ru-RU"/>
        </w:rPr>
        <w:t>Н</w:t>
      </w:r>
      <w:r w:rsidRPr="00FF0E94">
        <w:rPr>
          <w:rFonts w:ascii="Times New Roman" w:eastAsia="Times New Roman" w:hAnsi="Times New Roman" w:cs="Times New Roman"/>
          <w:sz w:val="26"/>
          <w:szCs w:val="26"/>
          <w:lang w:eastAsia="ru-RU"/>
        </w:rPr>
        <w:t>а реализацию мероприятия</w:t>
      </w:r>
      <w:r w:rsidRPr="00FF0E94">
        <w:rPr>
          <w:rFonts w:ascii="Times New Roman" w:eastAsia="Times New Roman" w:hAnsi="Times New Roman" w:cs="Times New Roman"/>
          <w:i/>
          <w:sz w:val="26"/>
          <w:szCs w:val="26"/>
          <w:lang w:eastAsia="ru-RU"/>
        </w:rPr>
        <w:t xml:space="preserve"> </w:t>
      </w:r>
      <w:r w:rsidRPr="00FF0E94">
        <w:rPr>
          <w:rFonts w:ascii="Times New Roman" w:eastAsia="Times New Roman" w:hAnsi="Times New Roman" w:cs="Times New Roman"/>
          <w:sz w:val="26"/>
          <w:szCs w:val="26"/>
          <w:lang w:eastAsia="ru-RU"/>
        </w:rPr>
        <w:t>«Компенсация части родительской платы</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за присмотр и уход за детьми дошкольного возраста»</w:t>
      </w:r>
      <w:r w:rsidRPr="00FF0E94">
        <w:rPr>
          <w:rFonts w:ascii="Times New Roman" w:eastAsia="Times New Roman" w:hAnsi="Times New Roman" w:cs="Times New Roman"/>
          <w:i/>
          <w:sz w:val="26"/>
          <w:szCs w:val="26"/>
          <w:lang w:eastAsia="ru-RU"/>
        </w:rPr>
        <w:t xml:space="preserve"> </w:t>
      </w:r>
      <w:r w:rsidRPr="00FF0E94">
        <w:rPr>
          <w:rFonts w:ascii="Times New Roman" w:eastAsia="Times New Roman" w:hAnsi="Times New Roman" w:cs="Times New Roman"/>
          <w:sz w:val="26"/>
          <w:szCs w:val="26"/>
          <w:lang w:eastAsia="ru-RU"/>
        </w:rPr>
        <w:t>за счет средств краевого бюджета - 25 198 554,93 руб. или 99,13% от плановых назначений.</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5. </w:t>
      </w:r>
      <w:r w:rsidR="0055122C" w:rsidRPr="00FF0E94">
        <w:rPr>
          <w:rFonts w:ascii="Times New Roman" w:eastAsia="Times New Roman" w:hAnsi="Times New Roman" w:cs="Times New Roman"/>
          <w:sz w:val="26"/>
          <w:szCs w:val="26"/>
          <w:lang w:eastAsia="ru-RU"/>
        </w:rPr>
        <w:t>Н</w:t>
      </w:r>
      <w:r w:rsidRPr="00FF0E94">
        <w:rPr>
          <w:rFonts w:ascii="Times New Roman" w:eastAsia="Times New Roman" w:hAnsi="Times New Roman" w:cs="Times New Roman"/>
          <w:sz w:val="26"/>
          <w:szCs w:val="26"/>
          <w:lang w:eastAsia="ru-RU"/>
        </w:rPr>
        <w:t>а реализацию мероприятия</w:t>
      </w:r>
      <w:r w:rsidRPr="00FF0E94">
        <w:rPr>
          <w:rFonts w:ascii="Times New Roman" w:eastAsia="Times New Roman" w:hAnsi="Times New Roman" w:cs="Times New Roman"/>
          <w:i/>
          <w:sz w:val="26"/>
          <w:szCs w:val="26"/>
          <w:lang w:eastAsia="ru-RU"/>
        </w:rPr>
        <w:t xml:space="preserve"> </w:t>
      </w:r>
      <w:r w:rsidRPr="00FF0E94">
        <w:rPr>
          <w:rFonts w:ascii="Times New Roman" w:eastAsia="Times New Roman" w:hAnsi="Times New Roman" w:cs="Times New Roman"/>
          <w:sz w:val="26"/>
          <w:szCs w:val="26"/>
          <w:lang w:eastAsia="ru-RU"/>
        </w:rPr>
        <w:t xml:space="preserve">«Организация </w:t>
      </w:r>
      <w:r w:rsidR="00B231E1" w:rsidRPr="00FF0E94">
        <w:rPr>
          <w:rFonts w:ascii="Times New Roman" w:eastAsia="Times New Roman" w:hAnsi="Times New Roman" w:cs="Times New Roman"/>
          <w:sz w:val="26"/>
          <w:szCs w:val="26"/>
          <w:lang w:eastAsia="ru-RU"/>
        </w:rPr>
        <w:t>бесплатного питания обучающихся</w:t>
      </w:r>
      <w:r w:rsidR="00B231E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муниципальных общеобразовательных организациях за счет средств вышестоящих бюджетов» - 132 116 450,00 руб. или 98,36% от плановых назначений, в том числе:</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55122C" w:rsidRPr="00FF0E94">
        <w:rPr>
          <w:rFonts w:ascii="Times New Roman" w:eastAsia="Times New Roman" w:hAnsi="Times New Roman" w:cs="Times New Roman"/>
          <w:sz w:val="26"/>
          <w:szCs w:val="26"/>
          <w:lang w:eastAsia="ru-RU"/>
        </w:rPr>
        <w:t>н</w:t>
      </w:r>
      <w:r w:rsidRPr="00FF0E94">
        <w:rPr>
          <w:rFonts w:ascii="Times New Roman" w:eastAsia="Times New Roman" w:hAnsi="Times New Roman" w:cs="Times New Roman"/>
          <w:sz w:val="26"/>
          <w:szCs w:val="26"/>
          <w:lang w:eastAsia="ru-RU"/>
        </w:rPr>
        <w:t>а обеспечение бесплатным питанием детей, обучающихся в муниципальных общеобразовательных учреждениях НГО за счет средств краевого бюджета -</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27 247 090,00 руб. или 100% от плановых назначений (на питание школьников 5-11 классов – льготников);</w:t>
      </w:r>
    </w:p>
    <w:p w:rsidR="00727FF1" w:rsidRPr="00FF0E94" w:rsidRDefault="00727FF1" w:rsidP="00B231E1">
      <w:pPr>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 на организацию бесплатного горячего питания обучающихся, получающих начальное общее образование в муниципальных общеобразовательных учреждениях НГО – 104 869 360,00 руб. или 97,94% от плановых назначений (на питание школьников</w:t>
      </w:r>
      <w:r w:rsidR="0076105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1-4 классов</w:t>
      </w:r>
      <w:r w:rsidR="00761057" w:rsidRPr="00FF0E94">
        <w:rPr>
          <w:rFonts w:ascii="Times New Roman" w:eastAsia="Times New Roman" w:hAnsi="Times New Roman" w:cs="Times New Roman"/>
          <w:sz w:val="26"/>
          <w:szCs w:val="26"/>
          <w:lang w:eastAsia="ru-RU"/>
        </w:rPr>
        <w:t>), в том числе за счет средств:</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федерального бюджета – 88 090 262,40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16 779 097,60 руб.</w:t>
      </w:r>
    </w:p>
    <w:p w:rsidR="00727FF1" w:rsidRPr="00FF0E94" w:rsidRDefault="00727FF1" w:rsidP="00B231E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6. </w:t>
      </w:r>
      <w:r w:rsidR="0055122C" w:rsidRPr="00FF0E94">
        <w:rPr>
          <w:rFonts w:ascii="Times New Roman" w:eastAsia="Times New Roman" w:hAnsi="Times New Roman" w:cs="Times New Roman"/>
          <w:sz w:val="26"/>
          <w:szCs w:val="26"/>
          <w:lang w:eastAsia="ru-RU"/>
        </w:rPr>
        <w:t>Н</w:t>
      </w:r>
      <w:r w:rsidRPr="00FF0E94">
        <w:rPr>
          <w:rFonts w:ascii="Times New Roman" w:eastAsia="Times New Roman" w:hAnsi="Times New Roman" w:cs="Times New Roman"/>
          <w:sz w:val="26"/>
          <w:szCs w:val="26"/>
          <w:lang w:eastAsia="ru-RU"/>
        </w:rPr>
        <w:t>а реализацию мероприятия «Разработка и экспертиза проектно-сметной документации на капитальный ремонт зданий и благоустройство территории детского оздоровительного лагеря «Приморский» за счет местного бюджета – 47 988,90 или 0,66% от плановых назначений</w:t>
      </w:r>
      <w:r w:rsidR="003B133D" w:rsidRPr="00FF0E94">
        <w:rPr>
          <w:rFonts w:ascii="Times New Roman" w:eastAsia="Times New Roman" w:hAnsi="Times New Roman" w:cs="Times New Roman"/>
          <w:sz w:val="26"/>
          <w:szCs w:val="26"/>
          <w:lang w:eastAsia="ru-RU"/>
        </w:rPr>
        <w:t xml:space="preserve"> (7 319 587,64 руб.).</w:t>
      </w:r>
      <w:r w:rsidR="00CF4DD8" w:rsidRPr="00FF0E94">
        <w:rPr>
          <w:rFonts w:ascii="Times New Roman" w:hAnsi="Times New Roman" w:cs="Times New Roman"/>
          <w:sz w:val="26"/>
          <w:szCs w:val="26"/>
        </w:rPr>
        <w:t xml:space="preserve"> </w:t>
      </w:r>
      <w:r w:rsidR="00CF4DD8" w:rsidRPr="00FF0E94">
        <w:rPr>
          <w:rFonts w:ascii="Times New Roman" w:eastAsia="Times New Roman" w:hAnsi="Times New Roman" w:cs="Times New Roman"/>
          <w:sz w:val="26"/>
          <w:szCs w:val="26"/>
          <w:lang w:eastAsia="ru-RU"/>
        </w:rPr>
        <w:t>Исполнитель нарушил сроки поставки товара по муниципальному контракту на приобретение трех туалетных модулей на территорию детского оздоровительного лагеря "Приморский", расположенного по адресу: г. Находка, ул. Вознесенская, д. 8. Администрацией Находкинского городского округа было принято решение об одностороннем отказе от исполнения муниципального контракта. Информация об Исполнителе направлена в реестр недобросовестных поставщиков (подрядчиков, исполнителей).</w:t>
      </w:r>
    </w:p>
    <w:p w:rsidR="004B7144" w:rsidRPr="00FF0E94" w:rsidRDefault="00FA4998" w:rsidP="0023574C">
      <w:pPr>
        <w:keepNext/>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lastRenderedPageBreak/>
        <w:t>5</w:t>
      </w:r>
      <w:r w:rsidR="004B7144" w:rsidRPr="00FF0E94">
        <w:rPr>
          <w:rFonts w:ascii="Times New Roman" w:hAnsi="Times New Roman" w:cs="Times New Roman"/>
          <w:b/>
          <w:sz w:val="26"/>
          <w:szCs w:val="26"/>
        </w:rPr>
        <w:t>. Муниципальная программа</w:t>
      </w:r>
    </w:p>
    <w:p w:rsidR="004B7144" w:rsidRPr="00FF0E94" w:rsidRDefault="004945F4" w:rsidP="0023574C">
      <w:pPr>
        <w:keepNext/>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w:t>
      </w:r>
      <w:r w:rsidR="004B7144" w:rsidRPr="00FF0E94">
        <w:rPr>
          <w:rFonts w:ascii="Times New Roman" w:hAnsi="Times New Roman" w:cs="Times New Roman"/>
          <w:b/>
          <w:sz w:val="26"/>
          <w:szCs w:val="26"/>
        </w:rPr>
        <w:t>Осуществление дорожной деятельности в отношении автомобильных</w:t>
      </w:r>
    </w:p>
    <w:p w:rsidR="004B7144" w:rsidRPr="00FF0E94" w:rsidRDefault="004B7144" w:rsidP="00761057">
      <w:pPr>
        <w:keepNext/>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дорог общего пользования местного значения Находкинского</w:t>
      </w:r>
      <w:r w:rsidR="00761057" w:rsidRPr="00FF0E94">
        <w:rPr>
          <w:rFonts w:ascii="Times New Roman" w:hAnsi="Times New Roman" w:cs="Times New Roman"/>
          <w:b/>
          <w:sz w:val="26"/>
          <w:szCs w:val="26"/>
        </w:rPr>
        <w:br/>
        <w:t xml:space="preserve"> городского округа </w:t>
      </w:r>
      <w:r w:rsidR="00EC6EC6" w:rsidRPr="00FF0E94">
        <w:rPr>
          <w:rFonts w:ascii="Times New Roman" w:hAnsi="Times New Roman" w:cs="Times New Roman"/>
          <w:b/>
          <w:sz w:val="26"/>
          <w:szCs w:val="26"/>
        </w:rPr>
        <w:t>в</w:t>
      </w:r>
      <w:r w:rsidRPr="00FF0E94">
        <w:rPr>
          <w:rFonts w:ascii="Times New Roman" w:hAnsi="Times New Roman" w:cs="Times New Roman"/>
          <w:b/>
          <w:sz w:val="26"/>
          <w:szCs w:val="26"/>
        </w:rPr>
        <w:t xml:space="preserve"> 2018-</w:t>
      </w:r>
      <w:r w:rsidR="00FF77D4" w:rsidRPr="00FF0E94">
        <w:rPr>
          <w:rFonts w:ascii="Times New Roman" w:hAnsi="Times New Roman" w:cs="Times New Roman"/>
          <w:b/>
          <w:sz w:val="26"/>
          <w:szCs w:val="26"/>
        </w:rPr>
        <w:t>202 год</w:t>
      </w:r>
      <w:r w:rsidR="00EC6EC6" w:rsidRPr="00FF0E94">
        <w:rPr>
          <w:rFonts w:ascii="Times New Roman" w:hAnsi="Times New Roman" w:cs="Times New Roman"/>
          <w:b/>
          <w:sz w:val="26"/>
          <w:szCs w:val="26"/>
        </w:rPr>
        <w:t>ах»</w:t>
      </w:r>
    </w:p>
    <w:p w:rsidR="00A64E1B" w:rsidRPr="00FF0E94" w:rsidRDefault="00A64E1B" w:rsidP="0023574C">
      <w:pPr>
        <w:keepNext/>
        <w:spacing w:after="0"/>
        <w:jc w:val="center"/>
        <w:rPr>
          <w:rFonts w:ascii="Times New Roman" w:hAnsi="Times New Roman" w:cs="Times New Roman"/>
          <w:b/>
          <w:sz w:val="26"/>
          <w:szCs w:val="26"/>
        </w:rPr>
      </w:pPr>
    </w:p>
    <w:p w:rsidR="00EC6EC6" w:rsidRPr="00FF0E94" w:rsidRDefault="00EC6EC6" w:rsidP="00EC6EC6">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Целью муниципальной программы является комплексное обеспечение безопасных условий дорожного движения на автомобильных дорогах общего пользования и проездах местного значения.</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целом по программе в 2024 год расходы исполнены на сумму 326 902 385,03 руб. или на 98,83 % от плановых назначений</w:t>
      </w:r>
      <w:r w:rsidRPr="00FF0E94">
        <w:rPr>
          <w:rFonts w:ascii="Times New Roman" w:eastAsia="Times New Roman" w:hAnsi="Times New Roman" w:cs="Times New Roman"/>
          <w:sz w:val="20"/>
          <w:szCs w:val="20"/>
          <w:lang w:eastAsia="ru-RU"/>
        </w:rPr>
        <w:t xml:space="preserve"> </w:t>
      </w:r>
      <w:r w:rsidRPr="00FF0E94">
        <w:rPr>
          <w:rFonts w:ascii="Times New Roman" w:eastAsia="Times New Roman" w:hAnsi="Times New Roman" w:cs="Times New Roman"/>
          <w:sz w:val="26"/>
          <w:szCs w:val="26"/>
          <w:lang w:eastAsia="ru-RU"/>
        </w:rPr>
        <w:t>(330 768 375,99 руб.), в том числе за счет средств:</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122 775 738,80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местного бюджета – 204 126 646,23 руб. </w:t>
      </w:r>
    </w:p>
    <w:p w:rsidR="00EC6EC6" w:rsidRPr="00FF0E94" w:rsidRDefault="00EC6EC6" w:rsidP="00EC6EC6">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Структура расходов</w:t>
      </w:r>
    </w:p>
    <w:p w:rsidR="00EC6EC6" w:rsidRPr="00FF0E94" w:rsidRDefault="00EC6EC6" w:rsidP="00EC6EC6">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муниципальной программы «Осуществление дорожной деятельности </w:t>
      </w:r>
    </w:p>
    <w:p w:rsidR="00EC6EC6" w:rsidRPr="00FF0E94" w:rsidRDefault="00EC6EC6" w:rsidP="00EC6EC6">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в отношении автомобильных дорог местного значения </w:t>
      </w:r>
    </w:p>
    <w:p w:rsidR="00EC6EC6" w:rsidRPr="00FF0E94" w:rsidRDefault="00EC6EC6" w:rsidP="00761057">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Находкинского городского округа </w:t>
      </w:r>
      <w:r w:rsidR="00556656" w:rsidRPr="00FF0E94">
        <w:rPr>
          <w:rFonts w:ascii="Times New Roman" w:eastAsia="Times New Roman" w:hAnsi="Times New Roman" w:cs="Times New Roman"/>
          <w:b/>
          <w:sz w:val="26"/>
          <w:szCs w:val="26"/>
          <w:lang w:eastAsia="ru-RU"/>
        </w:rPr>
        <w:t>в</w:t>
      </w:r>
      <w:r w:rsidRPr="00FF0E94">
        <w:rPr>
          <w:rFonts w:ascii="Times New Roman" w:eastAsia="Times New Roman" w:hAnsi="Times New Roman" w:cs="Times New Roman"/>
          <w:b/>
          <w:sz w:val="26"/>
          <w:szCs w:val="26"/>
          <w:lang w:eastAsia="ru-RU"/>
        </w:rPr>
        <w:t xml:space="preserve"> 2018-2025 год</w:t>
      </w:r>
      <w:r w:rsidR="00556656" w:rsidRPr="00FF0E94">
        <w:rPr>
          <w:rFonts w:ascii="Times New Roman" w:eastAsia="Times New Roman" w:hAnsi="Times New Roman" w:cs="Times New Roman"/>
          <w:b/>
          <w:sz w:val="26"/>
          <w:szCs w:val="26"/>
          <w:lang w:eastAsia="ru-RU"/>
        </w:rPr>
        <w:t>ах»</w:t>
      </w:r>
      <w:r w:rsidR="00761057" w:rsidRPr="00FF0E94">
        <w:rPr>
          <w:rFonts w:ascii="Times New Roman" w:eastAsia="Times New Roman" w:hAnsi="Times New Roman" w:cs="Times New Roman"/>
          <w:b/>
          <w:sz w:val="26"/>
          <w:szCs w:val="26"/>
          <w:lang w:eastAsia="ru-RU"/>
        </w:rPr>
        <w:t xml:space="preserve"> </w:t>
      </w:r>
      <w:r w:rsidRPr="00FF0E94">
        <w:rPr>
          <w:rFonts w:ascii="Times New Roman" w:eastAsia="Times New Roman" w:hAnsi="Times New Roman" w:cs="Times New Roman"/>
          <w:b/>
          <w:sz w:val="26"/>
          <w:szCs w:val="26"/>
          <w:lang w:eastAsia="ru-RU"/>
        </w:rPr>
        <w:t>за 2024 год</w:t>
      </w:r>
    </w:p>
    <w:p w:rsidR="00EC6EC6" w:rsidRPr="00FF0E94" w:rsidRDefault="00EC6EC6" w:rsidP="00EC6EC6">
      <w:pPr>
        <w:spacing w:after="0" w:line="240" w:lineRule="auto"/>
        <w:jc w:val="right"/>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 xml:space="preserve">                          (рублей)</w:t>
      </w:r>
    </w:p>
    <w:tbl>
      <w:tblPr>
        <w:tblW w:w="5000" w:type="pct"/>
        <w:tblLayout w:type="fixed"/>
        <w:tblLook w:val="04A0" w:firstRow="1" w:lastRow="0" w:firstColumn="1" w:lastColumn="0" w:noHBand="0" w:noVBand="1"/>
      </w:tblPr>
      <w:tblGrid>
        <w:gridCol w:w="4718"/>
        <w:gridCol w:w="1270"/>
        <w:gridCol w:w="1634"/>
        <w:gridCol w:w="1559"/>
        <w:gridCol w:w="1240"/>
      </w:tblGrid>
      <w:tr w:rsidR="00556656" w:rsidRPr="00FF0E94" w:rsidTr="00556656">
        <w:trPr>
          <w:trHeight w:val="765"/>
          <w:tblHeader/>
        </w:trPr>
        <w:tc>
          <w:tcPr>
            <w:tcW w:w="2263" w:type="pct"/>
            <w:vMerge w:val="restart"/>
            <w:tcBorders>
              <w:top w:val="single" w:sz="4" w:space="0" w:color="000000"/>
              <w:left w:val="single" w:sz="4" w:space="0" w:color="000000"/>
              <w:bottom w:val="single" w:sz="4" w:space="0" w:color="auto"/>
              <w:right w:val="single" w:sz="4" w:space="0" w:color="000000"/>
            </w:tcBorders>
            <w:shd w:val="clear" w:color="auto" w:fill="FFFFFF"/>
            <w:vAlign w:val="center"/>
            <w:hideMark/>
          </w:tcPr>
          <w:p w:rsidR="00EC6EC6" w:rsidRPr="00FF0E94" w:rsidRDefault="00EC6EC6" w:rsidP="00EC6EC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Наименование показателя</w:t>
            </w:r>
          </w:p>
        </w:tc>
        <w:tc>
          <w:tcPr>
            <w:tcW w:w="609" w:type="pct"/>
            <w:vMerge w:val="restart"/>
            <w:tcBorders>
              <w:top w:val="single" w:sz="4" w:space="0" w:color="000000"/>
              <w:left w:val="single" w:sz="4" w:space="0" w:color="000000"/>
              <w:bottom w:val="single" w:sz="4" w:space="0" w:color="auto"/>
              <w:right w:val="single" w:sz="4" w:space="0" w:color="000000"/>
            </w:tcBorders>
            <w:shd w:val="clear" w:color="auto" w:fill="FFFFFF"/>
            <w:vAlign w:val="center"/>
            <w:hideMark/>
          </w:tcPr>
          <w:p w:rsidR="00EC6EC6" w:rsidRPr="00FF0E94" w:rsidRDefault="00EC6EC6" w:rsidP="00EC6EC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Целевая статья</w:t>
            </w:r>
          </w:p>
        </w:tc>
        <w:tc>
          <w:tcPr>
            <w:tcW w:w="784" w:type="pct"/>
            <w:vMerge w:val="restart"/>
            <w:tcBorders>
              <w:top w:val="single" w:sz="4" w:space="0" w:color="000000"/>
              <w:left w:val="single" w:sz="4" w:space="0" w:color="000000"/>
              <w:bottom w:val="single" w:sz="4" w:space="0" w:color="auto"/>
              <w:right w:val="single" w:sz="4" w:space="0" w:color="000000"/>
            </w:tcBorders>
            <w:shd w:val="clear" w:color="auto" w:fill="FFFFFF"/>
            <w:vAlign w:val="center"/>
            <w:hideMark/>
          </w:tcPr>
          <w:p w:rsidR="00EC6EC6" w:rsidRPr="00FF0E94" w:rsidRDefault="00EC6EC6" w:rsidP="00EC6EC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Назначено на 2024 год</w:t>
            </w:r>
          </w:p>
        </w:tc>
        <w:tc>
          <w:tcPr>
            <w:tcW w:w="748" w:type="pct"/>
            <w:vMerge w:val="restart"/>
            <w:tcBorders>
              <w:top w:val="single" w:sz="4" w:space="0" w:color="000000"/>
              <w:left w:val="single" w:sz="4" w:space="0" w:color="000000"/>
              <w:bottom w:val="single" w:sz="4" w:space="0" w:color="auto"/>
              <w:right w:val="single" w:sz="4" w:space="0" w:color="000000"/>
            </w:tcBorders>
            <w:shd w:val="clear" w:color="auto" w:fill="FFFFFF"/>
            <w:vAlign w:val="center"/>
            <w:hideMark/>
          </w:tcPr>
          <w:p w:rsidR="00EC6EC6" w:rsidRPr="00FF0E94" w:rsidRDefault="00EC6EC6" w:rsidP="00EC6EC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Исполнено за 2024 год</w:t>
            </w:r>
          </w:p>
        </w:tc>
        <w:tc>
          <w:tcPr>
            <w:tcW w:w="595"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EC6EC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 </w:t>
            </w:r>
            <w:proofErr w:type="spellStart"/>
            <w:r w:rsidRPr="00FF0E94">
              <w:rPr>
                <w:rFonts w:ascii="Times New Roman" w:eastAsia="Times New Roman" w:hAnsi="Times New Roman" w:cs="Times New Roman"/>
                <w:sz w:val="20"/>
                <w:szCs w:val="20"/>
                <w:lang w:eastAsia="ru-RU"/>
              </w:rPr>
              <w:t>испол</w:t>
            </w:r>
            <w:proofErr w:type="spellEnd"/>
            <w:r w:rsidRPr="00FF0E94">
              <w:rPr>
                <w:rFonts w:ascii="Times New Roman" w:eastAsia="Times New Roman" w:hAnsi="Times New Roman" w:cs="Times New Roman"/>
                <w:sz w:val="20"/>
                <w:szCs w:val="20"/>
                <w:lang w:eastAsia="ru-RU"/>
              </w:rPr>
              <w:t>-нения</w:t>
            </w:r>
          </w:p>
        </w:tc>
      </w:tr>
      <w:tr w:rsidR="00EC6EC6" w:rsidRPr="00FF0E94" w:rsidTr="00556656">
        <w:trPr>
          <w:trHeight w:val="269"/>
        </w:trPr>
        <w:tc>
          <w:tcPr>
            <w:tcW w:w="2263" w:type="pct"/>
            <w:vMerge/>
            <w:tcBorders>
              <w:top w:val="single" w:sz="4" w:space="0" w:color="000000"/>
              <w:left w:val="single" w:sz="4" w:space="0" w:color="000000"/>
              <w:bottom w:val="single" w:sz="4" w:space="0" w:color="auto"/>
              <w:right w:val="single" w:sz="4" w:space="0" w:color="000000"/>
            </w:tcBorders>
            <w:vAlign w:val="center"/>
            <w:hideMark/>
          </w:tcPr>
          <w:p w:rsidR="00EC6EC6" w:rsidRPr="00FF0E94" w:rsidRDefault="00EC6EC6" w:rsidP="00EC6EC6">
            <w:pPr>
              <w:spacing w:after="0" w:line="240" w:lineRule="auto"/>
              <w:rPr>
                <w:rFonts w:ascii="Times New Roman" w:eastAsia="Times New Roman" w:hAnsi="Times New Roman" w:cs="Times New Roman"/>
                <w:sz w:val="20"/>
                <w:szCs w:val="20"/>
                <w:lang w:eastAsia="ru-RU"/>
              </w:rPr>
            </w:pPr>
          </w:p>
        </w:tc>
        <w:tc>
          <w:tcPr>
            <w:tcW w:w="609" w:type="pct"/>
            <w:vMerge/>
            <w:tcBorders>
              <w:top w:val="single" w:sz="4" w:space="0" w:color="000000"/>
              <w:left w:val="single" w:sz="4" w:space="0" w:color="000000"/>
              <w:bottom w:val="single" w:sz="4" w:space="0" w:color="auto"/>
              <w:right w:val="single" w:sz="4" w:space="0" w:color="000000"/>
            </w:tcBorders>
            <w:vAlign w:val="center"/>
            <w:hideMark/>
          </w:tcPr>
          <w:p w:rsidR="00EC6EC6" w:rsidRPr="00FF0E94" w:rsidRDefault="00EC6EC6" w:rsidP="00EC6EC6">
            <w:pPr>
              <w:spacing w:after="0" w:line="240" w:lineRule="auto"/>
              <w:rPr>
                <w:rFonts w:ascii="Times New Roman" w:eastAsia="Times New Roman" w:hAnsi="Times New Roman" w:cs="Times New Roman"/>
                <w:sz w:val="20"/>
                <w:szCs w:val="20"/>
                <w:lang w:eastAsia="ru-RU"/>
              </w:rPr>
            </w:pPr>
          </w:p>
        </w:tc>
        <w:tc>
          <w:tcPr>
            <w:tcW w:w="784" w:type="pct"/>
            <w:vMerge/>
            <w:tcBorders>
              <w:top w:val="single" w:sz="4" w:space="0" w:color="000000"/>
              <w:left w:val="single" w:sz="4" w:space="0" w:color="000000"/>
              <w:bottom w:val="single" w:sz="4" w:space="0" w:color="auto"/>
              <w:right w:val="single" w:sz="4" w:space="0" w:color="000000"/>
            </w:tcBorders>
            <w:vAlign w:val="center"/>
            <w:hideMark/>
          </w:tcPr>
          <w:p w:rsidR="00EC6EC6" w:rsidRPr="00FF0E94" w:rsidRDefault="00EC6EC6" w:rsidP="00EC6EC6">
            <w:pPr>
              <w:spacing w:after="0" w:line="240" w:lineRule="auto"/>
              <w:rPr>
                <w:rFonts w:ascii="Times New Roman" w:eastAsia="Times New Roman" w:hAnsi="Times New Roman" w:cs="Times New Roman"/>
                <w:sz w:val="20"/>
                <w:szCs w:val="20"/>
                <w:lang w:eastAsia="ru-RU"/>
              </w:rPr>
            </w:pPr>
          </w:p>
        </w:tc>
        <w:tc>
          <w:tcPr>
            <w:tcW w:w="748" w:type="pct"/>
            <w:vMerge/>
            <w:tcBorders>
              <w:top w:val="single" w:sz="4" w:space="0" w:color="000000"/>
              <w:left w:val="single" w:sz="4" w:space="0" w:color="000000"/>
              <w:bottom w:val="single" w:sz="4" w:space="0" w:color="auto"/>
              <w:right w:val="single" w:sz="4" w:space="0" w:color="000000"/>
            </w:tcBorders>
            <w:vAlign w:val="center"/>
            <w:hideMark/>
          </w:tcPr>
          <w:p w:rsidR="00EC6EC6" w:rsidRPr="00FF0E94" w:rsidRDefault="00EC6EC6" w:rsidP="00EC6EC6">
            <w:pPr>
              <w:spacing w:after="0" w:line="240" w:lineRule="auto"/>
              <w:rPr>
                <w:rFonts w:ascii="Times New Roman" w:eastAsia="Times New Roman" w:hAnsi="Times New Roman" w:cs="Times New Roman"/>
                <w:sz w:val="20"/>
                <w:szCs w:val="20"/>
                <w:lang w:eastAsia="ru-RU"/>
              </w:rPr>
            </w:pPr>
          </w:p>
        </w:tc>
        <w:tc>
          <w:tcPr>
            <w:tcW w:w="595" w:type="pct"/>
            <w:vMerge/>
            <w:tcBorders>
              <w:top w:val="single" w:sz="4" w:space="0" w:color="auto"/>
              <w:left w:val="single" w:sz="4" w:space="0" w:color="auto"/>
              <w:bottom w:val="single" w:sz="4" w:space="0" w:color="auto"/>
              <w:right w:val="single" w:sz="4" w:space="0" w:color="auto"/>
            </w:tcBorders>
            <w:vAlign w:val="center"/>
            <w:hideMark/>
          </w:tcPr>
          <w:p w:rsidR="00EC6EC6" w:rsidRPr="00FF0E94" w:rsidRDefault="00EC6EC6" w:rsidP="00EC6EC6">
            <w:pPr>
              <w:spacing w:after="0" w:line="240" w:lineRule="auto"/>
              <w:rPr>
                <w:rFonts w:ascii="Times New Roman" w:eastAsia="Times New Roman" w:hAnsi="Times New Roman" w:cs="Times New Roman"/>
                <w:sz w:val="20"/>
                <w:szCs w:val="20"/>
                <w:lang w:eastAsia="ru-RU"/>
              </w:rPr>
            </w:pPr>
          </w:p>
        </w:tc>
      </w:tr>
      <w:tr w:rsidR="00556656" w:rsidRPr="00FF0E94" w:rsidTr="00761057">
        <w:trPr>
          <w:trHeight w:val="765"/>
        </w:trPr>
        <w:tc>
          <w:tcPr>
            <w:tcW w:w="2263" w:type="pct"/>
            <w:tcBorders>
              <w:top w:val="single" w:sz="4" w:space="0" w:color="000000"/>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Муниципальная программа "Осуществление дорожной деятельности в отношении автомобильных дорог местного значения Находкинского городского округа" в 2018-2025 годах"</w:t>
            </w:r>
          </w:p>
        </w:tc>
        <w:tc>
          <w:tcPr>
            <w:tcW w:w="609" w:type="pct"/>
            <w:tcBorders>
              <w:top w:val="single" w:sz="4" w:space="0" w:color="000000"/>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0600000000</w:t>
            </w:r>
          </w:p>
        </w:tc>
        <w:tc>
          <w:tcPr>
            <w:tcW w:w="784" w:type="pct"/>
            <w:tcBorders>
              <w:top w:val="single" w:sz="4" w:space="0" w:color="000000"/>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330 768 375,99</w:t>
            </w:r>
          </w:p>
        </w:tc>
        <w:tc>
          <w:tcPr>
            <w:tcW w:w="748" w:type="pct"/>
            <w:tcBorders>
              <w:top w:val="single" w:sz="4" w:space="0" w:color="000000"/>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326 902 385,03</w:t>
            </w:r>
          </w:p>
        </w:tc>
        <w:tc>
          <w:tcPr>
            <w:tcW w:w="59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98,83</w:t>
            </w:r>
          </w:p>
        </w:tc>
      </w:tr>
      <w:tr w:rsidR="00556656" w:rsidRPr="00FF0E94" w:rsidTr="00761057">
        <w:trPr>
          <w:trHeight w:val="281"/>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Ведомственные проекты</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0660000000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139 052 370,86</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137 520 737,18</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98,90</w:t>
            </w:r>
          </w:p>
        </w:tc>
      </w:tr>
      <w:tr w:rsidR="00556656" w:rsidRPr="00FF0E94" w:rsidTr="00761057">
        <w:trPr>
          <w:trHeight w:val="510"/>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0665Г00000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139 052 370,86</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137 520 737,18</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98,90</w:t>
            </w:r>
          </w:p>
        </w:tc>
      </w:tr>
      <w:tr w:rsidR="00556656" w:rsidRPr="00FF0E94" w:rsidTr="00761057">
        <w:trPr>
          <w:trHeight w:val="427"/>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Капитальный ремонт и ремонт автомобильных дорог общего пользования населенных пунктов</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0665ГS2390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125 742 061,86</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125 018 730,73</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99,42</w:t>
            </w:r>
          </w:p>
        </w:tc>
      </w:tr>
      <w:tr w:rsidR="00556656" w:rsidRPr="00FF0E94" w:rsidTr="00761057">
        <w:trPr>
          <w:trHeight w:val="254"/>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Дополнительные расходы на ремонт автомобильных дорог общего пользования местного назначения НГО</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0665ГД2390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13 310 309,00</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12 502 006,45</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93,93</w:t>
            </w:r>
          </w:p>
        </w:tc>
      </w:tr>
      <w:tr w:rsidR="00556656" w:rsidRPr="00FF0E94" w:rsidTr="00761057">
        <w:trPr>
          <w:trHeight w:val="281"/>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Комплексы процессных мероприятий</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0690000000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191 716 005,13</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189 381 647,85</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98,78</w:t>
            </w:r>
          </w:p>
        </w:tc>
      </w:tr>
      <w:tr w:rsidR="00556656" w:rsidRPr="00FF0E94" w:rsidTr="00761057">
        <w:trPr>
          <w:trHeight w:val="255"/>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"Содержание и ремонт дорог общего пользования и инженерных сооружений на них"</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0690100000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191 716 005,13</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189 381 647,85</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98,78</w:t>
            </w:r>
          </w:p>
        </w:tc>
      </w:tr>
      <w:tr w:rsidR="00556656" w:rsidRPr="00FF0E94" w:rsidTr="00761057">
        <w:trPr>
          <w:trHeight w:val="510"/>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Содержание и текущий ремонт технических средств организации дорожного движения на территории Находкинского городского округа, обустройство наиболее опасных участков улично-дорожной сети дорожными ограждениями</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0690140020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4 600 000,00</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4 600 000,00</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556656" w:rsidRPr="00FF0E94" w:rsidTr="00761057">
        <w:trPr>
          <w:trHeight w:val="525"/>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Содержание автомобильных дорог общего пользования Находкинского городского округа и инженерных сооружений на них</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0690140030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91 891 267,84</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91 891 267,84</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556656" w:rsidRPr="00FF0E94" w:rsidTr="00761057">
        <w:trPr>
          <w:trHeight w:val="213"/>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подготовку и согласование планов обеспечения транспортной безопасности объектов транспортной инфраструктуры</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0690140090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297 280,00</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297 280,00</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556656" w:rsidRPr="00FF0E94" w:rsidTr="00761057">
        <w:trPr>
          <w:trHeight w:val="322"/>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lastRenderedPageBreak/>
              <w:t>Субсидии МУП "Дорожно-эксплуатационный участок" города Находки для заключения договора финансовой аренды (лизинга) на приобретение новых дорожно-комбинированных автомобилей</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0690164050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586 998,00</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586 998,00</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556656" w:rsidRPr="00FF0E94" w:rsidTr="00761057">
        <w:trPr>
          <w:trHeight w:val="322"/>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обеспечение деятельности (оказание услуг, выполнение работ) муниципальных учреждений (МКУ "Дорожно-эксплуатационный участок" НГО)</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0690170197</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92 832 889,29</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90 498 532,01</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97,49</w:t>
            </w:r>
          </w:p>
        </w:tc>
      </w:tr>
      <w:tr w:rsidR="00556656" w:rsidRPr="00FF0E94" w:rsidTr="00761057">
        <w:trPr>
          <w:trHeight w:val="322"/>
        </w:trPr>
        <w:tc>
          <w:tcPr>
            <w:tcW w:w="2263" w:type="pct"/>
            <w:tcBorders>
              <w:top w:val="nil"/>
              <w:left w:val="single" w:sz="4" w:space="0" w:color="000000"/>
              <w:bottom w:val="single" w:sz="4" w:space="0" w:color="000000"/>
              <w:right w:val="single" w:sz="4" w:space="0" w:color="000000"/>
            </w:tcBorders>
            <w:shd w:val="clear" w:color="auto" w:fill="FFFFFF"/>
            <w:hideMark/>
          </w:tcPr>
          <w:p w:rsidR="00EC6EC6" w:rsidRPr="00FF0E94" w:rsidRDefault="00EC6EC6" w:rsidP="00EC6EC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609"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0690194010</w:t>
            </w:r>
          </w:p>
        </w:tc>
        <w:tc>
          <w:tcPr>
            <w:tcW w:w="784"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1 507 570,00</w:t>
            </w:r>
          </w:p>
        </w:tc>
        <w:tc>
          <w:tcPr>
            <w:tcW w:w="748" w:type="pct"/>
            <w:tcBorders>
              <w:top w:val="nil"/>
              <w:left w:val="nil"/>
              <w:bottom w:val="single" w:sz="4" w:space="0" w:color="000000"/>
              <w:right w:val="single" w:sz="4" w:space="0" w:color="000000"/>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1 507 570,00</w:t>
            </w:r>
          </w:p>
        </w:tc>
        <w:tc>
          <w:tcPr>
            <w:tcW w:w="595" w:type="pct"/>
            <w:tcBorders>
              <w:top w:val="nil"/>
              <w:left w:val="single" w:sz="4" w:space="0" w:color="auto"/>
              <w:bottom w:val="single" w:sz="4" w:space="0" w:color="auto"/>
              <w:right w:val="single" w:sz="4" w:space="0" w:color="auto"/>
            </w:tcBorders>
            <w:shd w:val="clear" w:color="auto" w:fill="FFFFFF"/>
            <w:noWrap/>
            <w:vAlign w:val="center"/>
            <w:hideMark/>
          </w:tcPr>
          <w:p w:rsidR="00EC6EC6" w:rsidRPr="00FF0E94" w:rsidRDefault="00EC6EC6" w:rsidP="00761057">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bl>
    <w:p w:rsidR="00EC6EC6" w:rsidRPr="00FF0E94" w:rsidRDefault="00EC6EC6" w:rsidP="00EC6EC6">
      <w:pPr>
        <w:spacing w:after="0" w:line="360" w:lineRule="auto"/>
        <w:ind w:firstLine="567"/>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color w:val="FF0000"/>
          <w:sz w:val="26"/>
          <w:szCs w:val="26"/>
          <w:lang w:eastAsia="ru-RU"/>
        </w:rPr>
        <w:t xml:space="preserve"> </w:t>
      </w:r>
    </w:p>
    <w:p w:rsidR="00EC6EC6" w:rsidRPr="00FF0E94" w:rsidRDefault="00EC6EC6" w:rsidP="00761057">
      <w:pPr>
        <w:spacing w:after="0" w:line="360" w:lineRule="auto"/>
        <w:ind w:firstLine="709"/>
        <w:jc w:val="both"/>
        <w:rPr>
          <w:rFonts w:ascii="Times New Roman" w:eastAsia="Times New Roman" w:hAnsi="Times New Roman" w:cs="Times New Roman"/>
          <w:color w:val="000000"/>
          <w:sz w:val="26"/>
          <w:szCs w:val="26"/>
          <w:lang w:eastAsia="ru-RU"/>
        </w:rPr>
      </w:pPr>
      <w:r w:rsidRPr="00FF0E94">
        <w:rPr>
          <w:rFonts w:ascii="Times New Roman" w:eastAsia="Times New Roman" w:hAnsi="Times New Roman" w:cs="Times New Roman"/>
          <w:color w:val="000000"/>
          <w:sz w:val="26"/>
          <w:szCs w:val="26"/>
          <w:lang w:eastAsia="ru-RU"/>
        </w:rPr>
        <w:t>Бюджетные средства были направлены на реализацию следующих мероприятий муниципальной программы:</w:t>
      </w:r>
    </w:p>
    <w:p w:rsidR="00EC6EC6" w:rsidRPr="00FF0E94" w:rsidRDefault="00EC6EC6" w:rsidP="00761057">
      <w:pPr>
        <w:spacing w:after="0" w:line="360" w:lineRule="auto"/>
        <w:ind w:firstLine="709"/>
        <w:jc w:val="both"/>
        <w:rPr>
          <w:rFonts w:ascii="Times New Roman" w:eastAsia="Times New Roman" w:hAnsi="Times New Roman" w:cs="Times New Roman"/>
          <w:color w:val="000000"/>
          <w:sz w:val="26"/>
          <w:szCs w:val="26"/>
          <w:lang w:eastAsia="ru-RU"/>
        </w:rPr>
      </w:pPr>
      <w:r w:rsidRPr="00FF0E94">
        <w:rPr>
          <w:rFonts w:ascii="Times New Roman" w:eastAsia="Times New Roman" w:hAnsi="Times New Roman" w:cs="Times New Roman"/>
          <w:color w:val="000000"/>
          <w:sz w:val="26"/>
          <w:szCs w:val="26"/>
          <w:lang w:eastAsia="ru-RU"/>
        </w:rPr>
        <w:t>1. Капитальный ремонт и ремонт автомобильных дорог общего пользования населенных пунктов – 137 520 737,18 руб. или 98,90 % от плановых назначений в рамках ведомственного проекта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 в том числе за счет средств:</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121 268 168,80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(софинансировани</w:t>
      </w:r>
      <w:r w:rsidR="00863ABB" w:rsidRPr="00FF0E94">
        <w:rPr>
          <w:rFonts w:ascii="Times New Roman" w:eastAsia="Times New Roman" w:hAnsi="Times New Roman" w:cs="Times New Roman"/>
          <w:sz w:val="26"/>
          <w:szCs w:val="26"/>
          <w:lang w:eastAsia="ru-RU"/>
        </w:rPr>
        <w:t>е</w:t>
      </w:r>
      <w:r w:rsidRPr="00FF0E94">
        <w:rPr>
          <w:rFonts w:ascii="Times New Roman" w:eastAsia="Times New Roman" w:hAnsi="Times New Roman" w:cs="Times New Roman"/>
          <w:sz w:val="26"/>
          <w:szCs w:val="26"/>
          <w:lang w:eastAsia="ru-RU"/>
        </w:rPr>
        <w:t>) – 3 750 561,93 руб.;</w:t>
      </w:r>
    </w:p>
    <w:p w:rsidR="00EC6EC6" w:rsidRPr="00FF0E94" w:rsidRDefault="00EC6EC6" w:rsidP="00761057">
      <w:pPr>
        <w:spacing w:after="0" w:line="360" w:lineRule="auto"/>
        <w:ind w:firstLine="709"/>
        <w:jc w:val="both"/>
        <w:rPr>
          <w:rFonts w:ascii="Times New Roman" w:eastAsia="Times New Roman" w:hAnsi="Times New Roman" w:cs="Times New Roman"/>
          <w:color w:val="000000"/>
          <w:sz w:val="26"/>
          <w:szCs w:val="26"/>
          <w:lang w:eastAsia="ru-RU"/>
        </w:rPr>
      </w:pPr>
      <w:r w:rsidRPr="00FF0E94">
        <w:rPr>
          <w:rFonts w:ascii="Times New Roman" w:eastAsia="Times New Roman" w:hAnsi="Times New Roman" w:cs="Times New Roman"/>
          <w:color w:val="000000"/>
          <w:sz w:val="26"/>
          <w:szCs w:val="26"/>
          <w:lang w:eastAsia="ru-RU"/>
        </w:rPr>
        <w:t>- местного бюджета (дополнительные</w:t>
      </w:r>
      <w:r w:rsidR="00863ABB" w:rsidRPr="00FF0E94">
        <w:rPr>
          <w:rFonts w:ascii="Times New Roman" w:eastAsia="Times New Roman" w:hAnsi="Times New Roman" w:cs="Times New Roman"/>
          <w:color w:val="000000"/>
          <w:sz w:val="26"/>
          <w:szCs w:val="26"/>
          <w:lang w:eastAsia="ru-RU"/>
        </w:rPr>
        <w:t xml:space="preserve"> средства</w:t>
      </w:r>
      <w:r w:rsidRPr="00FF0E94">
        <w:rPr>
          <w:rFonts w:ascii="Times New Roman" w:eastAsia="Times New Roman" w:hAnsi="Times New Roman" w:cs="Times New Roman"/>
          <w:color w:val="000000"/>
          <w:sz w:val="26"/>
          <w:szCs w:val="26"/>
          <w:lang w:eastAsia="ru-RU"/>
        </w:rPr>
        <w:t>) – 12 502 006,45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В 2024 году на 9-ти  объектах Находкинского городского округа комплексно отремонтировано 4,07 км автомобильных дорог площадью 38,1 тыс.м2., 3,5 км  тротуаров площадью 6,4 тыс.м2.  </w:t>
      </w:r>
    </w:p>
    <w:p w:rsidR="00EC6EC6" w:rsidRPr="00FF0E94" w:rsidRDefault="00EC6EC6" w:rsidP="00761057">
      <w:pPr>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 xml:space="preserve">Одним из важных крупных объектов ремонта дорог </w:t>
      </w:r>
      <w:r w:rsidR="00863ABB" w:rsidRPr="00FF0E94">
        <w:rPr>
          <w:rFonts w:ascii="Times New Roman" w:eastAsia="Times New Roman" w:hAnsi="Times New Roman" w:cs="Times New Roman"/>
          <w:sz w:val="26"/>
          <w:szCs w:val="26"/>
          <w:lang w:eastAsia="ru-RU"/>
        </w:rPr>
        <w:t xml:space="preserve">в </w:t>
      </w:r>
      <w:r w:rsidRPr="00FF0E94">
        <w:rPr>
          <w:rFonts w:ascii="Times New Roman" w:eastAsia="Times New Roman" w:hAnsi="Times New Roman" w:cs="Times New Roman"/>
          <w:sz w:val="26"/>
          <w:szCs w:val="26"/>
          <w:lang w:eastAsia="ru-RU"/>
        </w:rPr>
        <w:t>2024</w:t>
      </w:r>
      <w:r w:rsidR="00863ABB" w:rsidRPr="00FF0E94">
        <w:rPr>
          <w:rFonts w:ascii="Times New Roman" w:eastAsia="Times New Roman" w:hAnsi="Times New Roman" w:cs="Times New Roman"/>
          <w:sz w:val="26"/>
          <w:szCs w:val="26"/>
          <w:lang w:eastAsia="ru-RU"/>
        </w:rPr>
        <w:t xml:space="preserve"> году</w:t>
      </w:r>
      <w:r w:rsidRPr="00FF0E94">
        <w:rPr>
          <w:rFonts w:ascii="Times New Roman" w:eastAsia="Times New Roman" w:hAnsi="Times New Roman" w:cs="Times New Roman"/>
          <w:sz w:val="26"/>
          <w:szCs w:val="26"/>
          <w:lang w:eastAsia="ru-RU"/>
        </w:rPr>
        <w:t xml:space="preserve"> является участок дороги основной центральной магистрали</w:t>
      </w:r>
      <w:r w:rsidR="002674A3" w:rsidRPr="00FF0E94">
        <w:rPr>
          <w:rFonts w:ascii="Times New Roman" w:eastAsia="Times New Roman" w:hAnsi="Times New Roman" w:cs="Times New Roman"/>
          <w:sz w:val="26"/>
          <w:szCs w:val="26"/>
          <w:lang w:eastAsia="ru-RU"/>
        </w:rPr>
        <w:t xml:space="preserve"> города Находкинского проспекта</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Центральной площади до моста через р. Каменка и ремонт проездов и тротуаров прилегающих территорий в районе ул. Школьная. На данном участке дороги в рамках ремонта обновлено покрытие проезжей части, отремонтированы тротуары, а также обустроены тротуары, ранее не существовавшие, от здания ЗАГС до службы социальной защиты населения, что обеспечило  беспрепятственный и безопасный доступ пе</w:t>
      </w:r>
      <w:r w:rsidR="002674A3" w:rsidRPr="00FF0E94">
        <w:rPr>
          <w:rFonts w:ascii="Times New Roman" w:eastAsia="Times New Roman" w:hAnsi="Times New Roman" w:cs="Times New Roman"/>
          <w:sz w:val="26"/>
          <w:szCs w:val="26"/>
          <w:lang w:eastAsia="ru-RU"/>
        </w:rPr>
        <w:t>шеходов</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жилой микрорайон и к социально-значимым объектам, в том числе маломобильных групп населения. Еще один участок Находкинског</w:t>
      </w:r>
      <w:r w:rsidR="002674A3" w:rsidRPr="00FF0E94">
        <w:rPr>
          <w:rFonts w:ascii="Times New Roman" w:eastAsia="Times New Roman" w:hAnsi="Times New Roman" w:cs="Times New Roman"/>
          <w:sz w:val="26"/>
          <w:szCs w:val="26"/>
          <w:lang w:eastAsia="ru-RU"/>
        </w:rPr>
        <w:t>о проспекта от а/о «</w:t>
      </w:r>
      <w:proofErr w:type="spellStart"/>
      <w:r w:rsidR="002674A3" w:rsidRPr="00FF0E94">
        <w:rPr>
          <w:rFonts w:ascii="Times New Roman" w:eastAsia="Times New Roman" w:hAnsi="Times New Roman" w:cs="Times New Roman"/>
          <w:sz w:val="26"/>
          <w:szCs w:val="26"/>
          <w:lang w:eastAsia="ru-RU"/>
        </w:rPr>
        <w:t>Моручилище</w:t>
      </w:r>
      <w:proofErr w:type="spellEnd"/>
      <w:r w:rsidR="002674A3" w:rsidRPr="00FF0E94">
        <w:rPr>
          <w:rFonts w:ascii="Times New Roman" w:eastAsia="Times New Roman" w:hAnsi="Times New Roman" w:cs="Times New Roman"/>
          <w:sz w:val="26"/>
          <w:szCs w:val="26"/>
          <w:lang w:eastAsia="ru-RU"/>
        </w:rPr>
        <w:t>»</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до а/о «Рыбный порт», находящийся в недопустимом эксплуатационном состоянии, </w:t>
      </w:r>
      <w:r w:rsidRPr="00FF0E94">
        <w:rPr>
          <w:rFonts w:ascii="Times New Roman" w:eastAsia="Times New Roman" w:hAnsi="Times New Roman" w:cs="Times New Roman"/>
          <w:sz w:val="26"/>
          <w:szCs w:val="26"/>
          <w:lang w:eastAsia="ru-RU"/>
        </w:rPr>
        <w:lastRenderedPageBreak/>
        <w:t>отремонтирован в одном направлении движения протяженностью 1 км. В рамках ремонта на данном участке  восстановлены подходы к двум пешеходным переходам.</w:t>
      </w:r>
      <w:r w:rsidRPr="00FF0E94">
        <w:rPr>
          <w:rFonts w:ascii="Times New Roman" w:eastAsia="Times New Roman" w:hAnsi="Times New Roman" w:cs="Times New Roman"/>
          <w:color w:val="FF0000"/>
          <w:sz w:val="26"/>
          <w:szCs w:val="26"/>
          <w:lang w:eastAsia="ru-RU"/>
        </w:rPr>
        <w:t xml:space="preserve">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Масштабным объектом ремонта транспортной инфраструктуры города является</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вся дорога по ул. Горького, проходящая в густонаселенном районе города «Заводской», через который в том числе осуществляется транзит автотранспорта с объездной дороги</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на центральную автомобильную дорогу по Находкинскому проспекту. В рамках комплексного ремонта данного объекта отремонтирована ливневая канализация открытого типа, восстановлена система стоков в подземную ливневую канализацию, заменены бордюры, обновлено покрытие проезжей части, отремонтированы тротуары и лестничные сходы на всем протяжении улицы с двух сторон, в том числе восстановлено пешеходное сообщение с территорией сквера, благоустроенного ранее в рамках федеральной программы «Формирование комфортной городской среды», обустроены подходы</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к пешеходным переходам.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Крупным объектом является участок дороги по ул. Строительная от пересечения</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ул. Светлая до пересечения с ул. Центральная СНТ «Коммунальник». В рамках произведенных работ на данном участке обеспечен водоотвод с дороги и с соседствующих улиц, обустроен тротуар, выполнено твердое покрытие проезжей части. Приведение</w:t>
      </w:r>
      <w:r w:rsidR="002674A3"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в нормативное состояние данного участка дороги позволило повысить уровень безопасности участников дорожного движения, в частности пешеходов-школьников обучающихся в школе № 8 и пешеходов, двигающихся к конечной остановке автобуса маршрута №</w:t>
      </w:r>
      <w:r w:rsidR="002674A3"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9.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Значимым объектом является ремонт подъездной дороги к физкультурно-оздоровительному комплексу открытого типа (ФОКОТ) в микрорайоне «Поселок Ливадия» города Находка. В рамках проведенных мероприятий по восстановлению системы водоотвода, обустройству тротуара, парковочной площадки и укладке покрытия подъездной дороги обеспечен безопасный доступ пешеходов и автотранспортных средств к ФОКОТ.</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Необходимым объектом ремонта 2024 года также стал ремонт подъезда к детскому саду № 59 по ул. Рыбацкая. На данном объекте, расположенном в низине и постоянно подтапливающимся, выполнены мероприятия по отводу поверхностных вод, обустроены тротуары и пешеходные дорожки, связывающие, как посетителей детского сада, идущих</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жилого микрорайона, так и от автобусной остановки. Обустроена па</w:t>
      </w:r>
      <w:r w:rsidR="00863ABB" w:rsidRPr="00FF0E94">
        <w:rPr>
          <w:rFonts w:ascii="Times New Roman" w:eastAsia="Times New Roman" w:hAnsi="Times New Roman" w:cs="Times New Roman"/>
          <w:sz w:val="26"/>
          <w:szCs w:val="26"/>
          <w:lang w:eastAsia="ru-RU"/>
        </w:rPr>
        <w:t>р</w:t>
      </w:r>
      <w:r w:rsidRPr="00FF0E94">
        <w:rPr>
          <w:rFonts w:ascii="Times New Roman" w:eastAsia="Times New Roman" w:hAnsi="Times New Roman" w:cs="Times New Roman"/>
          <w:sz w:val="26"/>
          <w:szCs w:val="26"/>
          <w:lang w:eastAsia="ru-RU"/>
        </w:rPr>
        <w:t xml:space="preserve">ковочная площадка, которая исключила факт парковки автотранспорта непосредственно на проезде к детскому </w:t>
      </w:r>
      <w:r w:rsidRPr="00FF0E94">
        <w:rPr>
          <w:rFonts w:ascii="Times New Roman" w:eastAsia="Times New Roman" w:hAnsi="Times New Roman" w:cs="Times New Roman"/>
          <w:sz w:val="26"/>
          <w:szCs w:val="26"/>
          <w:lang w:eastAsia="ru-RU"/>
        </w:rPr>
        <w:lastRenderedPageBreak/>
        <w:t>саду, и соответственно обеспечило беспрепятственный доступ спецтранспорта</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для жизнеобеспечения дошкольного учреждения.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Не остались без внимания и отдаленные микрорайоны Находкинского городского округа Ливадия и Врангель. Здесь восстановлены дороги и проезды по улицам Луговая, </w:t>
      </w:r>
      <w:proofErr w:type="spellStart"/>
      <w:r w:rsidRPr="00FF0E94">
        <w:rPr>
          <w:rFonts w:ascii="Times New Roman" w:eastAsia="Times New Roman" w:hAnsi="Times New Roman" w:cs="Times New Roman"/>
          <w:sz w:val="26"/>
          <w:szCs w:val="26"/>
          <w:lang w:eastAsia="ru-RU"/>
        </w:rPr>
        <w:t>Ливадийская</w:t>
      </w:r>
      <w:proofErr w:type="spellEnd"/>
      <w:r w:rsidRPr="00FF0E94">
        <w:rPr>
          <w:rFonts w:ascii="Times New Roman" w:eastAsia="Times New Roman" w:hAnsi="Times New Roman" w:cs="Times New Roman"/>
          <w:sz w:val="26"/>
          <w:szCs w:val="26"/>
          <w:lang w:eastAsia="ru-RU"/>
        </w:rPr>
        <w:t xml:space="preserve"> и Приморскому проспекту, на которых также выполнен комплекс работ</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ремонту и устройству дорожного покрытия, ливневой канализации, тротуаров.</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Содержание и ремонт дорог общего пользования и инженерных сооружений</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них – 189 381 647,85 руб. или 98,78% от годовых плановых назначений, в том числе:</w:t>
      </w:r>
    </w:p>
    <w:p w:rsidR="00EC6EC6" w:rsidRPr="00FF0E94" w:rsidRDefault="00EC6EC6" w:rsidP="00761057">
      <w:pPr>
        <w:spacing w:after="0" w:line="360" w:lineRule="auto"/>
        <w:ind w:firstLine="709"/>
        <w:jc w:val="both"/>
        <w:rPr>
          <w:rFonts w:ascii="Times New Roman" w:eastAsia="Times New Roman" w:hAnsi="Times New Roman" w:cs="Times New Roman"/>
          <w:color w:val="000000"/>
          <w:sz w:val="26"/>
          <w:szCs w:val="26"/>
          <w:lang w:eastAsia="ru-RU"/>
        </w:rPr>
      </w:pPr>
      <w:r w:rsidRPr="00FF0E94">
        <w:rPr>
          <w:rFonts w:ascii="Times New Roman" w:eastAsia="Times New Roman" w:hAnsi="Times New Roman" w:cs="Times New Roman"/>
          <w:color w:val="000000"/>
          <w:sz w:val="26"/>
          <w:szCs w:val="26"/>
          <w:lang w:eastAsia="ru-RU"/>
        </w:rPr>
        <w:t>2.1 содержание и текущий ремонт технических средств организации дорожного движения на территории Находкинского городского округа, обустройство наиболее опасных участков улично-дорожной сети дорожными ограждениями – 4 600 000,00 руб. или 100,00 % от плановых назначений.</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отчетном году проведены следующие работы по содержанию, ремонту</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и установке технических средств организации дорожного движения:</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выполнена замена и установка новых дорожных знаков в количестве 114 ед., в том числе повышенной информативности в количестве 9 ед.;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выполнено обновление дорожной  разметки протяженностью 115,0 км;</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обеспечена бесперебойная работа 33 светофорных объектов путем технического обслуживания и ремонта;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обеспечено техническое обслуживание 39 комплектов светофоров Т7 на 22 объектах;</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проведены работы по восстановлению пешеходных ограждений, поврежден</w:t>
      </w:r>
      <w:r w:rsidR="002674A3" w:rsidRPr="00FF0E94">
        <w:rPr>
          <w:rFonts w:ascii="Times New Roman" w:eastAsia="Times New Roman" w:hAnsi="Times New Roman" w:cs="Times New Roman"/>
          <w:sz w:val="26"/>
          <w:szCs w:val="26"/>
          <w:lang w:eastAsia="ru-RU"/>
        </w:rPr>
        <w:t>ных</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результате неучтенных ДТП на 4-х участках, общей протяженностью 30 м.</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рамках исполнения мероприятий по ликвидации мест концентрации ДТП, утвержденны</w:t>
      </w:r>
      <w:r w:rsidR="00863ABB" w:rsidRPr="00FF0E94">
        <w:rPr>
          <w:rFonts w:ascii="Times New Roman" w:eastAsia="Times New Roman" w:hAnsi="Times New Roman" w:cs="Times New Roman"/>
          <w:sz w:val="26"/>
          <w:szCs w:val="26"/>
          <w:lang w:eastAsia="ru-RU"/>
        </w:rPr>
        <w:t>х,</w:t>
      </w:r>
      <w:r w:rsidRPr="00FF0E94">
        <w:rPr>
          <w:rFonts w:ascii="Times New Roman" w:eastAsia="Times New Roman" w:hAnsi="Times New Roman" w:cs="Times New Roman"/>
          <w:sz w:val="26"/>
          <w:szCs w:val="26"/>
          <w:lang w:eastAsia="ru-RU"/>
        </w:rPr>
        <w:t xml:space="preserve"> как опасно-аварийные участки</w:t>
      </w:r>
      <w:r w:rsidR="00863ABB"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и исполнения мероприятий по решению комиссии по обеспечению безопасности дорожного движения Находкинского городского округа: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оборудован новый светофорный объект с вызывным пешеходным табло</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ос</w:t>
      </w:r>
      <w:r w:rsidR="00863ABB" w:rsidRPr="00FF0E94">
        <w:rPr>
          <w:rFonts w:ascii="Times New Roman" w:eastAsia="Times New Roman" w:hAnsi="Times New Roman" w:cs="Times New Roman"/>
          <w:sz w:val="26"/>
          <w:szCs w:val="26"/>
          <w:lang w:eastAsia="ru-RU"/>
        </w:rPr>
        <w:t>тановке «МЖК» по Проспекту Мира;</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установлены искусственные доро</w:t>
      </w:r>
      <w:r w:rsidR="002674A3" w:rsidRPr="00FF0E94">
        <w:rPr>
          <w:rFonts w:ascii="Times New Roman" w:eastAsia="Times New Roman" w:hAnsi="Times New Roman" w:cs="Times New Roman"/>
          <w:sz w:val="26"/>
          <w:szCs w:val="26"/>
          <w:lang w:eastAsia="ru-RU"/>
        </w:rPr>
        <w:t xml:space="preserve">жные неровности общей площадью </w:t>
      </w:r>
      <w:r w:rsidRPr="00FF0E94">
        <w:rPr>
          <w:rFonts w:ascii="Times New Roman" w:eastAsia="Times New Roman" w:hAnsi="Times New Roman" w:cs="Times New Roman"/>
          <w:sz w:val="26"/>
          <w:szCs w:val="26"/>
          <w:lang w:eastAsia="ru-RU"/>
        </w:rPr>
        <w:t xml:space="preserve">22,4 </w:t>
      </w:r>
      <w:proofErr w:type="spellStart"/>
      <w:r w:rsidRPr="00FF0E94">
        <w:rPr>
          <w:rFonts w:ascii="Times New Roman" w:eastAsia="Times New Roman" w:hAnsi="Times New Roman" w:cs="Times New Roman"/>
          <w:sz w:val="26"/>
          <w:szCs w:val="26"/>
          <w:lang w:eastAsia="ru-RU"/>
        </w:rPr>
        <w:t>кв.м</w:t>
      </w:r>
      <w:proofErr w:type="spellEnd"/>
      <w:r w:rsidRPr="00FF0E94">
        <w:rPr>
          <w:rFonts w:ascii="Times New Roman" w:eastAsia="Times New Roman" w:hAnsi="Times New Roman" w:cs="Times New Roman"/>
          <w:sz w:val="26"/>
          <w:szCs w:val="26"/>
          <w:lang w:eastAsia="ru-RU"/>
        </w:rPr>
        <w:t>.</w:t>
      </w:r>
      <w:r w:rsidR="002674A3" w:rsidRPr="00FF0E94">
        <w:rPr>
          <w:rFonts w:ascii="Times New Roman" w:eastAsia="Times New Roman" w:hAnsi="Times New Roman" w:cs="Times New Roman"/>
          <w:sz w:val="26"/>
          <w:szCs w:val="26"/>
          <w:lang w:eastAsia="ru-RU"/>
        </w:rPr>
        <w:br/>
        <w:t>(</w:t>
      </w:r>
      <w:r w:rsidRPr="00FF0E94">
        <w:rPr>
          <w:rFonts w:ascii="Times New Roman" w:eastAsia="Times New Roman" w:hAnsi="Times New Roman" w:cs="Times New Roman"/>
          <w:sz w:val="26"/>
          <w:szCs w:val="26"/>
          <w:lang w:eastAsia="ru-RU"/>
        </w:rPr>
        <w:t xml:space="preserve">по ул. Комсомольская, в районе дома № 10 в п. Юно-Морском и на двух пешеходных переходах по ул. Тимирязева);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нанесена разметка повышенной информат</w:t>
      </w:r>
      <w:r w:rsidR="002674A3" w:rsidRPr="00FF0E94">
        <w:rPr>
          <w:rFonts w:ascii="Times New Roman" w:eastAsia="Times New Roman" w:hAnsi="Times New Roman" w:cs="Times New Roman"/>
          <w:sz w:val="26"/>
          <w:szCs w:val="26"/>
          <w:lang w:eastAsia="ru-RU"/>
        </w:rPr>
        <w:t>ивности на пешеходных переходах</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Находкинскому проспекту в районе Памятник</w:t>
      </w:r>
      <w:r w:rsidR="0014594E" w:rsidRPr="00FF0E94">
        <w:rPr>
          <w:rFonts w:ascii="Times New Roman" w:eastAsia="Times New Roman" w:hAnsi="Times New Roman" w:cs="Times New Roman"/>
          <w:sz w:val="26"/>
          <w:szCs w:val="26"/>
          <w:lang w:eastAsia="ru-RU"/>
        </w:rPr>
        <w:t>а Победы (район ул. Водолазная);</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-заменены дорожные знаки повышенной ин</w:t>
      </w:r>
      <w:r w:rsidR="002674A3" w:rsidRPr="00FF0E94">
        <w:rPr>
          <w:rFonts w:ascii="Times New Roman" w:eastAsia="Times New Roman" w:hAnsi="Times New Roman" w:cs="Times New Roman"/>
          <w:sz w:val="26"/>
          <w:szCs w:val="26"/>
          <w:lang w:eastAsia="ru-RU"/>
        </w:rPr>
        <w:t>формативности на дорожные знаки</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 снижении скоростного режима до 40 км/ч по у</w:t>
      </w:r>
      <w:r w:rsidR="002674A3" w:rsidRPr="00FF0E94">
        <w:rPr>
          <w:rFonts w:ascii="Times New Roman" w:eastAsia="Times New Roman" w:hAnsi="Times New Roman" w:cs="Times New Roman"/>
          <w:sz w:val="26"/>
          <w:szCs w:val="26"/>
          <w:lang w:eastAsia="ru-RU"/>
        </w:rPr>
        <w:t>л. Шоссейная (на участке дороги</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ул. Шевченко до перекрестка ТМТ);</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-переустроены фазы работы светофоров в районе а/о «Бархатная</w:t>
      </w:r>
      <w:r w:rsidR="0014594E"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по Находкинскому проспекту на пересечении с ул. Линейная и по ул. Шос</w:t>
      </w:r>
      <w:r w:rsidR="002674A3" w:rsidRPr="00FF0E94">
        <w:rPr>
          <w:rFonts w:ascii="Times New Roman" w:eastAsia="Times New Roman" w:hAnsi="Times New Roman" w:cs="Times New Roman"/>
          <w:sz w:val="26"/>
          <w:szCs w:val="26"/>
          <w:lang w:eastAsia="ru-RU"/>
        </w:rPr>
        <w:t>сейная на пересечение с дорогой</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ул. Угольная;</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обустроен новый нерегулируемый пешеходн</w:t>
      </w:r>
      <w:r w:rsidR="002674A3" w:rsidRPr="00FF0E94">
        <w:rPr>
          <w:rFonts w:ascii="Times New Roman" w:eastAsia="Times New Roman" w:hAnsi="Times New Roman" w:cs="Times New Roman"/>
          <w:sz w:val="26"/>
          <w:szCs w:val="26"/>
          <w:lang w:eastAsia="ru-RU"/>
        </w:rPr>
        <w:t>ый переход по ул. Комсомольская</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районе открывшейся ледовой арены «Жемчужина».</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рамках исполнения поручений департамента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проведены работы по разработке проекта</w:t>
      </w:r>
      <w:r w:rsidR="002674A3" w:rsidRPr="00FF0E94">
        <w:rPr>
          <w:rFonts w:ascii="Times New Roman" w:eastAsia="Times New Roman" w:hAnsi="Times New Roman" w:cs="Times New Roman"/>
          <w:sz w:val="26"/>
          <w:szCs w:val="26"/>
          <w:lang w:eastAsia="ru-RU"/>
        </w:rPr>
        <w:t xml:space="preserve"> организации дорожного движения</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рубежи контроля нарушений правил дорожного движения, оборудованные стационарными автоматическими комплексами фото и видео фиксации ПДД, разработаны схемы на 12 участков.</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2.2. содержание автомобильных дорог общего пользования Находкинского городского округа и инженерных сооружений на них – 91 891 267,84 руб. или 100,00 %</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плановых назначений.</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Протяженность дорог с асфальтобетонным покрытием, в отношении которых производилось текущее содержание в отчетном году, составила - 138,1км (в т.ч. г.Находка – 111,2 км, мкр. Ливадия – 15,4 км, мкр. Врангель – 11,5 км); протяженность тротуаров</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асфальтобетонным покрытием, в отношении которых производилось текущее содержание в отчетном году, составила – 67,2 км; протяженность дорог с грунтовым покрытием, в отношении которых производилось текущее содержание, составила - 144,5 км; протяженность обслуживаемой наружной ливневой канализации вдоль дорог – 34,6 км; площадь зеленых зон вдоль дорог – 1069 тыс. м². Работы выполнялись согласно заданной в техническом задании периодичности.</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Перечень основных работ, выполняемых в рамках реализации мероприятия: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механизированная режимная уборка дорог и тротуаров;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ручная уборка дорог вдоль бордюрного камня, ручная уборка тротуаров;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xml:space="preserve">-посыпка противогололедными материалами дорог, тротуаров, автобусных остановок;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сколка льда, вывоз снега;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очистка от грязи и наносов ливневой канализации открытого типа;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содержание зеленых зон вдоль дорог – уборка случайного мусора,</w:t>
      </w:r>
      <w:r w:rsidR="0014594E" w:rsidRPr="00FF0E94">
        <w:rPr>
          <w:rFonts w:ascii="Times New Roman" w:eastAsia="Times New Roman" w:hAnsi="Times New Roman" w:cs="Times New Roman"/>
          <w:sz w:val="26"/>
          <w:szCs w:val="26"/>
          <w:lang w:eastAsia="ru-RU"/>
        </w:rPr>
        <w:t xml:space="preserve"> выкашивание, уборка под грабли,</w:t>
      </w:r>
      <w:r w:rsidRPr="00FF0E94">
        <w:rPr>
          <w:rFonts w:ascii="Times New Roman" w:eastAsia="Times New Roman" w:hAnsi="Times New Roman" w:cs="Times New Roman"/>
          <w:sz w:val="26"/>
          <w:szCs w:val="26"/>
          <w:lang w:eastAsia="ru-RU"/>
        </w:rPr>
        <w:t xml:space="preserve"> обрезка деревьев и кустарников вдоль дорог для обеспечения видимости;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восстановление разрушенных бортовых камней;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поднятие колодцев на уровень дороги;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окрашивание бортовых камней, остановочных павильонов, подпорных стен, </w:t>
      </w:r>
      <w:proofErr w:type="spellStart"/>
      <w:r w:rsidRPr="00FF0E94">
        <w:rPr>
          <w:rFonts w:ascii="Times New Roman" w:eastAsia="Times New Roman" w:hAnsi="Times New Roman" w:cs="Times New Roman"/>
          <w:sz w:val="26"/>
          <w:szCs w:val="26"/>
          <w:lang w:eastAsia="ru-RU"/>
        </w:rPr>
        <w:t>леерных</w:t>
      </w:r>
      <w:proofErr w:type="spellEnd"/>
      <w:r w:rsidRPr="00FF0E94">
        <w:rPr>
          <w:rFonts w:ascii="Times New Roman" w:eastAsia="Times New Roman" w:hAnsi="Times New Roman" w:cs="Times New Roman"/>
          <w:sz w:val="26"/>
          <w:szCs w:val="26"/>
          <w:lang w:eastAsia="ru-RU"/>
        </w:rPr>
        <w:t xml:space="preserve"> ограждений, барьерного ограждения; </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очистка и помывка остановочных павильонов, </w:t>
      </w:r>
      <w:proofErr w:type="spellStart"/>
      <w:r w:rsidR="002674A3" w:rsidRPr="00FF0E94">
        <w:rPr>
          <w:rFonts w:ascii="Times New Roman" w:eastAsia="Times New Roman" w:hAnsi="Times New Roman" w:cs="Times New Roman"/>
          <w:sz w:val="26"/>
          <w:szCs w:val="26"/>
          <w:lang w:eastAsia="ru-RU"/>
        </w:rPr>
        <w:t>леерного</w:t>
      </w:r>
      <w:proofErr w:type="spellEnd"/>
      <w:r w:rsidR="002674A3" w:rsidRPr="00FF0E94">
        <w:rPr>
          <w:rFonts w:ascii="Times New Roman" w:eastAsia="Times New Roman" w:hAnsi="Times New Roman" w:cs="Times New Roman"/>
          <w:sz w:val="26"/>
          <w:szCs w:val="26"/>
          <w:lang w:eastAsia="ru-RU"/>
        </w:rPr>
        <w:t xml:space="preserve"> ограждения вдоль дорог</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 мостов.</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от</w:t>
      </w:r>
      <w:r w:rsidR="002674A3" w:rsidRPr="00FF0E94">
        <w:rPr>
          <w:rFonts w:ascii="Times New Roman" w:eastAsia="Times New Roman" w:hAnsi="Times New Roman" w:cs="Times New Roman"/>
          <w:sz w:val="26"/>
          <w:szCs w:val="26"/>
          <w:lang w:eastAsia="ru-RU"/>
        </w:rPr>
        <w:t xml:space="preserve">четном периоде устранено более </w:t>
      </w:r>
      <w:r w:rsidRPr="00FF0E94">
        <w:rPr>
          <w:rFonts w:ascii="Times New Roman" w:eastAsia="Times New Roman" w:hAnsi="Times New Roman" w:cs="Times New Roman"/>
          <w:sz w:val="26"/>
          <w:szCs w:val="26"/>
          <w:lang w:eastAsia="ru-RU"/>
        </w:rPr>
        <w:t>3,0 тыс. м2 повреждений на дорогах</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асфальтобетонным покрытием,  локально восстановлен</w:t>
      </w:r>
      <w:r w:rsidR="002674A3" w:rsidRPr="00FF0E94">
        <w:rPr>
          <w:rFonts w:ascii="Times New Roman" w:eastAsia="Times New Roman" w:hAnsi="Times New Roman" w:cs="Times New Roman"/>
          <w:sz w:val="26"/>
          <w:szCs w:val="26"/>
          <w:lang w:eastAsia="ru-RU"/>
        </w:rPr>
        <w:t xml:space="preserve">ы элементы автомобильных дорог </w:t>
      </w:r>
      <w:r w:rsidRPr="00FF0E94">
        <w:rPr>
          <w:rFonts w:ascii="Times New Roman" w:eastAsia="Times New Roman" w:hAnsi="Times New Roman" w:cs="Times New Roman"/>
          <w:sz w:val="26"/>
          <w:szCs w:val="26"/>
          <w:lang w:eastAsia="ru-RU"/>
        </w:rPr>
        <w:t>(пешеходные, перильные ограждения, бортовые камни, элементы колодцев на проезжей части).</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2.3 расходы на подготовку и согласование планов обеспечения транспортной безопасности объектов транспортной инфраструктуры – 297 280,00 руб. или 100,00%</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плановых назначений (оплата услуг по разработке плана обеспечения транспортной безопасности объекта транспортной инфраструктуры (мостов));</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2.4. предоставление субсидии МУП «Дорожно-эксплуатационный участок» города Находки для окончательного расчета по догов</w:t>
      </w:r>
      <w:r w:rsidR="002674A3" w:rsidRPr="00FF0E94">
        <w:rPr>
          <w:rFonts w:ascii="Times New Roman" w:eastAsia="Times New Roman" w:hAnsi="Times New Roman" w:cs="Times New Roman"/>
          <w:sz w:val="26"/>
          <w:szCs w:val="26"/>
          <w:lang w:eastAsia="ru-RU"/>
        </w:rPr>
        <w:t>ору финансовой аренды (лизинга)</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приобретение новых дорожно-комбинированны</w:t>
      </w:r>
      <w:r w:rsidR="002674A3" w:rsidRPr="00FF0E94">
        <w:rPr>
          <w:rFonts w:ascii="Times New Roman" w:eastAsia="Times New Roman" w:hAnsi="Times New Roman" w:cs="Times New Roman"/>
          <w:sz w:val="26"/>
          <w:szCs w:val="26"/>
          <w:lang w:eastAsia="ru-RU"/>
        </w:rPr>
        <w:t>х автомобилей – 586 998,00 руб.</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или 100% от плановых назначений.</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2021 году муниципальное унитарное предприятие «Дорожно-эксплуатационный участок» города Находки закупило по договору фин</w:t>
      </w:r>
      <w:r w:rsidR="002674A3" w:rsidRPr="00FF0E94">
        <w:rPr>
          <w:rFonts w:ascii="Times New Roman" w:eastAsia="Times New Roman" w:hAnsi="Times New Roman" w:cs="Times New Roman"/>
          <w:sz w:val="26"/>
          <w:szCs w:val="26"/>
          <w:lang w:eastAsia="ru-RU"/>
        </w:rPr>
        <w:t>ансовой аренды (лизинга) сроком</w:t>
      </w:r>
      <w:r w:rsidR="002674A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3 года автомобилей дорожно-комбинированных в количестве 3 единиц для текущего содержания городских дорог на сумму 17,15 млн.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2.5. расходы на обеспечение деятельности (оказание услуг, выполнение работ) муниципального казенного учреждения «Дорожно-эксплуатационный участок Находкинского городского округа» – 90 498 532,01 руб. или 97,49% от плановых назначений, в том числе:</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фонд оплаты труда (в том числе начисления на выплаты по оплате труда и иные выплаты персоналу учреждений, за исключением фонда оплаты труда) – 64 495 822,56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оплата коммунальных услуг – 1 051 259,30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оплата налога на имущество организаций и земельного налога – 142 368,00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оплата прочих налогов, сборов, иных платежей – 61 081,79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оплата в сфере информационно-коммуникационных технологий – 272 288,87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прочие закупки (покупка технической соли, скального грунта, ГСМ, тех. осмотр транспортного средства, хоз. товаров и др.) – 24 475 711,49 руб.</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2024 году было реорганизовано МУП «Дорожно-эксплуатационный участок» города Находки путем преобразования в МКУ «Дорожно-эксплуатационный участок Находкинско</w:t>
      </w:r>
      <w:r w:rsidR="003C6446" w:rsidRPr="00FF0E94">
        <w:rPr>
          <w:rFonts w:ascii="Times New Roman" w:eastAsia="Times New Roman" w:hAnsi="Times New Roman" w:cs="Times New Roman"/>
          <w:sz w:val="26"/>
          <w:szCs w:val="26"/>
          <w:lang w:eastAsia="ru-RU"/>
        </w:rPr>
        <w:t xml:space="preserve">го городского округа» согласно </w:t>
      </w:r>
      <w:r w:rsidRPr="00FF0E94">
        <w:rPr>
          <w:rFonts w:ascii="Times New Roman" w:eastAsia="Times New Roman" w:hAnsi="Times New Roman" w:cs="Times New Roman"/>
          <w:sz w:val="26"/>
          <w:szCs w:val="26"/>
          <w:lang w:eastAsia="ru-RU"/>
        </w:rPr>
        <w:t>постановлению администрации Находкинского городского округа от 20.02.2024 года № 402 «О реорганизации муниципального унитарного предприятия «Дорожно-эксплуатационный участок» города Находки путем преобразования в муниципальное казенное учреждение «Дорожно-эксплуатационный участок Находкинского городского округа». Вновь созданное учреждение приступило к своей деятельности с 01 июня 2024 года. Одной из целей МКУ «ДЭУ НГО» является оказание услуг по текущему содержанию территорий общего пользования, городских дорог, тротуаров, лив</w:t>
      </w:r>
      <w:r w:rsidR="003C6446" w:rsidRPr="00FF0E94">
        <w:rPr>
          <w:rFonts w:ascii="Times New Roman" w:eastAsia="Times New Roman" w:hAnsi="Times New Roman" w:cs="Times New Roman"/>
          <w:sz w:val="26"/>
          <w:szCs w:val="26"/>
          <w:lang w:eastAsia="ru-RU"/>
        </w:rPr>
        <w:t>невой канализации, зеленой зоны</w:t>
      </w:r>
      <w:r w:rsidR="003C644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и подпорных стенок города.   </w:t>
      </w:r>
    </w:p>
    <w:p w:rsidR="00EC6EC6" w:rsidRPr="00FF0E94" w:rsidRDefault="003C644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2.6. </w:t>
      </w:r>
      <w:r w:rsidR="00EC6EC6" w:rsidRPr="00FF0E94">
        <w:rPr>
          <w:rFonts w:ascii="Times New Roman" w:eastAsia="Times New Roman" w:hAnsi="Times New Roman" w:cs="Times New Roman"/>
          <w:sz w:val="26"/>
          <w:szCs w:val="26"/>
          <w:lang w:eastAsia="ru-RU"/>
        </w:rPr>
        <w:t>расходы за счет средств гранта городским округам в целях поощ</w:t>
      </w:r>
      <w:r w:rsidRPr="00FF0E94">
        <w:rPr>
          <w:rFonts w:ascii="Times New Roman" w:eastAsia="Times New Roman" w:hAnsi="Times New Roman" w:cs="Times New Roman"/>
          <w:sz w:val="26"/>
          <w:szCs w:val="26"/>
          <w:lang w:eastAsia="ru-RU"/>
        </w:rPr>
        <w:t>рения</w:t>
      </w:r>
      <w:r w:rsidRPr="00FF0E94">
        <w:rPr>
          <w:rFonts w:ascii="Times New Roman" w:eastAsia="Times New Roman" w:hAnsi="Times New Roman" w:cs="Times New Roman"/>
          <w:sz w:val="26"/>
          <w:szCs w:val="26"/>
          <w:lang w:eastAsia="ru-RU"/>
        </w:rPr>
        <w:br/>
      </w:r>
      <w:r w:rsidR="00EC6EC6" w:rsidRPr="00FF0E94">
        <w:rPr>
          <w:rFonts w:ascii="Times New Roman" w:eastAsia="Times New Roman" w:hAnsi="Times New Roman" w:cs="Times New Roman"/>
          <w:sz w:val="26"/>
          <w:szCs w:val="26"/>
          <w:lang w:eastAsia="ru-RU"/>
        </w:rPr>
        <w:t xml:space="preserve">за достигнутые результаты в работе по повышению качества управления бюджетным процессом органами местного самоуправления </w:t>
      </w:r>
      <w:r w:rsidRPr="00FF0E94">
        <w:rPr>
          <w:rFonts w:ascii="Times New Roman" w:eastAsia="Times New Roman" w:hAnsi="Times New Roman" w:cs="Times New Roman"/>
          <w:sz w:val="26"/>
          <w:szCs w:val="26"/>
          <w:lang w:eastAsia="ru-RU"/>
        </w:rPr>
        <w:t>– 1 507 570,00 руб. или 100,00%</w:t>
      </w:r>
      <w:r w:rsidRPr="00FF0E94">
        <w:rPr>
          <w:rFonts w:ascii="Times New Roman" w:eastAsia="Times New Roman" w:hAnsi="Times New Roman" w:cs="Times New Roman"/>
          <w:sz w:val="26"/>
          <w:szCs w:val="26"/>
          <w:lang w:eastAsia="ru-RU"/>
        </w:rPr>
        <w:br/>
      </w:r>
      <w:r w:rsidR="00EC6EC6" w:rsidRPr="00FF0E94">
        <w:rPr>
          <w:rFonts w:ascii="Times New Roman" w:eastAsia="Times New Roman" w:hAnsi="Times New Roman" w:cs="Times New Roman"/>
          <w:sz w:val="26"/>
          <w:szCs w:val="26"/>
          <w:lang w:eastAsia="ru-RU"/>
        </w:rPr>
        <w:t>от плановых назначений.</w:t>
      </w:r>
    </w:p>
    <w:p w:rsidR="00EC6EC6" w:rsidRPr="00FF0E94" w:rsidRDefault="00EC6EC6" w:rsidP="0076105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Бюджетные средства были направлены на приобретение краски (эмали) для дорожной разметки, </w:t>
      </w:r>
      <w:proofErr w:type="spellStart"/>
      <w:r w:rsidRPr="00FF0E94">
        <w:rPr>
          <w:rFonts w:ascii="Times New Roman" w:eastAsia="Times New Roman" w:hAnsi="Times New Roman" w:cs="Times New Roman"/>
          <w:sz w:val="26"/>
          <w:szCs w:val="26"/>
          <w:lang w:eastAsia="ru-RU"/>
        </w:rPr>
        <w:t>микростеклошариков</w:t>
      </w:r>
      <w:proofErr w:type="spellEnd"/>
      <w:r w:rsidRPr="00FF0E94">
        <w:rPr>
          <w:rFonts w:ascii="Times New Roman" w:eastAsia="Times New Roman" w:hAnsi="Times New Roman" w:cs="Times New Roman"/>
          <w:sz w:val="26"/>
          <w:szCs w:val="26"/>
          <w:lang w:eastAsia="ru-RU"/>
        </w:rPr>
        <w:t>, кабельной продукции для обслуживания светофорных объектов,  светофоров, табло вызывного, дорожных знаков, смеси асфальтной.</w:t>
      </w:r>
    </w:p>
    <w:p w:rsidR="004B7144" w:rsidRPr="00FF0E94" w:rsidRDefault="00836AE5" w:rsidP="00EB070D">
      <w:pPr>
        <w:spacing w:after="0" w:line="240" w:lineRule="auto"/>
        <w:ind w:left="2832" w:firstLine="708"/>
        <w:jc w:val="both"/>
        <w:rPr>
          <w:rFonts w:ascii="Times New Roman" w:hAnsi="Times New Roman" w:cs="Times New Roman"/>
          <w:b/>
          <w:sz w:val="26"/>
          <w:szCs w:val="26"/>
        </w:rPr>
      </w:pPr>
      <w:r w:rsidRPr="00FF0E94">
        <w:rPr>
          <w:rFonts w:ascii="Times New Roman" w:hAnsi="Times New Roman" w:cs="Times New Roman"/>
          <w:b/>
          <w:sz w:val="26"/>
          <w:szCs w:val="26"/>
        </w:rPr>
        <w:t>6</w:t>
      </w:r>
      <w:r w:rsidR="004B7144" w:rsidRPr="00FF0E94">
        <w:rPr>
          <w:rFonts w:ascii="Times New Roman" w:hAnsi="Times New Roman" w:cs="Times New Roman"/>
          <w:b/>
          <w:sz w:val="26"/>
          <w:szCs w:val="26"/>
        </w:rPr>
        <w:t>. Муниципальная программа</w:t>
      </w:r>
    </w:p>
    <w:p w:rsidR="00EB070D" w:rsidRPr="00FF0E94" w:rsidRDefault="00EB070D" w:rsidP="00EB070D">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w:t>
      </w:r>
      <w:r w:rsidR="004B7144" w:rsidRPr="00FF0E94">
        <w:rPr>
          <w:rFonts w:ascii="Times New Roman" w:hAnsi="Times New Roman" w:cs="Times New Roman"/>
          <w:b/>
          <w:sz w:val="26"/>
          <w:szCs w:val="26"/>
        </w:rPr>
        <w:t>Обеспечение доступным жильем жителей Находкинского</w:t>
      </w:r>
    </w:p>
    <w:p w:rsidR="004B7144" w:rsidRPr="00FF0E94" w:rsidRDefault="00CD01D8" w:rsidP="00CD01D8">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 xml:space="preserve"> городского округа</w:t>
      </w:r>
      <w:r w:rsidR="00AB3C02" w:rsidRPr="00FF0E94">
        <w:rPr>
          <w:rFonts w:ascii="Times New Roman" w:hAnsi="Times New Roman" w:cs="Times New Roman"/>
          <w:b/>
          <w:sz w:val="26"/>
          <w:szCs w:val="26"/>
        </w:rPr>
        <w:t>»</w:t>
      </w:r>
    </w:p>
    <w:p w:rsidR="00682784" w:rsidRPr="00FF0E94" w:rsidRDefault="00682784" w:rsidP="00F2550A">
      <w:pPr>
        <w:spacing w:after="0" w:line="240" w:lineRule="auto"/>
        <w:ind w:firstLine="709"/>
        <w:jc w:val="both"/>
        <w:rPr>
          <w:rFonts w:ascii="Times New Roman" w:eastAsia="Calibri" w:hAnsi="Times New Roman" w:cs="Times New Roman"/>
          <w:color w:val="FF0000"/>
          <w:sz w:val="26"/>
          <w:szCs w:val="26"/>
        </w:rPr>
      </w:pPr>
    </w:p>
    <w:p w:rsidR="00AB3C02" w:rsidRPr="00FF0E94" w:rsidRDefault="00AB3C02" w:rsidP="003C6446">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Целью муниципальной программы является обеспечение устойчивого развития Находкинского городского округа на осн</w:t>
      </w:r>
      <w:r w:rsidR="003C6446" w:rsidRPr="00FF0E94">
        <w:rPr>
          <w:rFonts w:ascii="Times New Roman" w:eastAsia="Calibri" w:hAnsi="Times New Roman" w:cs="Times New Roman"/>
          <w:sz w:val="26"/>
          <w:szCs w:val="26"/>
        </w:rPr>
        <w:t>ове документов территориального</w:t>
      </w:r>
      <w:r w:rsidR="003C6446"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lastRenderedPageBreak/>
        <w:t xml:space="preserve">и стратегического планирования, а также обеспечение населения благоустроенным жильем, в том числе </w:t>
      </w:r>
      <w:proofErr w:type="spellStart"/>
      <w:r w:rsidRPr="00FF0E94">
        <w:rPr>
          <w:rFonts w:ascii="Times New Roman" w:eastAsia="Calibri" w:hAnsi="Times New Roman" w:cs="Times New Roman"/>
          <w:sz w:val="26"/>
          <w:szCs w:val="26"/>
        </w:rPr>
        <w:t>экономкласса</w:t>
      </w:r>
      <w:proofErr w:type="spellEnd"/>
      <w:r w:rsidRPr="00FF0E94">
        <w:rPr>
          <w:rFonts w:ascii="Times New Roman" w:eastAsia="Calibri" w:hAnsi="Times New Roman" w:cs="Times New Roman"/>
          <w:sz w:val="26"/>
          <w:szCs w:val="26"/>
        </w:rPr>
        <w:t>, отвечающего стандартам ценовой доступности, требованиям безопасности и экологичности.</w:t>
      </w:r>
    </w:p>
    <w:p w:rsidR="00AB3C02" w:rsidRPr="00FF0E94" w:rsidRDefault="00AB3C02" w:rsidP="003C644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целом по программе за 2024 год расходы исполнены на сумму 341 491 209,55 руб. или на 100,00 % от годовых назначений</w:t>
      </w:r>
      <w:r w:rsidRPr="00FF0E94">
        <w:rPr>
          <w:rFonts w:ascii="Times New Roman" w:eastAsia="Times New Roman" w:hAnsi="Times New Roman" w:cs="Times New Roman"/>
          <w:sz w:val="20"/>
          <w:szCs w:val="20"/>
          <w:lang w:eastAsia="ru-RU"/>
        </w:rPr>
        <w:t xml:space="preserve"> (</w:t>
      </w:r>
      <w:r w:rsidRPr="00FF0E94">
        <w:rPr>
          <w:rFonts w:ascii="Times New Roman" w:eastAsia="Times New Roman" w:hAnsi="Times New Roman" w:cs="Times New Roman"/>
          <w:sz w:val="26"/>
          <w:szCs w:val="26"/>
          <w:lang w:eastAsia="ru-RU"/>
        </w:rPr>
        <w:t xml:space="preserve">341 500 475,00 руб.), в том числе за счет средств: </w:t>
      </w:r>
    </w:p>
    <w:p w:rsidR="00AB3C02" w:rsidRPr="00FF0E94" w:rsidRDefault="00AB3C02" w:rsidP="003C644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федерального бюджета – 132 570 058,80 руб.;</w:t>
      </w:r>
    </w:p>
    <w:p w:rsidR="00AB3C02" w:rsidRPr="00FF0E94" w:rsidRDefault="00AB3C02" w:rsidP="003C644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181 962 304,07 руб.;</w:t>
      </w:r>
    </w:p>
    <w:p w:rsidR="00AB3C02" w:rsidRPr="00FF0E94" w:rsidRDefault="00AB3C02" w:rsidP="003C6446">
      <w:pPr>
        <w:spacing w:after="0" w:line="360" w:lineRule="auto"/>
        <w:ind w:firstLine="709"/>
        <w:rPr>
          <w:rFonts w:ascii="Times New Roman" w:eastAsia="Times New Roman" w:hAnsi="Times New Roman" w:cs="Times New Roman"/>
          <w:b/>
          <w:sz w:val="24"/>
          <w:szCs w:val="24"/>
          <w:lang w:eastAsia="ru-RU"/>
        </w:rPr>
      </w:pPr>
      <w:r w:rsidRPr="00FF0E94">
        <w:rPr>
          <w:rFonts w:ascii="Times New Roman" w:eastAsia="Times New Roman" w:hAnsi="Times New Roman" w:cs="Times New Roman"/>
          <w:sz w:val="26"/>
          <w:szCs w:val="26"/>
          <w:lang w:eastAsia="ru-RU"/>
        </w:rPr>
        <w:t>- местного бюджета – 26 958 846,68 руб.</w:t>
      </w:r>
      <w:r w:rsidRPr="00FF0E94">
        <w:rPr>
          <w:rFonts w:ascii="Times New Roman" w:eastAsia="Times New Roman" w:hAnsi="Times New Roman" w:cs="Times New Roman"/>
          <w:b/>
          <w:sz w:val="24"/>
          <w:szCs w:val="24"/>
          <w:lang w:eastAsia="ru-RU"/>
        </w:rPr>
        <w:t xml:space="preserve"> </w:t>
      </w:r>
    </w:p>
    <w:p w:rsidR="00AB3C02" w:rsidRPr="00FF0E94" w:rsidRDefault="00AB3C02" w:rsidP="00AB3C02">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Структура расходов</w:t>
      </w:r>
    </w:p>
    <w:p w:rsidR="00AB3C02" w:rsidRPr="00FF0E94" w:rsidRDefault="00AB3C02" w:rsidP="00AB3C02">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муниципальной программы «Обеспечение доступным жильем</w:t>
      </w:r>
    </w:p>
    <w:p w:rsidR="00AB3C02" w:rsidRPr="00FF0E94" w:rsidRDefault="00AB3C02" w:rsidP="003C6446">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жителей Находкинск</w:t>
      </w:r>
      <w:r w:rsidR="003C6446" w:rsidRPr="00FF0E94">
        <w:rPr>
          <w:rFonts w:ascii="Times New Roman" w:eastAsia="Times New Roman" w:hAnsi="Times New Roman" w:cs="Times New Roman"/>
          <w:b/>
          <w:sz w:val="26"/>
          <w:szCs w:val="26"/>
          <w:lang w:eastAsia="ru-RU"/>
        </w:rPr>
        <w:t xml:space="preserve">ого городского округа» </w:t>
      </w:r>
      <w:r w:rsidRPr="00FF0E94">
        <w:rPr>
          <w:rFonts w:ascii="Times New Roman" w:eastAsia="Times New Roman" w:hAnsi="Times New Roman" w:cs="Times New Roman"/>
          <w:b/>
          <w:sz w:val="26"/>
          <w:szCs w:val="26"/>
          <w:lang w:eastAsia="ru-RU"/>
        </w:rPr>
        <w:t>за 2024 года.</w:t>
      </w:r>
    </w:p>
    <w:p w:rsidR="00AB3C02" w:rsidRPr="00FF0E94" w:rsidRDefault="00AB3C02" w:rsidP="00AB3C02">
      <w:pPr>
        <w:spacing w:after="0" w:line="240" w:lineRule="auto"/>
        <w:jc w:val="right"/>
        <w:rPr>
          <w:rFonts w:ascii="Times New Roman" w:eastAsia="Times New Roman" w:hAnsi="Times New Roman" w:cs="Times New Roman"/>
          <w:sz w:val="18"/>
          <w:szCs w:val="18"/>
          <w:lang w:eastAsia="ru-RU"/>
        </w:rPr>
      </w:pPr>
    </w:p>
    <w:p w:rsidR="00AB3C02" w:rsidRPr="00FF0E94" w:rsidRDefault="00AB3C02" w:rsidP="00AB3C02">
      <w:pPr>
        <w:spacing w:after="0" w:line="240" w:lineRule="auto"/>
        <w:jc w:val="right"/>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(рублей)</w:t>
      </w:r>
    </w:p>
    <w:tbl>
      <w:tblPr>
        <w:tblW w:w="10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283"/>
        <w:gridCol w:w="1559"/>
        <w:gridCol w:w="1612"/>
        <w:gridCol w:w="786"/>
      </w:tblGrid>
      <w:tr w:rsidR="00AB3C02" w:rsidRPr="00FF0E94" w:rsidTr="003C6446">
        <w:trPr>
          <w:trHeight w:val="765"/>
          <w:tblHeader/>
        </w:trPr>
        <w:tc>
          <w:tcPr>
            <w:tcW w:w="5211" w:type="dxa"/>
            <w:vMerge w:val="restart"/>
            <w:tcBorders>
              <w:top w:val="single" w:sz="4" w:space="0" w:color="auto"/>
              <w:left w:val="single" w:sz="4" w:space="0" w:color="auto"/>
              <w:bottom w:val="single" w:sz="4" w:space="0" w:color="auto"/>
              <w:right w:val="single" w:sz="4" w:space="0" w:color="auto"/>
            </w:tcBorders>
            <w:vAlign w:val="center"/>
            <w:hideMark/>
          </w:tcPr>
          <w:p w:rsidR="00AB3C02" w:rsidRPr="00FF0E94" w:rsidRDefault="00AB3C02" w:rsidP="00AB3C02">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Наименование показателя</w:t>
            </w:r>
          </w:p>
        </w:tc>
        <w:tc>
          <w:tcPr>
            <w:tcW w:w="1283" w:type="dxa"/>
            <w:vMerge w:val="restart"/>
            <w:tcBorders>
              <w:top w:val="single" w:sz="4" w:space="0" w:color="auto"/>
              <w:left w:val="single" w:sz="4" w:space="0" w:color="auto"/>
              <w:bottom w:val="single" w:sz="4" w:space="0" w:color="auto"/>
              <w:right w:val="single" w:sz="4" w:space="0" w:color="auto"/>
            </w:tcBorders>
            <w:vAlign w:val="center"/>
            <w:hideMark/>
          </w:tcPr>
          <w:p w:rsidR="00AB3C02" w:rsidRPr="00FF0E94" w:rsidRDefault="00AB3C02" w:rsidP="00AB3C02">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Целевая статья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AB3C02" w:rsidRPr="00FF0E94" w:rsidRDefault="00AB3C02" w:rsidP="00AB3C02">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Назначено на 2024 год</w:t>
            </w:r>
          </w:p>
        </w:tc>
        <w:tc>
          <w:tcPr>
            <w:tcW w:w="1612" w:type="dxa"/>
            <w:vMerge w:val="restart"/>
            <w:tcBorders>
              <w:top w:val="single" w:sz="4" w:space="0" w:color="auto"/>
              <w:left w:val="single" w:sz="4" w:space="0" w:color="auto"/>
              <w:bottom w:val="single" w:sz="4" w:space="0" w:color="auto"/>
              <w:right w:val="single" w:sz="4" w:space="0" w:color="auto"/>
            </w:tcBorders>
            <w:vAlign w:val="center"/>
            <w:hideMark/>
          </w:tcPr>
          <w:p w:rsidR="00AB3C02" w:rsidRPr="00FF0E94" w:rsidRDefault="00AB3C02" w:rsidP="00AB3C02">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Исполнено за 2024 год</w:t>
            </w:r>
          </w:p>
        </w:tc>
        <w:tc>
          <w:tcPr>
            <w:tcW w:w="786" w:type="dxa"/>
            <w:vMerge w:val="restart"/>
            <w:tcBorders>
              <w:top w:val="single" w:sz="4" w:space="0" w:color="auto"/>
              <w:left w:val="single" w:sz="4" w:space="0" w:color="auto"/>
              <w:bottom w:val="single" w:sz="4" w:space="0" w:color="auto"/>
              <w:right w:val="single" w:sz="4" w:space="0" w:color="auto"/>
            </w:tcBorders>
            <w:noWrap/>
            <w:vAlign w:val="center"/>
            <w:hideMark/>
          </w:tcPr>
          <w:p w:rsidR="00AB3C02" w:rsidRPr="00FF0E94" w:rsidRDefault="00AB3C02" w:rsidP="00AB3C02">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 </w:t>
            </w:r>
            <w:proofErr w:type="spellStart"/>
            <w:r w:rsidRPr="00FF0E94">
              <w:rPr>
                <w:rFonts w:ascii="Times New Roman" w:eastAsia="Times New Roman" w:hAnsi="Times New Roman" w:cs="Times New Roman"/>
                <w:sz w:val="20"/>
                <w:szCs w:val="20"/>
                <w:lang w:eastAsia="ru-RU"/>
              </w:rPr>
              <w:t>испол</w:t>
            </w:r>
            <w:proofErr w:type="spellEnd"/>
            <w:r w:rsidRPr="00FF0E94">
              <w:rPr>
                <w:rFonts w:ascii="Times New Roman" w:eastAsia="Times New Roman" w:hAnsi="Times New Roman" w:cs="Times New Roman"/>
                <w:sz w:val="20"/>
                <w:szCs w:val="20"/>
                <w:lang w:eastAsia="ru-RU"/>
              </w:rPr>
              <w:t>-нения</w:t>
            </w:r>
          </w:p>
        </w:tc>
      </w:tr>
      <w:tr w:rsidR="00AB3C02" w:rsidRPr="00FF0E94" w:rsidTr="003C6446">
        <w:trPr>
          <w:trHeight w:val="300"/>
        </w:trPr>
        <w:tc>
          <w:tcPr>
            <w:tcW w:w="5211" w:type="dxa"/>
            <w:vMerge/>
            <w:tcBorders>
              <w:top w:val="single" w:sz="4" w:space="0" w:color="auto"/>
              <w:left w:val="single" w:sz="4" w:space="0" w:color="auto"/>
              <w:bottom w:val="single" w:sz="4" w:space="0" w:color="auto"/>
              <w:right w:val="single" w:sz="4" w:space="0" w:color="auto"/>
            </w:tcBorders>
            <w:vAlign w:val="center"/>
            <w:hideMark/>
          </w:tcPr>
          <w:p w:rsidR="00AB3C02" w:rsidRPr="00FF0E94" w:rsidRDefault="00AB3C02" w:rsidP="00AB3C02">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B3C02" w:rsidRPr="00FF0E94" w:rsidRDefault="00AB3C02" w:rsidP="00AB3C02">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B3C02" w:rsidRPr="00FF0E94" w:rsidRDefault="00AB3C02" w:rsidP="00AB3C02">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B3C02" w:rsidRPr="00FF0E94" w:rsidRDefault="00AB3C02" w:rsidP="00AB3C02">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B3C02" w:rsidRPr="00FF0E94" w:rsidRDefault="00AB3C02" w:rsidP="00AB3C02">
            <w:pPr>
              <w:spacing w:after="0" w:line="240" w:lineRule="auto"/>
              <w:rPr>
                <w:rFonts w:ascii="Times New Roman" w:eastAsia="Times New Roman" w:hAnsi="Times New Roman" w:cs="Times New Roman"/>
                <w:sz w:val="20"/>
                <w:szCs w:val="20"/>
                <w:lang w:eastAsia="ru-RU"/>
              </w:rPr>
            </w:pPr>
          </w:p>
        </w:tc>
      </w:tr>
      <w:tr w:rsidR="00AB3C02" w:rsidRPr="00FF0E94" w:rsidTr="003C6446">
        <w:trPr>
          <w:trHeight w:val="510"/>
        </w:trPr>
        <w:tc>
          <w:tcPr>
            <w:tcW w:w="5211" w:type="dxa"/>
            <w:tcBorders>
              <w:top w:val="single" w:sz="4" w:space="0" w:color="000000"/>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Муниципальная программа "Обеспечение доступным жильем жителей Находкинского городского округа"</w:t>
            </w:r>
          </w:p>
        </w:tc>
        <w:tc>
          <w:tcPr>
            <w:tcW w:w="1283" w:type="dxa"/>
            <w:tcBorders>
              <w:top w:val="single" w:sz="4" w:space="0" w:color="000000"/>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0700000000</w:t>
            </w:r>
          </w:p>
        </w:tc>
        <w:tc>
          <w:tcPr>
            <w:tcW w:w="1559" w:type="dxa"/>
            <w:tcBorders>
              <w:top w:val="single" w:sz="4" w:space="0" w:color="000000"/>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341 500 475,00</w:t>
            </w:r>
          </w:p>
        </w:tc>
        <w:tc>
          <w:tcPr>
            <w:tcW w:w="1612" w:type="dxa"/>
            <w:tcBorders>
              <w:top w:val="single" w:sz="4" w:space="0" w:color="000000"/>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341 491 209,55</w:t>
            </w:r>
          </w:p>
        </w:tc>
        <w:tc>
          <w:tcPr>
            <w:tcW w:w="78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300"/>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Комплексы процессных мероприятий</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0790000000</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341 500 475,00</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341 491 209,55</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765"/>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"Предоставление социальных выплат на приобретение (строительство) жилого помещения молодым семьям"</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0790100000</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34 656 375,60</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34 656 375,60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430"/>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Реализация мероприятий по обеспечению жильем молодых семей</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07901L4970</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34 656 375,60</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34 656 375,60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765"/>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0790200000</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298 215 955,40</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298 215 955,07</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510"/>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Разработка и экспертиза проектно-сметной документации на строительство подъездных автомобильных дорог, проездов к земельным участкам, предоставленных на бесплатной основе гражданам, имеющим трех и более детей</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0790240060</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2 000 534,41</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2 000 534,41</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254"/>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технологическое присоединение к инженерным сетям земельных участков, предоставленным (предоставляемым) на бесплатной основе гражданам, имеющим двух и более детей, а также молодым семьям</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0790242080</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7 105 451,58</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7 105 451,58</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254"/>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Проектирование, строительство подъездных автомобильных дорог, проездов к земельным участкам, предоставленным (предоставляемым) на бесплатной основе гражданам, имеющим двух и более детей, а также молодым семьям</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0790283030</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427 763,63</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427 763,63</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765"/>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927628">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Реализация мероприятий, источником финансового обеспечения которых являются специальные казначейские кредиты из федерального бюджета (технологическое присоединение к сетям инженерно-технического обеспечения) строительство ПС 110/6 "Перевал" с заходами в г. Находка в районе ул. Перевальная</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0790297007</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161 127 661,29</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161 127 660,96</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765"/>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lastRenderedPageBreak/>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в районе ул. Пляжная (мощность 4155 кВт) ПС 35 </w:t>
            </w:r>
            <w:proofErr w:type="spellStart"/>
            <w:r w:rsidRPr="00FF0E94">
              <w:rPr>
                <w:rFonts w:ascii="Times New Roman" w:eastAsia="Times New Roman" w:hAnsi="Times New Roman" w:cs="Times New Roman"/>
                <w:color w:val="000000"/>
                <w:sz w:val="20"/>
                <w:szCs w:val="20"/>
                <w:lang w:eastAsia="ru-RU"/>
              </w:rPr>
              <w:t>кВ</w:t>
            </w:r>
            <w:proofErr w:type="spellEnd"/>
            <w:r w:rsidRPr="00FF0E94">
              <w:rPr>
                <w:rFonts w:ascii="Times New Roman" w:eastAsia="Times New Roman" w:hAnsi="Times New Roman" w:cs="Times New Roman"/>
                <w:color w:val="000000"/>
                <w:sz w:val="20"/>
                <w:szCs w:val="20"/>
                <w:lang w:eastAsia="ru-RU"/>
              </w:rPr>
              <w:t xml:space="preserve"> 1*6,3 МВА)</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07902R505С</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127 554 544,49</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127 554 544,49</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AB3C02" w:rsidRPr="00FF0E94" w:rsidTr="003C6446">
        <w:trPr>
          <w:trHeight w:val="254"/>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"Образование земельных участков для бесплатного предоставления в собственность гражданам, имеющим трех и более детей"</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0790300000</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8 628 144,00</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8 618 878,88</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99,89</w:t>
            </w:r>
          </w:p>
        </w:tc>
      </w:tr>
      <w:tr w:rsidR="00AB3C02" w:rsidRPr="00FF0E94" w:rsidTr="003C6446">
        <w:trPr>
          <w:trHeight w:val="254"/>
        </w:trPr>
        <w:tc>
          <w:tcPr>
            <w:tcW w:w="5211" w:type="dxa"/>
            <w:tcBorders>
              <w:top w:val="nil"/>
              <w:left w:val="single" w:sz="4" w:space="0" w:color="000000"/>
              <w:bottom w:val="single" w:sz="4" w:space="0" w:color="000000"/>
              <w:right w:val="single" w:sz="4" w:space="0" w:color="000000"/>
            </w:tcBorders>
            <w:shd w:val="clear" w:color="auto" w:fill="FFFFFF"/>
            <w:hideMark/>
          </w:tcPr>
          <w:p w:rsidR="00AB3C02" w:rsidRPr="00FF0E94" w:rsidRDefault="00AB3C02" w:rsidP="00AB3C02">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1283"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07903S2700</w:t>
            </w:r>
          </w:p>
        </w:tc>
        <w:tc>
          <w:tcPr>
            <w:tcW w:w="1559"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8 628 144,00</w:t>
            </w:r>
          </w:p>
        </w:tc>
        <w:tc>
          <w:tcPr>
            <w:tcW w:w="1612" w:type="dxa"/>
            <w:tcBorders>
              <w:top w:val="nil"/>
              <w:left w:val="nil"/>
              <w:bottom w:val="single" w:sz="4" w:space="0" w:color="000000"/>
              <w:right w:val="single" w:sz="4" w:space="0" w:color="000000"/>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8 618 878,88</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B3C02" w:rsidRPr="00FF0E94" w:rsidRDefault="00AB3C02" w:rsidP="003C644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99,89</w:t>
            </w:r>
          </w:p>
        </w:tc>
      </w:tr>
    </w:tbl>
    <w:p w:rsidR="00AB3C02" w:rsidRPr="00FF0E94" w:rsidRDefault="00AB3C02" w:rsidP="00AB3C02">
      <w:pPr>
        <w:spacing w:after="0" w:line="240" w:lineRule="auto"/>
        <w:jc w:val="center"/>
        <w:rPr>
          <w:rFonts w:ascii="Times New Roman" w:eastAsia="Times New Roman" w:hAnsi="Times New Roman" w:cs="Times New Roman"/>
          <w:b/>
          <w:color w:val="FF0000"/>
          <w:sz w:val="24"/>
          <w:szCs w:val="24"/>
          <w:lang w:eastAsia="ru-RU"/>
        </w:rPr>
      </w:pP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 на реализацию следующих мероприятий муниципальной программы:</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Реализация мероприятий по обеспечению жильем молодых семей (предоставление социальных выплат на приобретение (строительство) жилого помещения молодым семьям) – 34 656 375,60 руб. или 100% от п</w:t>
      </w:r>
      <w:r w:rsidR="00113B96" w:rsidRPr="00FF0E94">
        <w:rPr>
          <w:rFonts w:ascii="Times New Roman" w:eastAsia="Times New Roman" w:hAnsi="Times New Roman" w:cs="Times New Roman"/>
          <w:sz w:val="26"/>
          <w:szCs w:val="26"/>
          <w:lang w:eastAsia="ru-RU"/>
        </w:rPr>
        <w:t>лановых назначений, в том числе</w:t>
      </w:r>
      <w:r w:rsidR="00113B9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за счет средств:</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федерального бюджета – 11 316 708,81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15 339 666,80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7 999 999,99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По состоянию на 31.12.2024 года 8 молодых семей Находкинского городского округа реализовала свое право на приобретение жилья.</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Обеспечение земельных участков, предоставленных на бесплатной основе гражданам, имеющим трех и более детей, инженерной инфраструктурой – 298 215 955,07 руб. или 100,00% от годовых плановых назначений, в том числе:</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2.1 разработка и экспертиза проектно-сметной документации на строительство подъездных автомобильных дорог, проездов к земельным уча</w:t>
      </w:r>
      <w:r w:rsidR="00113B96" w:rsidRPr="00FF0E94">
        <w:rPr>
          <w:rFonts w:ascii="Times New Roman" w:eastAsia="Times New Roman" w:hAnsi="Times New Roman" w:cs="Times New Roman"/>
          <w:sz w:val="26"/>
          <w:szCs w:val="26"/>
          <w:lang w:eastAsia="ru-RU"/>
        </w:rPr>
        <w:t>сткам, предоставленных</w:t>
      </w:r>
      <w:r w:rsidR="00113B9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на бесплатной основе гражданам, имеющим трех и </w:t>
      </w:r>
      <w:r w:rsidR="00113B96" w:rsidRPr="00FF0E94">
        <w:rPr>
          <w:rFonts w:ascii="Times New Roman" w:eastAsia="Times New Roman" w:hAnsi="Times New Roman" w:cs="Times New Roman"/>
          <w:sz w:val="26"/>
          <w:szCs w:val="26"/>
          <w:lang w:eastAsia="ru-RU"/>
        </w:rPr>
        <w:t>более детей – 2 000 534,41 руб.</w:t>
      </w:r>
      <w:r w:rsidR="00113B9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или 100,00% от годовых плановых назначений, из них:</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подрядные работы по подготовке документации на капитальный ремонт объекта: "Подъездные автомобильные дороги, проезды к земельным участкам на территории, ограниченной ул. Рождественской, ул. Жемчужной в г. Находка" - 596 000,00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подрядные работы по инженерным изысканиям на капитальный ремонт объекта: "Подъездные автомобильные дороги, проезды к земельным участкам на территории, ограниченной ул. Рождественской, ул. Жемчужной в г. Находка" - 490 172,29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подрядные работы по инженерным изысканиям, в районе ул. Березовая, 31 -</w:t>
      </w:r>
      <w:r w:rsidR="00113B9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323 843,14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работы по корректировке результатов инженерных изысканий по объекту: «Строительство транспортной и инженерной ин</w:t>
      </w:r>
      <w:r w:rsidR="00113B96" w:rsidRPr="00FF0E94">
        <w:rPr>
          <w:rFonts w:ascii="Times New Roman" w:eastAsia="Times New Roman" w:hAnsi="Times New Roman" w:cs="Times New Roman"/>
          <w:sz w:val="26"/>
          <w:szCs w:val="26"/>
          <w:lang w:eastAsia="ru-RU"/>
        </w:rPr>
        <w:t>фраструктуры земельных участков</w:t>
      </w:r>
      <w:r w:rsidR="00113B9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территории, ограниченной автомобильной дорогой Владивосток – Находка и воздушной линией электропередач 110кВ в г. Находке - 590 518,98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2.2 расходы на технологическое присоединение к инженерным сетям земельных участков, предоставленным на бесплатной основе гражданам, имеющим двух и более детей, а также молодым семьям – 7 105 451,58 руб. или 100,00% от плановых назначений, из них:</w:t>
      </w:r>
    </w:p>
    <w:p w:rsidR="00AB3C02" w:rsidRPr="00FF0E94" w:rsidRDefault="00AB3C02" w:rsidP="00113B9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color w:val="000000"/>
          <w:sz w:val="26"/>
          <w:szCs w:val="26"/>
          <w:lang w:eastAsia="ru-RU"/>
        </w:rPr>
        <w:t>- технологическое присоединение к электри</w:t>
      </w:r>
      <w:r w:rsidR="00113B96" w:rsidRPr="00FF0E94">
        <w:rPr>
          <w:rFonts w:ascii="Times New Roman" w:eastAsia="Times New Roman" w:hAnsi="Times New Roman" w:cs="Times New Roman"/>
          <w:color w:val="000000"/>
          <w:sz w:val="26"/>
          <w:szCs w:val="26"/>
          <w:lang w:eastAsia="ru-RU"/>
        </w:rPr>
        <w:t>ческим сетям земельного участка</w:t>
      </w:r>
      <w:r w:rsidR="00113B96" w:rsidRPr="00FF0E94">
        <w:rPr>
          <w:rFonts w:ascii="Times New Roman" w:eastAsia="Times New Roman" w:hAnsi="Times New Roman" w:cs="Times New Roman"/>
          <w:color w:val="000000"/>
          <w:sz w:val="26"/>
          <w:szCs w:val="26"/>
          <w:lang w:eastAsia="ru-RU"/>
        </w:rPr>
        <w:br/>
      </w:r>
      <w:r w:rsidRPr="00FF0E94">
        <w:rPr>
          <w:rFonts w:ascii="Times New Roman" w:eastAsia="Times New Roman" w:hAnsi="Times New Roman" w:cs="Times New Roman"/>
          <w:color w:val="000000"/>
          <w:sz w:val="26"/>
          <w:szCs w:val="26"/>
          <w:lang w:eastAsia="ru-RU"/>
        </w:rPr>
        <w:t>по адресу: Приморский край, г. Находка, в 175 метрах</w:t>
      </w:r>
      <w:r w:rsidR="00113B96" w:rsidRPr="00FF0E94">
        <w:rPr>
          <w:rFonts w:ascii="Times New Roman" w:eastAsia="Times New Roman" w:hAnsi="Times New Roman" w:cs="Times New Roman"/>
          <w:color w:val="000000"/>
          <w:sz w:val="26"/>
          <w:szCs w:val="26"/>
          <w:lang w:eastAsia="ru-RU"/>
        </w:rPr>
        <w:t xml:space="preserve"> на север от ул. Геологическая,</w:t>
      </w:r>
      <w:r w:rsidR="00113B96" w:rsidRPr="00FF0E94">
        <w:rPr>
          <w:rFonts w:ascii="Times New Roman" w:eastAsia="Times New Roman" w:hAnsi="Times New Roman" w:cs="Times New Roman"/>
          <w:color w:val="000000"/>
          <w:sz w:val="26"/>
          <w:szCs w:val="26"/>
          <w:lang w:eastAsia="ru-RU"/>
        </w:rPr>
        <w:br/>
      </w:r>
      <w:r w:rsidRPr="00FF0E94">
        <w:rPr>
          <w:rFonts w:ascii="Times New Roman" w:eastAsia="Times New Roman" w:hAnsi="Times New Roman" w:cs="Times New Roman"/>
          <w:color w:val="000000"/>
          <w:sz w:val="26"/>
          <w:szCs w:val="26"/>
          <w:lang w:eastAsia="ru-RU"/>
        </w:rPr>
        <w:t>дом 3Б - 70 605,66 руб.;</w:t>
      </w:r>
    </w:p>
    <w:p w:rsidR="00AB3C02" w:rsidRPr="00FF0E94" w:rsidRDefault="00AB3C02" w:rsidP="00113B9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color w:val="000000"/>
          <w:sz w:val="26"/>
          <w:szCs w:val="26"/>
          <w:lang w:eastAsia="ru-RU"/>
        </w:rPr>
        <w:t xml:space="preserve">- технологическое присоединение </w:t>
      </w:r>
      <w:proofErr w:type="spellStart"/>
      <w:r w:rsidRPr="00FF0E94">
        <w:rPr>
          <w:rFonts w:ascii="Times New Roman" w:eastAsia="Times New Roman" w:hAnsi="Times New Roman" w:cs="Times New Roman"/>
          <w:color w:val="000000"/>
          <w:sz w:val="26"/>
          <w:szCs w:val="26"/>
          <w:lang w:eastAsia="ru-RU"/>
        </w:rPr>
        <w:t>энергопринимающих</w:t>
      </w:r>
      <w:proofErr w:type="spellEnd"/>
      <w:r w:rsidRPr="00FF0E94">
        <w:rPr>
          <w:rFonts w:ascii="Times New Roman" w:eastAsia="Times New Roman" w:hAnsi="Times New Roman" w:cs="Times New Roman"/>
          <w:color w:val="000000"/>
          <w:sz w:val="26"/>
          <w:szCs w:val="26"/>
          <w:lang w:eastAsia="ru-RU"/>
        </w:rPr>
        <w:t xml:space="preserve"> устройств земельного участка с видом разрешенного использования: для</w:t>
      </w:r>
      <w:r w:rsidR="00113B96" w:rsidRPr="00FF0E94">
        <w:rPr>
          <w:rFonts w:ascii="Times New Roman" w:eastAsia="Times New Roman" w:hAnsi="Times New Roman" w:cs="Times New Roman"/>
          <w:color w:val="000000"/>
          <w:sz w:val="26"/>
          <w:szCs w:val="26"/>
          <w:lang w:eastAsia="ru-RU"/>
        </w:rPr>
        <w:t xml:space="preserve"> ИЖС, расположенного по адресу:</w:t>
      </w:r>
      <w:r w:rsidR="00113B96" w:rsidRPr="00FF0E94">
        <w:rPr>
          <w:rFonts w:ascii="Times New Roman" w:eastAsia="Times New Roman" w:hAnsi="Times New Roman" w:cs="Times New Roman"/>
          <w:color w:val="000000"/>
          <w:sz w:val="26"/>
          <w:szCs w:val="26"/>
          <w:lang w:eastAsia="ru-RU"/>
        </w:rPr>
        <w:br/>
      </w:r>
      <w:r w:rsidRPr="00FF0E94">
        <w:rPr>
          <w:rFonts w:ascii="Times New Roman" w:eastAsia="Times New Roman" w:hAnsi="Times New Roman" w:cs="Times New Roman"/>
          <w:color w:val="000000"/>
          <w:sz w:val="26"/>
          <w:szCs w:val="26"/>
          <w:lang w:eastAsia="ru-RU"/>
        </w:rPr>
        <w:t>г. Находка, ул. Солнечная, земельный участок 194 - 135 532,30 руб.;</w:t>
      </w:r>
    </w:p>
    <w:p w:rsidR="00AB3C02" w:rsidRPr="00FF0E94" w:rsidRDefault="00AB3C02" w:rsidP="00113B9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color w:val="000000"/>
          <w:sz w:val="26"/>
          <w:szCs w:val="26"/>
          <w:lang w:eastAsia="ru-RU"/>
        </w:rPr>
        <w:t xml:space="preserve">- технологическое присоединение </w:t>
      </w:r>
      <w:proofErr w:type="spellStart"/>
      <w:r w:rsidRPr="00FF0E94">
        <w:rPr>
          <w:rFonts w:ascii="Times New Roman" w:eastAsia="Times New Roman" w:hAnsi="Times New Roman" w:cs="Times New Roman"/>
          <w:color w:val="000000"/>
          <w:sz w:val="26"/>
          <w:szCs w:val="26"/>
          <w:lang w:eastAsia="ru-RU"/>
        </w:rPr>
        <w:t>энергопринимающих</w:t>
      </w:r>
      <w:proofErr w:type="spellEnd"/>
      <w:r w:rsidRPr="00FF0E94">
        <w:rPr>
          <w:rFonts w:ascii="Times New Roman" w:eastAsia="Times New Roman" w:hAnsi="Times New Roman" w:cs="Times New Roman"/>
          <w:color w:val="000000"/>
          <w:sz w:val="26"/>
          <w:szCs w:val="26"/>
          <w:lang w:eastAsia="ru-RU"/>
        </w:rPr>
        <w:t xml:space="preserve"> устройств земельного участка с видом разрешенного использования: для ИЖС, расположе</w:t>
      </w:r>
      <w:r w:rsidR="00113B96" w:rsidRPr="00FF0E94">
        <w:rPr>
          <w:rFonts w:ascii="Times New Roman" w:eastAsia="Times New Roman" w:hAnsi="Times New Roman" w:cs="Times New Roman"/>
          <w:color w:val="000000"/>
          <w:sz w:val="26"/>
          <w:szCs w:val="26"/>
          <w:lang w:eastAsia="ru-RU"/>
        </w:rPr>
        <w:t>нного по адресу:</w:t>
      </w:r>
      <w:r w:rsidR="00113B96" w:rsidRPr="00FF0E94">
        <w:rPr>
          <w:rFonts w:ascii="Times New Roman" w:eastAsia="Times New Roman" w:hAnsi="Times New Roman" w:cs="Times New Roman"/>
          <w:color w:val="000000"/>
          <w:sz w:val="26"/>
          <w:szCs w:val="26"/>
          <w:lang w:eastAsia="ru-RU"/>
        </w:rPr>
        <w:br/>
      </w:r>
      <w:r w:rsidRPr="00FF0E94">
        <w:rPr>
          <w:rFonts w:ascii="Times New Roman" w:eastAsia="Times New Roman" w:hAnsi="Times New Roman" w:cs="Times New Roman"/>
          <w:color w:val="000000"/>
          <w:sz w:val="26"/>
          <w:szCs w:val="26"/>
          <w:lang w:eastAsia="ru-RU"/>
        </w:rPr>
        <w:t>г. Находка, ул. Солнечная, земельный участок 196 - 96 576,32 руб.;</w:t>
      </w:r>
    </w:p>
    <w:p w:rsidR="00AB3C02" w:rsidRPr="00FF0E94" w:rsidRDefault="00AB3C02" w:rsidP="00113B96">
      <w:pPr>
        <w:spacing w:after="0" w:line="360" w:lineRule="auto"/>
        <w:ind w:firstLine="709"/>
        <w:jc w:val="both"/>
        <w:rPr>
          <w:rFonts w:ascii="Times New Roman" w:eastAsia="Times New Roman" w:hAnsi="Times New Roman" w:cs="Times New Roman"/>
          <w:color w:val="000000"/>
          <w:sz w:val="26"/>
          <w:szCs w:val="26"/>
          <w:lang w:eastAsia="ru-RU"/>
        </w:rPr>
      </w:pPr>
      <w:r w:rsidRPr="00FF0E94">
        <w:rPr>
          <w:rFonts w:ascii="Times New Roman" w:eastAsia="Times New Roman" w:hAnsi="Times New Roman" w:cs="Times New Roman"/>
          <w:color w:val="000000"/>
          <w:sz w:val="26"/>
          <w:szCs w:val="26"/>
          <w:lang w:eastAsia="ru-RU"/>
        </w:rPr>
        <w:t xml:space="preserve">- технологическое присоединение </w:t>
      </w:r>
      <w:proofErr w:type="spellStart"/>
      <w:r w:rsidRPr="00FF0E94">
        <w:rPr>
          <w:rFonts w:ascii="Times New Roman" w:eastAsia="Times New Roman" w:hAnsi="Times New Roman" w:cs="Times New Roman"/>
          <w:color w:val="000000"/>
          <w:sz w:val="26"/>
          <w:szCs w:val="26"/>
          <w:lang w:eastAsia="ru-RU"/>
        </w:rPr>
        <w:t>энергопринимающих</w:t>
      </w:r>
      <w:proofErr w:type="spellEnd"/>
      <w:r w:rsidRPr="00FF0E94">
        <w:rPr>
          <w:rFonts w:ascii="Times New Roman" w:eastAsia="Times New Roman" w:hAnsi="Times New Roman" w:cs="Times New Roman"/>
          <w:color w:val="000000"/>
          <w:sz w:val="26"/>
          <w:szCs w:val="26"/>
          <w:lang w:eastAsia="ru-RU"/>
        </w:rPr>
        <w:t xml:space="preserve"> устройств - земельного участка, с видом разрешенного использования: для ИЖС, расположенного по адресу: Приморский край, г. Находка, в 80 метрах на северо-запад от ул. Березовая, дом 31 - 356 282,88 руб.; </w:t>
      </w:r>
    </w:p>
    <w:p w:rsidR="00AB3C02" w:rsidRPr="00FF0E94" w:rsidRDefault="00AB3C02" w:rsidP="00113B9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color w:val="000000"/>
          <w:sz w:val="26"/>
          <w:szCs w:val="26"/>
          <w:lang w:eastAsia="ru-RU"/>
        </w:rPr>
        <w:t>- выполнение работ по подготовке централизованной системы водоотведения к подключению (технологическому присоединению) подключаемого объекта (ИЖД по ул.</w:t>
      </w:r>
      <w:r w:rsidR="00AE1A34" w:rsidRPr="00FF0E94">
        <w:rPr>
          <w:rFonts w:ascii="Times New Roman" w:eastAsia="Times New Roman" w:hAnsi="Times New Roman" w:cs="Times New Roman"/>
          <w:color w:val="000000"/>
          <w:sz w:val="26"/>
          <w:szCs w:val="26"/>
          <w:lang w:eastAsia="ru-RU"/>
        </w:rPr>
        <w:t xml:space="preserve"> </w:t>
      </w:r>
      <w:r w:rsidRPr="00FF0E94">
        <w:rPr>
          <w:rFonts w:ascii="Times New Roman" w:eastAsia="Times New Roman" w:hAnsi="Times New Roman" w:cs="Times New Roman"/>
          <w:color w:val="000000"/>
          <w:sz w:val="26"/>
          <w:szCs w:val="26"/>
          <w:lang w:eastAsia="ru-RU"/>
        </w:rPr>
        <w:t>Солнечная,</w:t>
      </w:r>
      <w:r w:rsidR="00AE1A34" w:rsidRPr="00FF0E94">
        <w:rPr>
          <w:rFonts w:ascii="Times New Roman" w:eastAsia="Times New Roman" w:hAnsi="Times New Roman" w:cs="Times New Roman"/>
          <w:color w:val="000000"/>
          <w:sz w:val="26"/>
          <w:szCs w:val="26"/>
          <w:lang w:eastAsia="ru-RU"/>
        </w:rPr>
        <w:t xml:space="preserve"> </w:t>
      </w:r>
      <w:r w:rsidRPr="00FF0E94">
        <w:rPr>
          <w:rFonts w:ascii="Times New Roman" w:eastAsia="Times New Roman" w:hAnsi="Times New Roman" w:cs="Times New Roman"/>
          <w:color w:val="000000"/>
          <w:sz w:val="26"/>
          <w:szCs w:val="26"/>
          <w:lang w:eastAsia="ru-RU"/>
        </w:rPr>
        <w:t>194) - 3 559 246,32 руб.;</w:t>
      </w:r>
    </w:p>
    <w:p w:rsidR="00AB3C02" w:rsidRPr="00FF0E94" w:rsidRDefault="00AB3C02" w:rsidP="00113B9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color w:val="000000"/>
          <w:sz w:val="26"/>
          <w:szCs w:val="26"/>
          <w:lang w:eastAsia="ru-RU"/>
        </w:rPr>
        <w:t>- подготовка централизованной системы холодного водоснабжения к подключению (технологическому подключению) объекта (ИЖД, ул. Солнечная,194) - 2 887 208,10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2.3 проектирование, строительство подъездны</w:t>
      </w:r>
      <w:r w:rsidR="00113B96" w:rsidRPr="00FF0E94">
        <w:rPr>
          <w:rFonts w:ascii="Times New Roman" w:eastAsia="Times New Roman" w:hAnsi="Times New Roman" w:cs="Times New Roman"/>
          <w:sz w:val="26"/>
          <w:szCs w:val="26"/>
          <w:lang w:eastAsia="ru-RU"/>
        </w:rPr>
        <w:t>х автомобильных дорог, проездов</w:t>
      </w:r>
      <w:r w:rsidR="00113B9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к земельным участкам, предоставленным на бесплатной основе гражданам, имеющим двух и более детей, а также молодым семьям – 427 763,63 руб. или 100% от плановых назначений (выполнены работы по вырубке</w:t>
      </w:r>
      <w:r w:rsidR="00113B96" w:rsidRPr="00FF0E94">
        <w:rPr>
          <w:rFonts w:ascii="Times New Roman" w:eastAsia="Times New Roman" w:hAnsi="Times New Roman" w:cs="Times New Roman"/>
          <w:sz w:val="26"/>
          <w:szCs w:val="26"/>
          <w:lang w:eastAsia="ru-RU"/>
        </w:rPr>
        <w:t xml:space="preserve"> деревьев, расчистке территории</w:t>
      </w:r>
      <w:r w:rsidR="00113B9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от кустарников по объекту «Подъездные автомобильные дороги, проезды к земельным </w:t>
      </w:r>
      <w:r w:rsidRPr="00FF0E94">
        <w:rPr>
          <w:rFonts w:ascii="Times New Roman" w:eastAsia="Times New Roman" w:hAnsi="Times New Roman" w:cs="Times New Roman"/>
          <w:sz w:val="26"/>
          <w:szCs w:val="26"/>
          <w:lang w:eastAsia="ru-RU"/>
        </w:rPr>
        <w:lastRenderedPageBreak/>
        <w:t xml:space="preserve">участкам на территории, ограниченной автомобильной дорогой Владивосток </w:t>
      </w:r>
      <w:r w:rsidR="00113B96"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Находка</w:t>
      </w:r>
      <w:r w:rsidR="00113B9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 воздушной линией электропередач 110кВ в г. Находке).</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2.4 реализация мероприятий, источником финансового обеспечения которых являются специальные казначейские кредиты из федерального бюджета (технологическое присоединение к сетям инженерно-технического обеспечения - строительство ПС 110/6 «Перевал» с заходами в г. Находка в районе ул. Перевальная) – 161 127 660,96 руб. или 100% от плановых назначений, в том числе за счет средств:</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159 838 639,67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1 289 021,29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Выполнено технологическое присоединение </w:t>
      </w:r>
      <w:proofErr w:type="spellStart"/>
      <w:r w:rsidRPr="00FF0E94">
        <w:rPr>
          <w:rFonts w:ascii="Times New Roman" w:eastAsia="Times New Roman" w:hAnsi="Times New Roman" w:cs="Times New Roman"/>
          <w:sz w:val="26"/>
          <w:szCs w:val="26"/>
          <w:lang w:eastAsia="ru-RU"/>
        </w:rPr>
        <w:t>энергопринимающих</w:t>
      </w:r>
      <w:proofErr w:type="spellEnd"/>
      <w:r w:rsidRPr="00FF0E94">
        <w:rPr>
          <w:rFonts w:ascii="Times New Roman" w:eastAsia="Times New Roman" w:hAnsi="Times New Roman" w:cs="Times New Roman"/>
          <w:sz w:val="26"/>
          <w:szCs w:val="26"/>
          <w:lang w:eastAsia="ru-RU"/>
        </w:rPr>
        <w:t xml:space="preserve"> устройств объекта: 302 индивидуальных жилых домов, расположенного по адресу: Приморский край, г. Находка, ул. Перевальная.</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2.5 </w:t>
      </w:r>
      <w:bookmarkStart w:id="2" w:name="_Hlk193056643"/>
      <w:r w:rsidRPr="00FF0E94">
        <w:rPr>
          <w:rFonts w:ascii="Times New Roman" w:eastAsia="Times New Roman" w:hAnsi="Times New Roman" w:cs="Times New Roman"/>
          <w:sz w:val="26"/>
          <w:szCs w:val="26"/>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в районе ул. Пляжная (мощность</w:t>
      </w:r>
      <w:r w:rsidR="00113B9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4155 кВт) ПС 35 </w:t>
      </w:r>
      <w:proofErr w:type="spellStart"/>
      <w:r w:rsidRPr="00FF0E94">
        <w:rPr>
          <w:rFonts w:ascii="Times New Roman" w:eastAsia="Times New Roman" w:hAnsi="Times New Roman" w:cs="Times New Roman"/>
          <w:sz w:val="26"/>
          <w:szCs w:val="26"/>
          <w:lang w:eastAsia="ru-RU"/>
        </w:rPr>
        <w:t>кВ</w:t>
      </w:r>
      <w:proofErr w:type="spellEnd"/>
      <w:r w:rsidRPr="00FF0E94">
        <w:rPr>
          <w:rFonts w:ascii="Times New Roman" w:eastAsia="Times New Roman" w:hAnsi="Times New Roman" w:cs="Times New Roman"/>
          <w:sz w:val="26"/>
          <w:szCs w:val="26"/>
          <w:lang w:eastAsia="ru-RU"/>
        </w:rPr>
        <w:t xml:space="preserve"> 1*6,3 МВА) в сумме 127 554 544,49 руб. или 100,00% от плановых назначений, в том числе за счет средств:</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федерального бюджета - 121 253 350,00 руб., </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краевого бюджета - 2 474 558,16 руб., </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местного бюджета – 3 826 636,33 руб. </w:t>
      </w:r>
    </w:p>
    <w:bookmarkEnd w:id="2"/>
    <w:p w:rsidR="00AB3C02" w:rsidRPr="00FF0E94" w:rsidRDefault="00AB3C02" w:rsidP="00113B96">
      <w:pPr>
        <w:spacing w:after="0" w:line="360" w:lineRule="auto"/>
        <w:ind w:firstLine="709"/>
        <w:jc w:val="both"/>
        <w:rPr>
          <w:rFonts w:ascii="Times New Roman" w:eastAsia="Times New Roman" w:hAnsi="Times New Roman" w:cs="Times New Roman"/>
          <w:color w:val="000000"/>
          <w:sz w:val="26"/>
          <w:szCs w:val="26"/>
          <w:lang w:eastAsia="ru-RU"/>
        </w:rPr>
      </w:pPr>
      <w:r w:rsidRPr="00FF0E94">
        <w:rPr>
          <w:rFonts w:ascii="Times New Roman" w:eastAsia="Times New Roman" w:hAnsi="Times New Roman" w:cs="Times New Roman"/>
          <w:color w:val="000000"/>
          <w:sz w:val="26"/>
          <w:szCs w:val="26"/>
          <w:lang w:eastAsia="ru-RU"/>
        </w:rPr>
        <w:t xml:space="preserve">Выполнено технологическое присоединение </w:t>
      </w:r>
      <w:proofErr w:type="spellStart"/>
      <w:r w:rsidRPr="00FF0E94">
        <w:rPr>
          <w:rFonts w:ascii="Times New Roman" w:eastAsia="Times New Roman" w:hAnsi="Times New Roman" w:cs="Times New Roman"/>
          <w:color w:val="000000"/>
          <w:sz w:val="26"/>
          <w:szCs w:val="26"/>
          <w:lang w:eastAsia="ru-RU"/>
        </w:rPr>
        <w:t>энергопринимающих</w:t>
      </w:r>
      <w:proofErr w:type="spellEnd"/>
      <w:r w:rsidRPr="00FF0E94">
        <w:rPr>
          <w:rFonts w:ascii="Times New Roman" w:eastAsia="Times New Roman" w:hAnsi="Times New Roman" w:cs="Times New Roman"/>
          <w:color w:val="000000"/>
          <w:sz w:val="26"/>
          <w:szCs w:val="26"/>
          <w:lang w:eastAsia="ru-RU"/>
        </w:rPr>
        <w:t xml:space="preserve"> устройств объекта: 315 индивидуальных жилых домой, расположенных по адресу: Приморский край, г. Находка, ул. Пляжная, д. 21 стр. 27, продолжающихся в юго-восточном нап</w:t>
      </w:r>
      <w:r w:rsidR="00113B96" w:rsidRPr="00FF0E94">
        <w:rPr>
          <w:rFonts w:ascii="Times New Roman" w:eastAsia="Times New Roman" w:hAnsi="Times New Roman" w:cs="Times New Roman"/>
          <w:color w:val="000000"/>
          <w:sz w:val="26"/>
          <w:szCs w:val="26"/>
          <w:lang w:eastAsia="ru-RU"/>
        </w:rPr>
        <w:t>равлении</w:t>
      </w:r>
      <w:r w:rsidR="00113B96" w:rsidRPr="00FF0E94">
        <w:rPr>
          <w:rFonts w:ascii="Times New Roman" w:eastAsia="Times New Roman" w:hAnsi="Times New Roman" w:cs="Times New Roman"/>
          <w:color w:val="000000"/>
          <w:sz w:val="26"/>
          <w:szCs w:val="26"/>
          <w:lang w:eastAsia="ru-RU"/>
        </w:rPr>
        <w:br/>
      </w:r>
      <w:r w:rsidRPr="00FF0E94">
        <w:rPr>
          <w:rFonts w:ascii="Times New Roman" w:eastAsia="Times New Roman" w:hAnsi="Times New Roman" w:cs="Times New Roman"/>
          <w:color w:val="000000"/>
          <w:sz w:val="26"/>
          <w:szCs w:val="26"/>
          <w:lang w:eastAsia="ru-RU"/>
        </w:rPr>
        <w:t>и заканчивающихся в 800 м на северо-восток от здания расположенного по адресу: Приморский край, г. Находка, ул. Прибрежная, 46.</w:t>
      </w:r>
    </w:p>
    <w:p w:rsidR="00AB3C02" w:rsidRPr="00FF0E94" w:rsidRDefault="00AB3C02" w:rsidP="00113B96">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color w:val="000000"/>
          <w:sz w:val="26"/>
          <w:szCs w:val="26"/>
          <w:lang w:eastAsia="ru-RU"/>
        </w:rPr>
        <w:t>3. Образование земельных участков</w:t>
      </w:r>
      <w:r w:rsidR="00113B96" w:rsidRPr="00FF0E94">
        <w:rPr>
          <w:rFonts w:ascii="Times New Roman" w:eastAsia="Times New Roman" w:hAnsi="Times New Roman" w:cs="Times New Roman"/>
          <w:color w:val="000000"/>
          <w:sz w:val="26"/>
          <w:szCs w:val="26"/>
          <w:lang w:eastAsia="ru-RU"/>
        </w:rPr>
        <w:t xml:space="preserve"> для бесплатного предоставления</w:t>
      </w:r>
      <w:r w:rsidR="00113B96" w:rsidRPr="00FF0E94">
        <w:rPr>
          <w:rFonts w:ascii="Times New Roman" w:eastAsia="Times New Roman" w:hAnsi="Times New Roman" w:cs="Times New Roman"/>
          <w:color w:val="000000"/>
          <w:sz w:val="26"/>
          <w:szCs w:val="26"/>
          <w:lang w:eastAsia="ru-RU"/>
        </w:rPr>
        <w:br/>
      </w:r>
      <w:r w:rsidRPr="00FF0E94">
        <w:rPr>
          <w:rFonts w:ascii="Times New Roman" w:eastAsia="Times New Roman" w:hAnsi="Times New Roman" w:cs="Times New Roman"/>
          <w:color w:val="000000"/>
          <w:sz w:val="26"/>
          <w:szCs w:val="26"/>
          <w:lang w:eastAsia="ru-RU"/>
        </w:rPr>
        <w:t xml:space="preserve">в собственность гражданам, имеющим трех и более детей –8 618 878,88 </w:t>
      </w:r>
      <w:r w:rsidR="00113B96" w:rsidRPr="00FF0E94">
        <w:rPr>
          <w:rFonts w:ascii="Times New Roman" w:eastAsia="Times New Roman" w:hAnsi="Times New Roman" w:cs="Times New Roman"/>
          <w:color w:val="000000"/>
          <w:sz w:val="26"/>
          <w:szCs w:val="26"/>
          <w:lang w:eastAsia="ru-RU"/>
        </w:rPr>
        <w:t>или 99,89%</w:t>
      </w:r>
      <w:r w:rsidR="00113B96" w:rsidRPr="00FF0E94">
        <w:rPr>
          <w:rFonts w:ascii="Times New Roman" w:eastAsia="Times New Roman" w:hAnsi="Times New Roman" w:cs="Times New Roman"/>
          <w:color w:val="000000"/>
          <w:sz w:val="26"/>
          <w:szCs w:val="26"/>
          <w:lang w:eastAsia="ru-RU"/>
        </w:rPr>
        <w:br/>
      </w:r>
      <w:r w:rsidRPr="00FF0E94">
        <w:rPr>
          <w:rFonts w:ascii="Times New Roman" w:eastAsia="Times New Roman" w:hAnsi="Times New Roman" w:cs="Times New Roman"/>
          <w:color w:val="000000"/>
          <w:sz w:val="26"/>
          <w:szCs w:val="26"/>
          <w:lang w:eastAsia="ru-RU"/>
        </w:rPr>
        <w:t>от годовых плановых назначений. Бюджетные средства направлены на предоставление многодетным семьям единовременной денежно</w:t>
      </w:r>
      <w:r w:rsidR="00113B96" w:rsidRPr="00FF0E94">
        <w:rPr>
          <w:rFonts w:ascii="Times New Roman" w:eastAsia="Times New Roman" w:hAnsi="Times New Roman" w:cs="Times New Roman"/>
          <w:color w:val="000000"/>
          <w:sz w:val="26"/>
          <w:szCs w:val="26"/>
          <w:lang w:eastAsia="ru-RU"/>
        </w:rPr>
        <w:t>й выплаты взамен предоставления</w:t>
      </w:r>
      <w:r w:rsidR="00113B96" w:rsidRPr="00FF0E94">
        <w:rPr>
          <w:rFonts w:ascii="Times New Roman" w:eastAsia="Times New Roman" w:hAnsi="Times New Roman" w:cs="Times New Roman"/>
          <w:color w:val="000000"/>
          <w:sz w:val="26"/>
          <w:szCs w:val="26"/>
          <w:lang w:eastAsia="ru-RU"/>
        </w:rPr>
        <w:br/>
      </w:r>
      <w:r w:rsidRPr="00FF0E94">
        <w:rPr>
          <w:rFonts w:ascii="Times New Roman" w:eastAsia="Times New Roman" w:hAnsi="Times New Roman" w:cs="Times New Roman"/>
          <w:color w:val="000000"/>
          <w:sz w:val="26"/>
          <w:szCs w:val="26"/>
          <w:lang w:eastAsia="ru-RU"/>
        </w:rPr>
        <w:t xml:space="preserve">им </w:t>
      </w:r>
      <w:r w:rsidRPr="00FF0E94">
        <w:rPr>
          <w:rFonts w:ascii="Times New Roman" w:eastAsia="Times New Roman" w:hAnsi="Times New Roman" w:cs="Times New Roman"/>
          <w:sz w:val="26"/>
          <w:szCs w:val="26"/>
          <w:lang w:eastAsia="ru-RU"/>
        </w:rPr>
        <w:t>земельного участка в собственность бесплатно, в том числе за счет средств:</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4 309 439,44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4 309 439,44 руб.</w:t>
      </w:r>
    </w:p>
    <w:p w:rsidR="00AB3C02" w:rsidRPr="00FF0E94" w:rsidRDefault="00AB3C02"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По состоянию на 31.12.2024 года 24 многодетные семьи Находкинского городского округа реализовали свое право на получение единовременной денежной выплаты взамен предоставления им земельного участка.</w:t>
      </w:r>
    </w:p>
    <w:p w:rsidR="00AB3C02" w:rsidRPr="00FF0E94" w:rsidRDefault="00AB3C02" w:rsidP="00113B96">
      <w:pPr>
        <w:spacing w:after="0" w:line="360" w:lineRule="auto"/>
        <w:ind w:firstLine="709"/>
        <w:jc w:val="both"/>
        <w:rPr>
          <w:rFonts w:ascii="Times New Roman" w:eastAsia="Calibri" w:hAnsi="Times New Roman" w:cs="Times New Roman"/>
          <w:color w:val="000000"/>
          <w:sz w:val="26"/>
          <w:szCs w:val="26"/>
        </w:rPr>
      </w:pPr>
      <w:r w:rsidRPr="00FF0E94">
        <w:rPr>
          <w:rFonts w:ascii="Times New Roman" w:eastAsia="Calibri" w:hAnsi="Times New Roman" w:cs="Times New Roman"/>
          <w:color w:val="000000"/>
          <w:sz w:val="26"/>
          <w:szCs w:val="26"/>
        </w:rPr>
        <w:t xml:space="preserve">Единовременная денежная выплата </w:t>
      </w:r>
      <w:r w:rsidR="00113B96" w:rsidRPr="00FF0E94">
        <w:rPr>
          <w:rFonts w:ascii="Times New Roman" w:eastAsia="Calibri" w:hAnsi="Times New Roman" w:cs="Times New Roman"/>
          <w:color w:val="000000"/>
          <w:sz w:val="26"/>
          <w:szCs w:val="26"/>
        </w:rPr>
        <w:t>имеет целевой характер, порядок</w:t>
      </w:r>
      <w:r w:rsidR="00113B96" w:rsidRPr="00FF0E94">
        <w:rPr>
          <w:rFonts w:ascii="Times New Roman" w:eastAsia="Calibri" w:hAnsi="Times New Roman" w:cs="Times New Roman"/>
          <w:color w:val="000000"/>
          <w:sz w:val="26"/>
          <w:szCs w:val="26"/>
        </w:rPr>
        <w:br/>
      </w:r>
      <w:r w:rsidRPr="00FF0E94">
        <w:rPr>
          <w:rFonts w:ascii="Times New Roman" w:eastAsia="Calibri" w:hAnsi="Times New Roman" w:cs="Times New Roman"/>
          <w:color w:val="000000"/>
          <w:sz w:val="26"/>
          <w:szCs w:val="26"/>
        </w:rPr>
        <w:t>ее предоставления определен постановлением администрации Находкинского городского округа от 09.06.2023г. №1011 «Об утверждении Порядка предоставления единовременной денежной выплаты</w:t>
      </w:r>
      <w:r w:rsidRPr="00FF0E94">
        <w:rPr>
          <w:rFonts w:ascii="Times New Roman" w:eastAsia="Times New Roman" w:hAnsi="Times New Roman" w:cs="Times New Roman"/>
          <w:color w:val="000000"/>
          <w:sz w:val="26"/>
          <w:szCs w:val="26"/>
          <w:lang w:eastAsia="ru-RU"/>
        </w:rPr>
        <w:t xml:space="preserve"> </w:t>
      </w:r>
      <w:r w:rsidRPr="00FF0E94">
        <w:rPr>
          <w:rFonts w:ascii="Times New Roman" w:eastAsia="Calibri" w:hAnsi="Times New Roman" w:cs="Times New Roman"/>
          <w:color w:val="000000"/>
          <w:sz w:val="26"/>
          <w:szCs w:val="26"/>
        </w:rPr>
        <w:t>многодетным гражданам с их</w:t>
      </w:r>
      <w:r w:rsidR="00113B96" w:rsidRPr="00FF0E94">
        <w:rPr>
          <w:rFonts w:ascii="Times New Roman" w:eastAsia="Calibri" w:hAnsi="Times New Roman" w:cs="Times New Roman"/>
          <w:color w:val="000000"/>
          <w:sz w:val="26"/>
          <w:szCs w:val="26"/>
        </w:rPr>
        <w:t xml:space="preserve"> согласия взамен предоставления</w:t>
      </w:r>
      <w:r w:rsidR="00113B96" w:rsidRPr="00FF0E94">
        <w:rPr>
          <w:rFonts w:ascii="Times New Roman" w:eastAsia="Calibri" w:hAnsi="Times New Roman" w:cs="Times New Roman"/>
          <w:color w:val="000000"/>
          <w:sz w:val="26"/>
          <w:szCs w:val="26"/>
        </w:rPr>
        <w:br/>
      </w:r>
      <w:r w:rsidRPr="00FF0E94">
        <w:rPr>
          <w:rFonts w:ascii="Times New Roman" w:eastAsia="Calibri" w:hAnsi="Times New Roman" w:cs="Times New Roman"/>
          <w:color w:val="000000"/>
          <w:sz w:val="26"/>
          <w:szCs w:val="26"/>
        </w:rPr>
        <w:t>им земельного участка</w:t>
      </w:r>
      <w:r w:rsidRPr="00FF0E94">
        <w:rPr>
          <w:rFonts w:ascii="Times New Roman" w:eastAsia="Times New Roman" w:hAnsi="Times New Roman" w:cs="Times New Roman"/>
          <w:color w:val="000000"/>
          <w:sz w:val="26"/>
          <w:szCs w:val="26"/>
          <w:lang w:eastAsia="ru-RU"/>
        </w:rPr>
        <w:t xml:space="preserve"> </w:t>
      </w:r>
      <w:r w:rsidRPr="00FF0E94">
        <w:rPr>
          <w:rFonts w:ascii="Times New Roman" w:eastAsia="Calibri" w:hAnsi="Times New Roman" w:cs="Times New Roman"/>
          <w:color w:val="000000"/>
          <w:sz w:val="26"/>
          <w:szCs w:val="26"/>
        </w:rPr>
        <w:t>в собственность бесплатно».</w:t>
      </w:r>
    </w:p>
    <w:p w:rsidR="00621BAA" w:rsidRPr="00FF0E94" w:rsidRDefault="0008774D" w:rsidP="00E26020">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 xml:space="preserve">7. </w:t>
      </w:r>
      <w:r w:rsidR="00621BAA" w:rsidRPr="00FF0E94">
        <w:rPr>
          <w:rFonts w:ascii="Times New Roman" w:hAnsi="Times New Roman" w:cs="Times New Roman"/>
          <w:b/>
          <w:sz w:val="26"/>
          <w:szCs w:val="26"/>
        </w:rPr>
        <w:t>Муниципальная программа</w:t>
      </w:r>
    </w:p>
    <w:p w:rsidR="00643EA8" w:rsidRPr="00FF0E94" w:rsidRDefault="00621BAA" w:rsidP="00E26020">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«Развитие жилищно-коммунального хозяйства и создание</w:t>
      </w:r>
    </w:p>
    <w:p w:rsidR="00643EA8" w:rsidRPr="00FF0E94" w:rsidRDefault="00621BAA" w:rsidP="00E26020">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 xml:space="preserve"> </w:t>
      </w:r>
      <w:r w:rsidR="00643EA8" w:rsidRPr="00FF0E94">
        <w:rPr>
          <w:rFonts w:ascii="Times New Roman" w:hAnsi="Times New Roman" w:cs="Times New Roman"/>
          <w:b/>
          <w:sz w:val="26"/>
          <w:szCs w:val="26"/>
        </w:rPr>
        <w:t>к</w:t>
      </w:r>
      <w:r w:rsidRPr="00FF0E94">
        <w:rPr>
          <w:rFonts w:ascii="Times New Roman" w:hAnsi="Times New Roman" w:cs="Times New Roman"/>
          <w:b/>
          <w:sz w:val="26"/>
          <w:szCs w:val="26"/>
        </w:rPr>
        <w:t>омфортной среды обитания населения</w:t>
      </w:r>
    </w:p>
    <w:p w:rsidR="00621BAA" w:rsidRPr="00FF0E94" w:rsidRDefault="00621BAA" w:rsidP="00E26020">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 xml:space="preserve"> Находкинского городского округа» на 20</w:t>
      </w:r>
      <w:r w:rsidR="00B53A5B" w:rsidRPr="00FF0E94">
        <w:rPr>
          <w:rFonts w:ascii="Times New Roman" w:hAnsi="Times New Roman" w:cs="Times New Roman"/>
          <w:b/>
          <w:sz w:val="26"/>
          <w:szCs w:val="26"/>
        </w:rPr>
        <w:t>21</w:t>
      </w:r>
      <w:r w:rsidRPr="00FF0E94">
        <w:rPr>
          <w:rFonts w:ascii="Times New Roman" w:hAnsi="Times New Roman" w:cs="Times New Roman"/>
          <w:b/>
          <w:sz w:val="26"/>
          <w:szCs w:val="26"/>
        </w:rPr>
        <w:t>-</w:t>
      </w:r>
      <w:r w:rsidR="00FF77D4" w:rsidRPr="00FF0E94">
        <w:rPr>
          <w:rFonts w:ascii="Times New Roman" w:hAnsi="Times New Roman" w:cs="Times New Roman"/>
          <w:b/>
          <w:sz w:val="26"/>
          <w:szCs w:val="26"/>
        </w:rPr>
        <w:t>2024 год</w:t>
      </w:r>
      <w:r w:rsidRPr="00FF0E94">
        <w:rPr>
          <w:rFonts w:ascii="Times New Roman" w:hAnsi="Times New Roman" w:cs="Times New Roman"/>
          <w:b/>
          <w:sz w:val="26"/>
          <w:szCs w:val="26"/>
        </w:rPr>
        <w:t>ы</w:t>
      </w:r>
    </w:p>
    <w:p w:rsidR="00BA7C53" w:rsidRPr="00FF0E94" w:rsidRDefault="00BA7C53" w:rsidP="00BA7C53">
      <w:pPr>
        <w:spacing w:after="0"/>
        <w:jc w:val="center"/>
        <w:rPr>
          <w:rFonts w:ascii="Times New Roman" w:hAnsi="Times New Roman" w:cs="Times New Roman"/>
          <w:b/>
          <w:sz w:val="26"/>
          <w:szCs w:val="26"/>
        </w:rPr>
      </w:pPr>
    </w:p>
    <w:p w:rsidR="00BD782F" w:rsidRPr="00FF0E94" w:rsidRDefault="00BD782F" w:rsidP="00113B96">
      <w:pPr>
        <w:spacing w:after="0" w:line="360" w:lineRule="auto"/>
        <w:ind w:firstLine="709"/>
        <w:jc w:val="both"/>
        <w:rPr>
          <w:rFonts w:ascii="Times New Roman" w:eastAsia="Times New Roman" w:hAnsi="Times New Roman" w:cs="Times New Roman"/>
          <w:color w:val="000000"/>
          <w:sz w:val="26"/>
          <w:szCs w:val="26"/>
          <w:lang w:eastAsia="ru-RU"/>
        </w:rPr>
      </w:pPr>
      <w:r w:rsidRPr="00FF0E94">
        <w:rPr>
          <w:rFonts w:ascii="Times New Roman" w:eastAsia="Times New Roman" w:hAnsi="Times New Roman" w:cs="Times New Roman"/>
          <w:color w:val="000000"/>
          <w:sz w:val="26"/>
          <w:szCs w:val="26"/>
          <w:lang w:eastAsia="ru-RU"/>
        </w:rPr>
        <w:t>Целью муниципальной программы является обеспечение комфортных условий проживания граждан на территории Находкинского городского округа, отвечающих санитарным и техническим правилам и нормам, иным требованиям действующего законодательства Российской Федерации.</w:t>
      </w:r>
    </w:p>
    <w:p w:rsidR="00BD782F" w:rsidRPr="00FF0E94" w:rsidRDefault="00BD782F" w:rsidP="00113B96">
      <w:pPr>
        <w:spacing w:after="0" w:line="360" w:lineRule="auto"/>
        <w:ind w:firstLine="709"/>
        <w:jc w:val="both"/>
        <w:rPr>
          <w:rFonts w:ascii="Times New Roman" w:eastAsia="Times New Roman" w:hAnsi="Times New Roman" w:cs="Times New Roman"/>
          <w:color w:val="000000"/>
          <w:sz w:val="26"/>
          <w:szCs w:val="26"/>
          <w:lang w:eastAsia="ru-RU"/>
        </w:rPr>
      </w:pPr>
      <w:r w:rsidRPr="00FF0E94">
        <w:rPr>
          <w:rFonts w:ascii="Times New Roman" w:eastAsia="Times New Roman" w:hAnsi="Times New Roman" w:cs="Times New Roman"/>
          <w:color w:val="000000"/>
          <w:sz w:val="26"/>
          <w:szCs w:val="26"/>
          <w:lang w:eastAsia="ru-RU"/>
        </w:rPr>
        <w:t>В целом по программе за 2024 год расходы исполнены на сумму 448 276 794,28 руб. или 68,13% от плановых назначений</w:t>
      </w:r>
      <w:r w:rsidRPr="00FF0E94">
        <w:rPr>
          <w:rFonts w:ascii="Times New Roman" w:eastAsia="Times New Roman" w:hAnsi="Times New Roman" w:cs="Times New Roman"/>
          <w:color w:val="000000"/>
          <w:sz w:val="20"/>
          <w:szCs w:val="20"/>
          <w:lang w:eastAsia="ru-RU"/>
        </w:rPr>
        <w:t xml:space="preserve"> (</w:t>
      </w:r>
      <w:r w:rsidRPr="00FF0E94">
        <w:rPr>
          <w:rFonts w:ascii="Times New Roman" w:eastAsia="Times New Roman" w:hAnsi="Times New Roman" w:cs="Times New Roman"/>
          <w:color w:val="000000"/>
          <w:sz w:val="26"/>
          <w:szCs w:val="26"/>
          <w:lang w:eastAsia="ru-RU"/>
        </w:rPr>
        <w:t>657 953 550,34 руб.), в том числе за счет средств:</w:t>
      </w:r>
    </w:p>
    <w:p w:rsidR="00BD782F" w:rsidRPr="00FF0E94" w:rsidRDefault="00BD782F"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Фонд развития территорий – 55 600 000,51 руб.;</w:t>
      </w:r>
    </w:p>
    <w:p w:rsidR="00BD782F" w:rsidRPr="00FF0E94" w:rsidRDefault="00BD782F"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федерального бюджета – 121 253 350,00 руб.</w:t>
      </w:r>
    </w:p>
    <w:p w:rsidR="00BD782F" w:rsidRPr="00FF0E94" w:rsidRDefault="00BD782F"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108 349 867,03 руб.;</w:t>
      </w:r>
    </w:p>
    <w:p w:rsidR="00BD782F" w:rsidRPr="00FF0E94" w:rsidRDefault="00BD782F" w:rsidP="00113B96">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163 073 576,74руб.</w:t>
      </w:r>
    </w:p>
    <w:p w:rsidR="00BD782F" w:rsidRPr="00FF0E94" w:rsidRDefault="00BD782F" w:rsidP="00BD782F">
      <w:pPr>
        <w:spacing w:after="0" w:line="240" w:lineRule="auto"/>
        <w:ind w:firstLine="567"/>
        <w:jc w:val="center"/>
        <w:rPr>
          <w:rFonts w:ascii="Times New Roman" w:eastAsia="Times New Roman" w:hAnsi="Times New Roman" w:cs="Times New Roman"/>
          <w:b/>
          <w:sz w:val="24"/>
          <w:szCs w:val="24"/>
          <w:lang w:eastAsia="ru-RU"/>
        </w:rPr>
      </w:pPr>
      <w:r w:rsidRPr="00FF0E94">
        <w:rPr>
          <w:rFonts w:ascii="Times New Roman" w:eastAsia="Times New Roman" w:hAnsi="Times New Roman" w:cs="Times New Roman"/>
          <w:b/>
          <w:sz w:val="24"/>
          <w:szCs w:val="24"/>
          <w:lang w:eastAsia="ru-RU"/>
        </w:rPr>
        <w:t>Структура расходов</w:t>
      </w:r>
    </w:p>
    <w:p w:rsidR="00BD782F" w:rsidRPr="00FF0E94" w:rsidRDefault="00BD782F" w:rsidP="00BD782F">
      <w:pPr>
        <w:spacing w:after="0" w:line="240" w:lineRule="auto"/>
        <w:ind w:firstLine="567"/>
        <w:jc w:val="center"/>
        <w:rPr>
          <w:rFonts w:ascii="Times New Roman" w:eastAsia="Times New Roman" w:hAnsi="Times New Roman" w:cs="Times New Roman"/>
          <w:b/>
          <w:sz w:val="24"/>
          <w:szCs w:val="24"/>
          <w:lang w:eastAsia="ru-RU"/>
        </w:rPr>
      </w:pPr>
      <w:r w:rsidRPr="00FF0E94">
        <w:rPr>
          <w:rFonts w:ascii="Times New Roman" w:eastAsia="Times New Roman" w:hAnsi="Times New Roman" w:cs="Times New Roman"/>
          <w:b/>
          <w:sz w:val="24"/>
          <w:szCs w:val="24"/>
          <w:lang w:eastAsia="ru-RU"/>
        </w:rPr>
        <w:t>муниципальной программы «Развитие жилищно-коммунального</w:t>
      </w:r>
    </w:p>
    <w:p w:rsidR="00BD782F" w:rsidRPr="00FF0E94" w:rsidRDefault="00BD782F" w:rsidP="00BD782F">
      <w:pPr>
        <w:spacing w:after="0" w:line="240" w:lineRule="auto"/>
        <w:ind w:firstLine="567"/>
        <w:jc w:val="center"/>
        <w:rPr>
          <w:rFonts w:ascii="Times New Roman" w:eastAsia="Times New Roman" w:hAnsi="Times New Roman" w:cs="Times New Roman"/>
          <w:b/>
          <w:sz w:val="24"/>
          <w:szCs w:val="24"/>
          <w:lang w:eastAsia="ru-RU"/>
        </w:rPr>
      </w:pPr>
      <w:r w:rsidRPr="00FF0E94">
        <w:rPr>
          <w:rFonts w:ascii="Times New Roman" w:eastAsia="Times New Roman" w:hAnsi="Times New Roman" w:cs="Times New Roman"/>
          <w:b/>
          <w:sz w:val="24"/>
          <w:szCs w:val="24"/>
          <w:lang w:eastAsia="ru-RU"/>
        </w:rPr>
        <w:t>хозяйства и создание комфортной городской среды на территории</w:t>
      </w:r>
    </w:p>
    <w:p w:rsidR="00BD782F" w:rsidRPr="00FF0E94" w:rsidRDefault="00BD782F" w:rsidP="00113B96">
      <w:pPr>
        <w:spacing w:after="0" w:line="240" w:lineRule="auto"/>
        <w:ind w:firstLine="567"/>
        <w:jc w:val="center"/>
        <w:rPr>
          <w:rFonts w:ascii="Times New Roman" w:eastAsia="Times New Roman" w:hAnsi="Times New Roman" w:cs="Times New Roman"/>
          <w:b/>
          <w:sz w:val="24"/>
          <w:szCs w:val="24"/>
          <w:lang w:eastAsia="ru-RU"/>
        </w:rPr>
      </w:pPr>
      <w:r w:rsidRPr="00FF0E94">
        <w:rPr>
          <w:rFonts w:ascii="Times New Roman" w:eastAsia="Times New Roman" w:hAnsi="Times New Roman" w:cs="Times New Roman"/>
          <w:b/>
          <w:sz w:val="24"/>
          <w:szCs w:val="24"/>
          <w:lang w:eastAsia="ru-RU"/>
        </w:rPr>
        <w:t>Находкинского город</w:t>
      </w:r>
      <w:r w:rsidR="00113B96" w:rsidRPr="00FF0E94">
        <w:rPr>
          <w:rFonts w:ascii="Times New Roman" w:eastAsia="Times New Roman" w:hAnsi="Times New Roman" w:cs="Times New Roman"/>
          <w:b/>
          <w:sz w:val="24"/>
          <w:szCs w:val="24"/>
          <w:lang w:eastAsia="ru-RU"/>
        </w:rPr>
        <w:t xml:space="preserve">ского округа» на 2021-2025 годы </w:t>
      </w:r>
      <w:r w:rsidRPr="00FF0E94">
        <w:rPr>
          <w:rFonts w:ascii="Times New Roman" w:eastAsia="Times New Roman" w:hAnsi="Times New Roman" w:cs="Times New Roman"/>
          <w:b/>
          <w:sz w:val="24"/>
          <w:szCs w:val="24"/>
          <w:lang w:eastAsia="ru-RU"/>
        </w:rPr>
        <w:t>за 2024 год</w:t>
      </w:r>
    </w:p>
    <w:p w:rsidR="00BD782F" w:rsidRPr="00FF0E94" w:rsidRDefault="00BD782F" w:rsidP="00BD782F">
      <w:pPr>
        <w:spacing w:after="0" w:line="240" w:lineRule="auto"/>
        <w:ind w:firstLine="567"/>
        <w:jc w:val="right"/>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1283"/>
        <w:gridCol w:w="1784"/>
        <w:gridCol w:w="1701"/>
        <w:gridCol w:w="786"/>
      </w:tblGrid>
      <w:tr w:rsidR="00BD782F" w:rsidRPr="00FF0E94" w:rsidTr="00BD782F">
        <w:trPr>
          <w:trHeight w:val="765"/>
          <w:tblHeader/>
        </w:trPr>
        <w:tc>
          <w:tcPr>
            <w:tcW w:w="4838" w:type="dxa"/>
            <w:vMerge w:val="restart"/>
            <w:tcBorders>
              <w:top w:val="single" w:sz="4" w:space="0" w:color="auto"/>
              <w:left w:val="single" w:sz="4" w:space="0" w:color="auto"/>
              <w:bottom w:val="single" w:sz="4" w:space="0" w:color="auto"/>
              <w:right w:val="single" w:sz="4" w:space="0" w:color="auto"/>
            </w:tcBorders>
            <w:vAlign w:val="center"/>
            <w:hideMark/>
          </w:tcPr>
          <w:p w:rsidR="00BD782F" w:rsidRPr="00FF0E94" w:rsidRDefault="00BD782F" w:rsidP="00BD782F">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Наименование показателя</w:t>
            </w:r>
          </w:p>
        </w:tc>
        <w:tc>
          <w:tcPr>
            <w:tcW w:w="1283" w:type="dxa"/>
            <w:vMerge w:val="restart"/>
            <w:tcBorders>
              <w:top w:val="single" w:sz="4" w:space="0" w:color="auto"/>
              <w:left w:val="single" w:sz="4" w:space="0" w:color="auto"/>
              <w:bottom w:val="single" w:sz="4" w:space="0" w:color="auto"/>
              <w:right w:val="single" w:sz="4" w:space="0" w:color="auto"/>
            </w:tcBorders>
            <w:vAlign w:val="center"/>
            <w:hideMark/>
          </w:tcPr>
          <w:p w:rsidR="00BD782F" w:rsidRPr="00FF0E94" w:rsidRDefault="00BD782F" w:rsidP="00BD782F">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Целевая статья</w:t>
            </w:r>
          </w:p>
        </w:tc>
        <w:tc>
          <w:tcPr>
            <w:tcW w:w="1784" w:type="dxa"/>
            <w:vMerge w:val="restart"/>
            <w:tcBorders>
              <w:top w:val="single" w:sz="4" w:space="0" w:color="auto"/>
              <w:left w:val="single" w:sz="4" w:space="0" w:color="auto"/>
              <w:bottom w:val="single" w:sz="4" w:space="0" w:color="auto"/>
              <w:right w:val="single" w:sz="4" w:space="0" w:color="auto"/>
            </w:tcBorders>
            <w:vAlign w:val="center"/>
            <w:hideMark/>
          </w:tcPr>
          <w:p w:rsidR="00BD782F" w:rsidRPr="00FF0E94" w:rsidRDefault="00BD782F" w:rsidP="00BD782F">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Назначено на 2024 год</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BD782F" w:rsidRPr="00FF0E94" w:rsidRDefault="00BD782F" w:rsidP="00BD782F">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Исполнено за 2024 год</w:t>
            </w:r>
          </w:p>
        </w:tc>
        <w:tc>
          <w:tcPr>
            <w:tcW w:w="786" w:type="dxa"/>
            <w:vMerge w:val="restart"/>
            <w:tcBorders>
              <w:top w:val="single" w:sz="4" w:space="0" w:color="auto"/>
              <w:left w:val="single" w:sz="4" w:space="0" w:color="auto"/>
              <w:bottom w:val="single" w:sz="4" w:space="0" w:color="auto"/>
              <w:right w:val="single" w:sz="4" w:space="0" w:color="auto"/>
            </w:tcBorders>
            <w:noWrap/>
            <w:vAlign w:val="center"/>
            <w:hideMark/>
          </w:tcPr>
          <w:p w:rsidR="00BD782F" w:rsidRPr="00FF0E94" w:rsidRDefault="00BD782F" w:rsidP="00BD782F">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 </w:t>
            </w:r>
            <w:proofErr w:type="spellStart"/>
            <w:r w:rsidRPr="00FF0E94">
              <w:rPr>
                <w:rFonts w:ascii="Times New Roman" w:eastAsia="Times New Roman" w:hAnsi="Times New Roman" w:cs="Times New Roman"/>
                <w:sz w:val="20"/>
                <w:szCs w:val="20"/>
                <w:lang w:eastAsia="ru-RU"/>
              </w:rPr>
              <w:t>испол</w:t>
            </w:r>
            <w:proofErr w:type="spellEnd"/>
            <w:r w:rsidRPr="00FF0E94">
              <w:rPr>
                <w:rFonts w:ascii="Times New Roman" w:eastAsia="Times New Roman" w:hAnsi="Times New Roman" w:cs="Times New Roman"/>
                <w:sz w:val="20"/>
                <w:szCs w:val="20"/>
                <w:lang w:eastAsia="ru-RU"/>
              </w:rPr>
              <w:t>-нения</w:t>
            </w:r>
          </w:p>
        </w:tc>
      </w:tr>
      <w:tr w:rsidR="00BD782F" w:rsidRPr="00FF0E94" w:rsidTr="00BD782F">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D782F" w:rsidRPr="00FF0E94" w:rsidRDefault="00BD782F" w:rsidP="00BD782F">
            <w:pPr>
              <w:spacing w:after="0"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782F" w:rsidRPr="00FF0E94" w:rsidRDefault="00BD782F" w:rsidP="00BD782F">
            <w:pPr>
              <w:spacing w:after="0" w:line="240" w:lineRule="auto"/>
              <w:rPr>
                <w:rFonts w:ascii="Times New Roman" w:eastAsia="Times New Roman" w:hAnsi="Times New Roman" w:cs="Times New Roman"/>
                <w:sz w:val="20"/>
                <w:szCs w:val="20"/>
                <w:lang w:eastAsia="ru-RU"/>
              </w:rPr>
            </w:pPr>
          </w:p>
        </w:tc>
        <w:tc>
          <w:tcPr>
            <w:tcW w:w="1784" w:type="dxa"/>
            <w:vMerge/>
            <w:tcBorders>
              <w:top w:val="single" w:sz="4" w:space="0" w:color="auto"/>
              <w:left w:val="single" w:sz="4" w:space="0" w:color="auto"/>
              <w:bottom w:val="single" w:sz="4" w:space="0" w:color="auto"/>
              <w:right w:val="single" w:sz="4" w:space="0" w:color="auto"/>
            </w:tcBorders>
            <w:vAlign w:val="center"/>
            <w:hideMark/>
          </w:tcPr>
          <w:p w:rsidR="00BD782F" w:rsidRPr="00FF0E94" w:rsidRDefault="00BD782F" w:rsidP="00BD782F">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D782F" w:rsidRPr="00FF0E94" w:rsidRDefault="00BD782F" w:rsidP="00BD782F">
            <w:pPr>
              <w:spacing w:after="0" w:line="240" w:lineRule="auto"/>
              <w:rPr>
                <w:rFonts w:ascii="Times New Roman" w:eastAsia="Times New Roman" w:hAnsi="Times New Roman" w:cs="Times New Roman"/>
                <w:sz w:val="20"/>
                <w:szCs w:val="20"/>
                <w:lang w:eastAsia="ru-RU"/>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BD782F" w:rsidRPr="00FF0E94" w:rsidRDefault="00BD782F" w:rsidP="00BD782F">
            <w:pPr>
              <w:spacing w:after="0" w:line="240" w:lineRule="auto"/>
              <w:rPr>
                <w:rFonts w:ascii="Times New Roman" w:eastAsia="Times New Roman" w:hAnsi="Times New Roman" w:cs="Times New Roman"/>
                <w:sz w:val="20"/>
                <w:szCs w:val="20"/>
                <w:lang w:eastAsia="ru-RU"/>
              </w:rPr>
            </w:pPr>
          </w:p>
        </w:tc>
      </w:tr>
      <w:tr w:rsidR="00BD782F" w:rsidRPr="00FF0E94" w:rsidTr="00113B96">
        <w:trPr>
          <w:trHeight w:val="765"/>
        </w:trPr>
        <w:tc>
          <w:tcPr>
            <w:tcW w:w="4838" w:type="dxa"/>
            <w:tcBorders>
              <w:top w:val="single" w:sz="4" w:space="0" w:color="000000"/>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1283" w:type="dxa"/>
            <w:tcBorders>
              <w:top w:val="single" w:sz="4" w:space="0" w:color="000000"/>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0800000000</w:t>
            </w:r>
          </w:p>
        </w:tc>
        <w:tc>
          <w:tcPr>
            <w:tcW w:w="1784" w:type="dxa"/>
            <w:tcBorders>
              <w:top w:val="single" w:sz="4" w:space="0" w:color="000000"/>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657 953 550,34</w:t>
            </w:r>
          </w:p>
        </w:tc>
        <w:tc>
          <w:tcPr>
            <w:tcW w:w="1701" w:type="dxa"/>
            <w:tcBorders>
              <w:top w:val="single" w:sz="4" w:space="0" w:color="000000"/>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448 276 794,28</w:t>
            </w:r>
          </w:p>
        </w:tc>
        <w:tc>
          <w:tcPr>
            <w:tcW w:w="78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68,13</w:t>
            </w:r>
          </w:p>
        </w:tc>
      </w:tr>
      <w:tr w:rsidR="00BD782F" w:rsidRPr="00FF0E94" w:rsidTr="00113B96">
        <w:trPr>
          <w:trHeight w:val="300"/>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"Мероприятия в области жилищного хозяйства"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0890100000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4 989 349,12</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4 989 349,12</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510"/>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Содержание, ремонт и капитальный ремонт муниципального жилого фонда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0890141010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4 989 349,12</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4 989 349,12</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510"/>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"Мероприятия в области коммунального хозяйства"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0890200000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322 743 363,68</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119 691 585,47</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37,09</w:t>
            </w:r>
          </w:p>
        </w:tc>
      </w:tr>
      <w:tr w:rsidR="00BD782F" w:rsidRPr="00FF0E94" w:rsidTr="00113B96">
        <w:trPr>
          <w:trHeight w:val="300"/>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Мероприятия по пожарной безопасности</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0890224010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599 800,00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599 800,00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300"/>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lastRenderedPageBreak/>
              <w:t>Проектно-изыскательские работы по объектам теплоснабжения</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0890242050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715 954,50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715 954,50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300"/>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Мероприятия по энергосбережению и повышению энергетической эффективности систем коммунальной инфраструктуры Приморского края</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08902S2270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199 375 604,76</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38 795 611,99</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19,46</w:t>
            </w:r>
          </w:p>
        </w:tc>
      </w:tr>
      <w:tr w:rsidR="00BD782F" w:rsidRPr="00FF0E94" w:rsidTr="00113B96">
        <w:trPr>
          <w:trHeight w:val="510"/>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обеспечение мероприятий по модернизации систем коммунальной инфраструктуры за счет средств Фонда развития территории</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08902S9505</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81 845 553,54</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57 319 588,15</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70,03</w:t>
            </w:r>
          </w:p>
        </w:tc>
      </w:tr>
      <w:tr w:rsidR="00BD782F" w:rsidRPr="00FF0E94" w:rsidTr="00113B96">
        <w:trPr>
          <w:trHeight w:val="281"/>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на обеспечение мероприятий по модернизации систем коммунальной инфраструктуры за счет средств краевого бюджета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08902S9605</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39 906 450,88</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22 260 630,83</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55,78</w:t>
            </w:r>
          </w:p>
        </w:tc>
      </w:tr>
      <w:tr w:rsidR="00BD782F" w:rsidRPr="00FF0E94" w:rsidTr="00113B96">
        <w:trPr>
          <w:trHeight w:val="510"/>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Дополнительные расходы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08902Д2320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300 000,00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0,00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0,00</w:t>
            </w:r>
          </w:p>
        </w:tc>
      </w:tr>
      <w:tr w:rsidR="00BD782F" w:rsidRPr="00FF0E94" w:rsidTr="00113B96">
        <w:trPr>
          <w:trHeight w:val="300"/>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"Обеспечение граждан твердым топливом"</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0890500000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23 352 151,53</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23 352 151,53</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87"/>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Обеспечение граждан твердым топливом</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08905S2620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23 352 151,53</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23 352 151,53</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Комплексы процессных мероприятий "Организация, ремонт и строительство сетей наружного освещения"</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0890600000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41 579 463,00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40 243 362,34</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96,79</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по оплате потребленной электроэнергии объектами наружного освещения</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0890643080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41 579 463,00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40 243 362,34</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96,79</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"Обустройство мест накопления твердых коммунальных отходов на территории Находкинского городского округа"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0890700000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6 013 876,11</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6 013 876,11</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Прочие мероприятия по благоустройству</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0890743040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4 905 356,34</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4 905 356,34</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Субсидии юридическим лицам, индивидуальным предпринимателям, оказывающим услуги по 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(лизинга)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0890764094</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1 108 519,77</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1 108 519,77</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927628">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"Строительство</w:t>
            </w:r>
            <w:r w:rsidR="00927628" w:rsidRPr="00FF0E94">
              <w:rPr>
                <w:rFonts w:ascii="Times New Roman" w:eastAsia="Times New Roman" w:hAnsi="Times New Roman" w:cs="Times New Roman"/>
                <w:color w:val="000000"/>
                <w:sz w:val="20"/>
                <w:szCs w:val="20"/>
                <w:lang w:eastAsia="ru-RU"/>
              </w:rPr>
              <w:t>,</w:t>
            </w:r>
            <w:r w:rsidRPr="00FF0E94">
              <w:rPr>
                <w:rFonts w:ascii="Times New Roman" w:eastAsia="Times New Roman" w:hAnsi="Times New Roman" w:cs="Times New Roman"/>
                <w:color w:val="000000"/>
                <w:sz w:val="20"/>
                <w:szCs w:val="20"/>
                <w:lang w:eastAsia="ru-RU"/>
              </w:rPr>
              <w:t xml:space="preserve"> реконструкция и капитальный ремонт ливнестоков. лестниц и подпорных стенок"</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0890800000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51 795 315,89</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46 506 438,70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89,79</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Разработка проектно-сметной документации</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0890827080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581 555,63</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581 555,63</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Строительство, реконструкция, и капитальный ремонт ливнестоков, лестниц, подпорных стенок</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0890843105</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17 465 072,01</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17 123 504,96</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98,04</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по объекту "Строительство участка ливневой канализации в г. Находка по ул. Макарова, 32"</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0890843113</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11 248 688,25</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11 245 672,66</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99,97</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1A0844">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реконструкция ливневой канализации ул.</w:t>
            </w:r>
            <w:r w:rsidR="00927628" w:rsidRPr="00FF0E94">
              <w:rPr>
                <w:rFonts w:ascii="Times New Roman" w:eastAsia="Times New Roman" w:hAnsi="Times New Roman" w:cs="Times New Roman"/>
                <w:color w:val="000000"/>
                <w:sz w:val="20"/>
                <w:szCs w:val="20"/>
                <w:lang w:eastAsia="ru-RU"/>
              </w:rPr>
              <w:t xml:space="preserve"> Дзержинского д.1,</w:t>
            </w:r>
            <w:r w:rsidRPr="00FF0E94">
              <w:rPr>
                <w:rFonts w:ascii="Times New Roman" w:eastAsia="Times New Roman" w:hAnsi="Times New Roman" w:cs="Times New Roman"/>
                <w:color w:val="000000"/>
                <w:sz w:val="20"/>
                <w:szCs w:val="20"/>
                <w:lang w:eastAsia="ru-RU"/>
              </w:rPr>
              <w:t xml:space="preserve"> ул. Комсомольская д.12а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0890897007</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17 500 000,00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17 500 000,00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ливневой канализации ул.</w:t>
            </w:r>
            <w:r w:rsidR="001A0844" w:rsidRPr="00FF0E94">
              <w:rPr>
                <w:rFonts w:ascii="Times New Roman" w:eastAsia="Times New Roman" w:hAnsi="Times New Roman" w:cs="Times New Roman"/>
                <w:color w:val="000000"/>
                <w:sz w:val="20"/>
                <w:szCs w:val="20"/>
                <w:lang w:eastAsia="ru-RU"/>
              </w:rPr>
              <w:t xml:space="preserve"> </w:t>
            </w:r>
            <w:r w:rsidRPr="00FF0E94">
              <w:rPr>
                <w:rFonts w:ascii="Times New Roman" w:eastAsia="Times New Roman" w:hAnsi="Times New Roman" w:cs="Times New Roman"/>
                <w:color w:val="000000"/>
                <w:sz w:val="20"/>
                <w:szCs w:val="20"/>
                <w:lang w:eastAsia="ru-RU"/>
              </w:rPr>
              <w:t>Дзержинского д.1. ул. Комсомольская д.12а)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08908Д7007</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5 000 000,00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55 705,45</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1,11</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"Поддержка муниципальных программ в сфере жилищно-</w:t>
            </w:r>
            <w:r w:rsidRPr="00FF0E94">
              <w:rPr>
                <w:rFonts w:ascii="Times New Roman" w:eastAsia="Times New Roman" w:hAnsi="Times New Roman" w:cs="Times New Roman"/>
                <w:color w:val="000000"/>
                <w:sz w:val="20"/>
                <w:szCs w:val="20"/>
                <w:lang w:eastAsia="ru-RU"/>
              </w:rPr>
              <w:lastRenderedPageBreak/>
              <w:t>коммунального хозяйства"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lastRenderedPageBreak/>
              <w:t>0890900000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2 803 264,28</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2 803 264,28</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lastRenderedPageBreak/>
              <w:t>Расходы на поддержку муниципальных программ по созданию условий для управления многоквартирными домами</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08909S2330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2 803 264,28</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2 803 264,28</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1"/>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"Организация снабжения электрической энергией объектов жилищного фонда"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1"/>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0891000000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1"/>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204 676 766,73</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1"/>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204 676 766,73</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1"/>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"Организация снабжения электрической энергией объектов жилищного фонда"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0891000000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144 776 766,73</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144 776 766,73</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1A0844">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w:t>
            </w:r>
            <w:proofErr w:type="spellStart"/>
            <w:r w:rsidRPr="00FF0E94">
              <w:rPr>
                <w:rFonts w:ascii="Times New Roman" w:eastAsia="Times New Roman" w:hAnsi="Times New Roman" w:cs="Times New Roman"/>
                <w:color w:val="000000"/>
                <w:sz w:val="20"/>
                <w:szCs w:val="20"/>
                <w:lang w:eastAsia="ru-RU"/>
              </w:rPr>
              <w:t>кВ</w:t>
            </w:r>
            <w:proofErr w:type="spellEnd"/>
            <w:r w:rsidRPr="00FF0E94">
              <w:rPr>
                <w:rFonts w:ascii="Times New Roman" w:eastAsia="Times New Roman" w:hAnsi="Times New Roman" w:cs="Times New Roman"/>
                <w:color w:val="000000"/>
                <w:sz w:val="20"/>
                <w:szCs w:val="20"/>
                <w:lang w:eastAsia="ru-RU"/>
              </w:rPr>
              <w:t xml:space="preserve"> 1*6,3 МВА)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08910R505С</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127 554 544,51</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127 554 544,51</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Дополнительные расходы на мероприятия по организации в границах территории садоводства или огородничества снабжения электрической энергией за счет средств местного бюджета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08910Д2720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17 222 222,22</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17 222 222,22</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"Капитальный ремонт многоквартирных домов"</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0891100000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55 000 000,00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55 000 000,00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Субсидии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0891164093</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55 000 000,00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55 000 000,00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"Обеспечение доступа к высокоскоростной телекоммуникационных сети Интернет в населенных пунктах Находкинского городского округа"</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0891200000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4 900 000,00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4 900 000,00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BD782F" w:rsidRPr="00FF0E94" w:rsidTr="00113B96">
        <w:trPr>
          <w:trHeight w:val="254"/>
        </w:trPr>
        <w:tc>
          <w:tcPr>
            <w:tcW w:w="4838" w:type="dxa"/>
            <w:tcBorders>
              <w:top w:val="nil"/>
              <w:left w:val="single" w:sz="4" w:space="0" w:color="000000"/>
              <w:bottom w:val="single" w:sz="4" w:space="0" w:color="000000"/>
              <w:right w:val="single" w:sz="4" w:space="0" w:color="000000"/>
            </w:tcBorders>
            <w:shd w:val="clear" w:color="auto" w:fill="FFFFFF"/>
            <w:hideMark/>
          </w:tcPr>
          <w:p w:rsidR="00BD782F" w:rsidRPr="00FF0E94" w:rsidRDefault="00BD782F" w:rsidP="00BD782F">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Создание условий для развития услуг широкополосного доступа к информационно-телекоммуникационной сети "Интернет" в населенных пунктах Находкинского городского округа за счет средств бюджетов</w:t>
            </w:r>
          </w:p>
        </w:tc>
        <w:tc>
          <w:tcPr>
            <w:tcW w:w="1283"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08912S2740</w:t>
            </w:r>
          </w:p>
        </w:tc>
        <w:tc>
          <w:tcPr>
            <w:tcW w:w="1784"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4 900 000,00</w:t>
            </w:r>
          </w:p>
        </w:tc>
        <w:tc>
          <w:tcPr>
            <w:tcW w:w="1701" w:type="dxa"/>
            <w:tcBorders>
              <w:top w:val="nil"/>
              <w:left w:val="nil"/>
              <w:bottom w:val="single" w:sz="4" w:space="0" w:color="000000"/>
              <w:right w:val="single" w:sz="4" w:space="0" w:color="000000"/>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4 900 000,00</w:t>
            </w:r>
          </w:p>
        </w:tc>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BD782F" w:rsidRPr="00FF0E94" w:rsidRDefault="00BD782F" w:rsidP="00113B96">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bl>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 на реализацию следующих мероприятий муниципальной программы:</w:t>
      </w:r>
    </w:p>
    <w:p w:rsidR="00BD782F" w:rsidRPr="00FF0E94" w:rsidRDefault="00BD782F" w:rsidP="001917E7">
      <w:pPr>
        <w:numPr>
          <w:ilvl w:val="0"/>
          <w:numId w:val="32"/>
        </w:numPr>
        <w:spacing w:after="0" w:line="360" w:lineRule="auto"/>
        <w:ind w:left="0"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Мероприятия в области жилищного хозяйства – 4 989 349,12 руб. или 100,00% от годовых плановых назначений (отремонтировано 5 муниципальных жилых помещений).</w:t>
      </w:r>
    </w:p>
    <w:p w:rsidR="00BD782F" w:rsidRPr="00FF0E94" w:rsidRDefault="00BD782F" w:rsidP="001917E7">
      <w:pPr>
        <w:numPr>
          <w:ilvl w:val="0"/>
          <w:numId w:val="32"/>
        </w:numPr>
        <w:spacing w:after="0" w:line="360" w:lineRule="auto"/>
        <w:ind w:left="0" w:firstLine="709"/>
        <w:contextualSpacing/>
        <w:jc w:val="both"/>
        <w:rPr>
          <w:rFonts w:ascii="Times New Roman" w:eastAsia="Times New Roman" w:hAnsi="Times New Roman" w:cs="Times New Roman"/>
          <w:sz w:val="26"/>
          <w:szCs w:val="26"/>
          <w:lang w:eastAsia="ru-RU"/>
        </w:rPr>
      </w:pPr>
      <w:bookmarkStart w:id="3" w:name="_Hlk193046683"/>
      <w:r w:rsidRPr="00FF0E94">
        <w:rPr>
          <w:rFonts w:ascii="Times New Roman" w:eastAsia="Times New Roman" w:hAnsi="Times New Roman" w:cs="Times New Roman"/>
          <w:sz w:val="26"/>
          <w:szCs w:val="26"/>
          <w:lang w:eastAsia="ru-RU"/>
        </w:rPr>
        <w:t>Мероприятия в области коммунального хозяйства – 119 691 585,47 руб.</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или 37,09% от годовых плановых назначений (322 743 363,68 руб.), в том числе:</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1.1 выполнены мероприятия по пожарной безопасн</w:t>
      </w:r>
      <w:r w:rsidR="001917E7" w:rsidRPr="00FF0E94">
        <w:rPr>
          <w:rFonts w:ascii="Times New Roman" w:eastAsia="Times New Roman" w:hAnsi="Times New Roman" w:cs="Times New Roman"/>
          <w:sz w:val="26"/>
          <w:szCs w:val="26"/>
          <w:lang w:eastAsia="ru-RU"/>
        </w:rPr>
        <w:t>ости – 599 800,00 руб. (куплено</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6 пожарных гидрантов);</w:t>
      </w:r>
    </w:p>
    <w:bookmarkEnd w:id="3"/>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1.2. выполнены проектно-изыскательские работы по объектам теплоснабжения – 715 954,50 руб. или 100,00% от плановых назначений (заключено 8 договоров и пройдена государственная экспертиза проектной документации по объектам теплоснабжения);</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1.3 выполнены работы по энергосбережению и повышению энергетической эффективности систем коммунальной инфраструктуры Приморского края 38 795 611,99 руб. или 19,46% от годовых плановых назначений, в том за счет средств:</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37 631 743,63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1 163 868,36 руб.</w:t>
      </w:r>
    </w:p>
    <w:p w:rsidR="001A0844"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2024 году выполнены работы по капитальному ремонту тепловых сетей (работы выполнены в полном объеме). Согласно заключенным муниципальным контрактам</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по объектам </w:t>
      </w:r>
      <w:r w:rsidR="008E0335" w:rsidRPr="00FF0E94">
        <w:rPr>
          <w:rFonts w:ascii="Times New Roman" w:eastAsia="Times New Roman" w:hAnsi="Times New Roman" w:cs="Times New Roman"/>
          <w:sz w:val="26"/>
          <w:szCs w:val="26"/>
          <w:lang w:eastAsia="ru-RU"/>
        </w:rPr>
        <w:t xml:space="preserve">кроме капитального ремонта теплосетей </w:t>
      </w:r>
      <w:r w:rsidRPr="00FF0E94">
        <w:rPr>
          <w:rFonts w:ascii="Times New Roman" w:eastAsia="Times New Roman" w:hAnsi="Times New Roman" w:cs="Times New Roman"/>
          <w:sz w:val="26"/>
          <w:szCs w:val="26"/>
          <w:lang w:eastAsia="ru-RU"/>
        </w:rPr>
        <w:t>предполагалось благоустройство территории. В связи с невыполнением работ по благоустройству в 2024 году оплата по ко</w:t>
      </w:r>
      <w:r w:rsidR="0033729F" w:rsidRPr="00FF0E94">
        <w:rPr>
          <w:rFonts w:ascii="Times New Roman" w:eastAsia="Times New Roman" w:hAnsi="Times New Roman" w:cs="Times New Roman"/>
          <w:sz w:val="26"/>
          <w:szCs w:val="26"/>
          <w:lang w:eastAsia="ru-RU"/>
        </w:rPr>
        <w:t xml:space="preserve">нтракту в отношении 11 объектов </w:t>
      </w:r>
      <w:r w:rsidRPr="00FF0E94">
        <w:rPr>
          <w:rFonts w:ascii="Times New Roman" w:eastAsia="Times New Roman" w:hAnsi="Times New Roman" w:cs="Times New Roman"/>
          <w:sz w:val="26"/>
          <w:szCs w:val="26"/>
          <w:lang w:eastAsia="ru-RU"/>
        </w:rPr>
        <w:t xml:space="preserve">не производилась. </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1.4 выполнены работы по модернизации систем коммунальной </w:t>
      </w:r>
      <w:r w:rsidR="004A7CEB" w:rsidRPr="00FF0E94">
        <w:rPr>
          <w:rFonts w:ascii="Times New Roman" w:eastAsia="Times New Roman" w:hAnsi="Times New Roman" w:cs="Times New Roman"/>
          <w:sz w:val="26"/>
          <w:szCs w:val="26"/>
          <w:lang w:eastAsia="ru-RU"/>
        </w:rPr>
        <w:t xml:space="preserve">инфраструктуры </w:t>
      </w:r>
      <w:r w:rsidRPr="00FF0E94">
        <w:rPr>
          <w:rFonts w:ascii="Times New Roman" w:eastAsia="Times New Roman" w:hAnsi="Times New Roman" w:cs="Times New Roman"/>
          <w:sz w:val="26"/>
          <w:szCs w:val="26"/>
          <w:lang w:eastAsia="ru-RU"/>
        </w:rPr>
        <w:t>– 79 580 218,98 руб. или 65,36 % от годовых плановых назначений (121 752 004,42 руб.),</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том числе за счет средств:</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Фонда развития территории – 55 600 000,51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21 592 811,90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местного бюджета – 2 387 406,57 руб. </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рамках реализации мероприятия в 2024 году в полном объеме выполнены работы по капитальному ремонту тепловых сетей магистральн</w:t>
      </w:r>
      <w:r w:rsidR="004A7CEB" w:rsidRPr="00FF0E94">
        <w:rPr>
          <w:rFonts w:ascii="Times New Roman" w:eastAsia="Times New Roman" w:hAnsi="Times New Roman" w:cs="Times New Roman"/>
          <w:sz w:val="26"/>
          <w:szCs w:val="26"/>
          <w:lang w:eastAsia="ru-RU"/>
        </w:rPr>
        <w:t>ого</w:t>
      </w:r>
      <w:r w:rsidRPr="00FF0E94">
        <w:rPr>
          <w:rFonts w:ascii="Times New Roman" w:eastAsia="Times New Roman" w:hAnsi="Times New Roman" w:cs="Times New Roman"/>
          <w:sz w:val="26"/>
          <w:szCs w:val="26"/>
          <w:lang w:eastAsia="ru-RU"/>
        </w:rPr>
        <w:t xml:space="preserve"> участ</w:t>
      </w:r>
      <w:r w:rsidR="004A7CEB" w:rsidRPr="00FF0E94">
        <w:rPr>
          <w:rFonts w:ascii="Times New Roman" w:eastAsia="Times New Roman" w:hAnsi="Times New Roman" w:cs="Times New Roman"/>
          <w:sz w:val="26"/>
          <w:szCs w:val="26"/>
          <w:lang w:eastAsia="ru-RU"/>
        </w:rPr>
        <w:t>ка</w:t>
      </w:r>
      <w:r w:rsidRPr="00FF0E94">
        <w:rPr>
          <w:rFonts w:ascii="Times New Roman" w:eastAsia="Times New Roman" w:hAnsi="Times New Roman" w:cs="Times New Roman"/>
          <w:sz w:val="26"/>
          <w:szCs w:val="26"/>
          <w:lang w:eastAsia="ru-RU"/>
        </w:rPr>
        <w:t xml:space="preserve"> тепловой сети от ТК-3 проспект Мира, 69 до ТК-63 проспект Мира, 41). Отклонения от плановых назначений вызвано экономией</w:t>
      </w:r>
      <w:r w:rsidR="004D6F27" w:rsidRPr="00FF0E94">
        <w:rPr>
          <w:rFonts w:ascii="Times New Roman" w:eastAsia="Times New Roman" w:hAnsi="Times New Roman" w:cs="Times New Roman"/>
          <w:sz w:val="26"/>
          <w:szCs w:val="26"/>
          <w:lang w:eastAsia="ru-RU"/>
        </w:rPr>
        <w:t>, сложившейся по результатам проведения конкурсных процедур.</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Кроме того, в бюджете Находкинского городского округа были предусмотрены дополнительные расходы на проектирование и (или) строительство, реконструкцию (модернизацию), капитальный ремонт объектов водопроводно-канализационного хозяйства в сумме 300 000,00 руб., освоено 0,00 руб. Денежные средства не освоены</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причине невозможности подрядчиком выполнить работы, предусмотренные контрактом, так как не были предоставлены исходные данные в виде градостроительного плана земельного участка и проекта планировки территории на линейную часть объекта</w:t>
      </w:r>
      <w:r w:rsidR="004A7CEB" w:rsidRPr="00FF0E94">
        <w:rPr>
          <w:rFonts w:ascii="Times New Roman" w:eastAsia="Times New Roman" w:hAnsi="Times New Roman" w:cs="Times New Roman"/>
          <w:sz w:val="26"/>
          <w:szCs w:val="26"/>
          <w:lang w:eastAsia="ru-RU"/>
        </w:rPr>
        <w:t>.</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 Обеспечение граждан твердым топливом – 23 352 151,53 руб. или 100,00%</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годовых плановых назначений, в том числе за счет средств:</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22 651 586,98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700 564,55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xml:space="preserve">По заключенному муниципальному контракту на оказание услуг по обеспечению граждан твердым топливом было обеспечено 543 домовладений общей площадью 44 382,96 </w:t>
      </w:r>
      <w:proofErr w:type="spellStart"/>
      <w:r w:rsidRPr="00FF0E94">
        <w:rPr>
          <w:rFonts w:ascii="Times New Roman" w:eastAsia="Times New Roman" w:hAnsi="Times New Roman" w:cs="Times New Roman"/>
          <w:sz w:val="26"/>
          <w:szCs w:val="26"/>
          <w:lang w:eastAsia="ru-RU"/>
        </w:rPr>
        <w:t>кв.м</w:t>
      </w:r>
      <w:proofErr w:type="spellEnd"/>
      <w:r w:rsidRPr="00FF0E94">
        <w:rPr>
          <w:rFonts w:ascii="Times New Roman" w:eastAsia="Times New Roman" w:hAnsi="Times New Roman" w:cs="Times New Roman"/>
          <w:sz w:val="26"/>
          <w:szCs w:val="26"/>
          <w:lang w:eastAsia="ru-RU"/>
        </w:rPr>
        <w:t>.</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4. Организация, ремонт и строительство сетей наружного освещения – 40 243 362,34 руб. или 96,79% от годовых плановых назначений. Бюджетные средства направлены на оплату потребленной электроэнергии объектами наружного освещения.</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5. Обустройство мест накопления твердых коммунальных отходов на территории Находкинского городского округа – 6 013 876,11 руб. или 100,00% от плановых назначений, из них:</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закуплено 86 баков (контейнеров) для сбора твердых коммунальных отходов;</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выполнены работы по устройству 11 контейнерных площадок для сбора твердых коммунальных отходов в частном секторе;</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выплачена субсидия ООО «Оазис» на возмещение части затрат, на приобретение специализированной техники по договорам финансовой аренды (лизинга)</w:t>
      </w:r>
      <w:r w:rsidR="004D6F27" w:rsidRPr="00FF0E94">
        <w:rPr>
          <w:rFonts w:ascii="Times New Roman" w:eastAsia="Times New Roman" w:hAnsi="Times New Roman" w:cs="Times New Roman"/>
          <w:sz w:val="26"/>
          <w:szCs w:val="26"/>
          <w:lang w:eastAsia="ru-RU"/>
        </w:rPr>
        <w:t xml:space="preserve"> – в сумме</w:t>
      </w:r>
      <w:r w:rsidR="001A7601" w:rsidRPr="00FF0E94">
        <w:rPr>
          <w:rFonts w:ascii="Times New Roman" w:eastAsia="Times New Roman" w:hAnsi="Times New Roman" w:cs="Times New Roman"/>
          <w:sz w:val="26"/>
          <w:szCs w:val="26"/>
          <w:lang w:eastAsia="ru-RU"/>
        </w:rPr>
        <w:t xml:space="preserve"> </w:t>
      </w:r>
      <w:r w:rsidR="004D6F27" w:rsidRPr="00FF0E94">
        <w:rPr>
          <w:rFonts w:ascii="Times New Roman" w:eastAsia="Times New Roman" w:hAnsi="Times New Roman" w:cs="Times New Roman"/>
          <w:sz w:val="26"/>
          <w:szCs w:val="26"/>
          <w:lang w:eastAsia="ru-RU"/>
        </w:rPr>
        <w:t>1 108 519,77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6. Строительство, реконструкция, и капитальный ремонт ливнестоков, лестниц, подпорных стенок – 46 506 438,70 руб. или 89,79 % от плановых назначений, из них:</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 выполнена разработка проектно-сметной</w:t>
      </w:r>
      <w:r w:rsidR="001917E7" w:rsidRPr="00FF0E94">
        <w:rPr>
          <w:rFonts w:ascii="Times New Roman" w:eastAsia="Times New Roman" w:hAnsi="Times New Roman" w:cs="Times New Roman"/>
          <w:sz w:val="26"/>
          <w:szCs w:val="26"/>
          <w:lang w:eastAsia="ru-RU"/>
        </w:rPr>
        <w:t xml:space="preserve"> документации – 581 555,63 руб.</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или 100,00% от годовых плановых назначе</w:t>
      </w:r>
      <w:r w:rsidR="001917E7" w:rsidRPr="00FF0E94">
        <w:rPr>
          <w:rFonts w:ascii="Times New Roman" w:eastAsia="Times New Roman" w:hAnsi="Times New Roman" w:cs="Times New Roman"/>
          <w:sz w:val="26"/>
          <w:szCs w:val="26"/>
          <w:lang w:eastAsia="ru-RU"/>
        </w:rPr>
        <w:t>ний (выполнены подрядные работы</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инженерным изысканиям и подготовке проектной документации на инженерную защиту территории в районе ул. Полярная, д.14А, г. Находка);</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выполнены работы по строительству, реконструкции и капитальному ремонту ливнестоков, лестниц, подпорных стенок - 17 123 504,96 руб. или 98,04 % от годовых плановых назначений (выполнение подрядных работ по объекту «Капитальный ремонт подпорной стенки в районе дома по ул. Мичурина, дом № 12», «Строительство ливневой канализации в районе дома по ул. Ленинградская</w:t>
      </w:r>
      <w:r w:rsidR="001A7601"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w:t>
      </w:r>
      <w:r w:rsidR="001A7601" w:rsidRPr="00FF0E94">
        <w:rPr>
          <w:rFonts w:ascii="Times New Roman" w:eastAsia="Times New Roman" w:hAnsi="Times New Roman" w:cs="Times New Roman"/>
          <w:sz w:val="26"/>
          <w:szCs w:val="26"/>
          <w:lang w:eastAsia="ru-RU"/>
        </w:rPr>
        <w:t>дом №</w:t>
      </w:r>
      <w:r w:rsidR="001917E7"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23 (в том числе восстановление асфальтового покрытия) и «Строительство лив</w:t>
      </w:r>
      <w:r w:rsidR="001917E7" w:rsidRPr="00FF0E94">
        <w:rPr>
          <w:rFonts w:ascii="Times New Roman" w:eastAsia="Times New Roman" w:hAnsi="Times New Roman" w:cs="Times New Roman"/>
          <w:sz w:val="26"/>
          <w:szCs w:val="26"/>
          <w:lang w:eastAsia="ru-RU"/>
        </w:rPr>
        <w:t>невой канализации в районе дома</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ул. Комсомольская, д</w:t>
      </w:r>
      <w:r w:rsidR="001A7601" w:rsidRPr="00FF0E94">
        <w:rPr>
          <w:rFonts w:ascii="Times New Roman" w:eastAsia="Times New Roman" w:hAnsi="Times New Roman" w:cs="Times New Roman"/>
          <w:sz w:val="26"/>
          <w:szCs w:val="26"/>
          <w:lang w:eastAsia="ru-RU"/>
        </w:rPr>
        <w:t>ом №</w:t>
      </w:r>
      <w:r w:rsidRPr="00FF0E94">
        <w:rPr>
          <w:rFonts w:ascii="Times New Roman" w:eastAsia="Times New Roman" w:hAnsi="Times New Roman" w:cs="Times New Roman"/>
          <w:sz w:val="26"/>
          <w:szCs w:val="26"/>
          <w:lang w:eastAsia="ru-RU"/>
        </w:rPr>
        <w:t xml:space="preserve"> 24 (в том числе размещение элементов благоустройства)»);</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выполнены работы по объекту «Строительство участка ливневой канализации в г. Находка по ул. Макарова, 32» - 11 245 672,66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выполнены работы по реконструкции ливневой канализации в г. Находка, в том числе проектно-изыскательские работы (реализация мероприятий, источником финансового обеспечения которых являются с</w:t>
      </w:r>
      <w:r w:rsidR="001917E7" w:rsidRPr="00FF0E94">
        <w:rPr>
          <w:rFonts w:ascii="Times New Roman" w:eastAsia="Times New Roman" w:hAnsi="Times New Roman" w:cs="Times New Roman"/>
          <w:sz w:val="26"/>
          <w:szCs w:val="26"/>
          <w:lang w:eastAsia="ru-RU"/>
        </w:rPr>
        <w:t>пециальные казначейские кредиты</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lastRenderedPageBreak/>
        <w:t>из федерального бюджета (строительство, реконструкция (модернизация), капитальный ремонт объектов коммунальной, транспортной инфраструктур)) – 17 555 705,45 руб. или 78,03% от годовых плановых назначений (22 500 000,00 руб.), в том числе за счет средств:</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17 360 000,00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140 000,00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(дополнительные</w:t>
      </w:r>
      <w:r w:rsidR="001A7601" w:rsidRPr="00FF0E94">
        <w:rPr>
          <w:rFonts w:ascii="Times New Roman" w:eastAsia="Times New Roman" w:hAnsi="Times New Roman" w:cs="Times New Roman"/>
          <w:sz w:val="26"/>
          <w:szCs w:val="26"/>
          <w:lang w:eastAsia="ru-RU"/>
        </w:rPr>
        <w:t xml:space="preserve"> средства</w:t>
      </w:r>
      <w:r w:rsidRPr="00FF0E94">
        <w:rPr>
          <w:rFonts w:ascii="Times New Roman" w:eastAsia="Times New Roman" w:hAnsi="Times New Roman" w:cs="Times New Roman"/>
          <w:sz w:val="26"/>
          <w:szCs w:val="26"/>
          <w:lang w:eastAsia="ru-RU"/>
        </w:rPr>
        <w:t>) – 55 705,45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рамках реализации мероприятия были выполнены работы по реконструкции ливневой канализации ул.</w:t>
      </w:r>
      <w:r w:rsidR="001A7601" w:rsidRPr="00FF0E94">
        <w:rPr>
          <w:rFonts w:ascii="Times New Roman" w:eastAsia="Times New Roman" w:hAnsi="Times New Roman" w:cs="Times New Roman"/>
          <w:sz w:val="26"/>
          <w:szCs w:val="26"/>
          <w:lang w:eastAsia="ru-RU"/>
        </w:rPr>
        <w:t xml:space="preserve"> Дзержинского д.1,</w:t>
      </w:r>
      <w:r w:rsidRPr="00FF0E94">
        <w:rPr>
          <w:rFonts w:ascii="Times New Roman" w:eastAsia="Times New Roman" w:hAnsi="Times New Roman" w:cs="Times New Roman"/>
          <w:sz w:val="26"/>
          <w:szCs w:val="26"/>
          <w:lang w:eastAsia="ru-RU"/>
        </w:rPr>
        <w:t xml:space="preserve"> ул. Комсомольская д.12а.</w:t>
      </w:r>
      <w:r w:rsidR="00C3528C" w:rsidRPr="00FF0E94">
        <w:rPr>
          <w:rFonts w:ascii="Times New Roman" w:eastAsia="Times New Roman" w:hAnsi="Times New Roman" w:cs="Times New Roman"/>
          <w:sz w:val="26"/>
          <w:szCs w:val="26"/>
          <w:lang w:eastAsia="ru-RU"/>
        </w:rPr>
        <w:t xml:space="preserve"> Средства краевого бюджета освоены в размере 100 %.</w:t>
      </w:r>
    </w:p>
    <w:p w:rsidR="00C3528C" w:rsidRPr="00FF0E94" w:rsidRDefault="00C3528C"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Средства, дополнительно предусмотренные в бюджете в сумме 5 000 000,00 руб., исполнены в размере 1,11% (55 705,45 руб.).</w:t>
      </w:r>
      <w:r w:rsidRPr="00FF0E94">
        <w:rPr>
          <w:sz w:val="26"/>
          <w:szCs w:val="26"/>
        </w:rPr>
        <w:t xml:space="preserve"> </w:t>
      </w:r>
      <w:r w:rsidRPr="00FF0E94">
        <w:rPr>
          <w:rFonts w:ascii="Times New Roman" w:eastAsia="Times New Roman" w:hAnsi="Times New Roman" w:cs="Times New Roman"/>
          <w:sz w:val="26"/>
          <w:szCs w:val="26"/>
          <w:lang w:eastAsia="ru-RU"/>
        </w:rPr>
        <w:t>В связи с отсутствием необходимости проведения экспертизы результатов инженерных изысканий муниципальный контракт</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на сумму 177 489,89 руб. был расторгнут. По результатам проведения достоверности сметная стоимость реконструкции объекта увеличилась, в связи с чем и были увеличены лимиты бюджетных обязательств. В объем работ подлежащей выполнению согласно смет документации </w:t>
      </w:r>
      <w:r w:rsidR="006C0E4A" w:rsidRPr="00FF0E94">
        <w:rPr>
          <w:rFonts w:ascii="Times New Roman" w:eastAsia="Times New Roman" w:hAnsi="Times New Roman" w:cs="Times New Roman"/>
          <w:sz w:val="26"/>
          <w:szCs w:val="26"/>
          <w:lang w:eastAsia="ru-RU"/>
        </w:rPr>
        <w:t xml:space="preserve">было </w:t>
      </w:r>
      <w:r w:rsidRPr="00FF0E94">
        <w:rPr>
          <w:rFonts w:ascii="Times New Roman" w:eastAsia="Times New Roman" w:hAnsi="Times New Roman" w:cs="Times New Roman"/>
          <w:sz w:val="26"/>
          <w:szCs w:val="26"/>
          <w:lang w:eastAsia="ru-RU"/>
        </w:rPr>
        <w:t xml:space="preserve">включено озеленение территории с укреплением откосов </w:t>
      </w:r>
      <w:proofErr w:type="spellStart"/>
      <w:r w:rsidRPr="00FF0E94">
        <w:rPr>
          <w:rFonts w:ascii="Times New Roman" w:eastAsia="Times New Roman" w:hAnsi="Times New Roman" w:cs="Times New Roman"/>
          <w:sz w:val="26"/>
          <w:szCs w:val="26"/>
          <w:lang w:eastAsia="ru-RU"/>
        </w:rPr>
        <w:t>геополотном</w:t>
      </w:r>
      <w:proofErr w:type="spellEnd"/>
      <w:r w:rsidRPr="00FF0E94">
        <w:rPr>
          <w:rFonts w:ascii="Times New Roman" w:eastAsia="Times New Roman" w:hAnsi="Times New Roman" w:cs="Times New Roman"/>
          <w:sz w:val="26"/>
          <w:szCs w:val="26"/>
          <w:lang w:eastAsia="ru-RU"/>
        </w:rPr>
        <w:t xml:space="preserve">, каменной </w:t>
      </w:r>
      <w:proofErr w:type="spellStart"/>
      <w:r w:rsidRPr="00FF0E94">
        <w:rPr>
          <w:rFonts w:ascii="Times New Roman" w:eastAsia="Times New Roman" w:hAnsi="Times New Roman" w:cs="Times New Roman"/>
          <w:sz w:val="26"/>
          <w:szCs w:val="26"/>
          <w:lang w:eastAsia="ru-RU"/>
        </w:rPr>
        <w:t>наброск</w:t>
      </w:r>
      <w:r w:rsidR="006C0E4A" w:rsidRPr="00FF0E94">
        <w:rPr>
          <w:rFonts w:ascii="Times New Roman" w:eastAsia="Times New Roman" w:hAnsi="Times New Roman" w:cs="Times New Roman"/>
          <w:sz w:val="26"/>
          <w:szCs w:val="26"/>
          <w:lang w:eastAsia="ru-RU"/>
        </w:rPr>
        <w:t>ой</w:t>
      </w:r>
      <w:proofErr w:type="spellEnd"/>
      <w:r w:rsidRPr="00FF0E94">
        <w:rPr>
          <w:rFonts w:ascii="Times New Roman" w:eastAsia="Times New Roman" w:hAnsi="Times New Roman" w:cs="Times New Roman"/>
          <w:sz w:val="26"/>
          <w:szCs w:val="26"/>
          <w:lang w:eastAsia="ru-RU"/>
        </w:rPr>
        <w:t xml:space="preserve"> и восстановлением газона. Денежные средства в сумме 4 766 804,66 руб. не освоены по причине того</w:t>
      </w:r>
      <w:r w:rsidR="006C0E4A" w:rsidRPr="00FF0E94">
        <w:rPr>
          <w:rFonts w:ascii="Times New Roman" w:eastAsia="Times New Roman" w:hAnsi="Times New Roman" w:cs="Times New Roman"/>
          <w:sz w:val="26"/>
          <w:szCs w:val="26"/>
          <w:lang w:eastAsia="ru-RU"/>
        </w:rPr>
        <w:t>, что</w:t>
      </w:r>
      <w:r w:rsidRPr="00FF0E94">
        <w:rPr>
          <w:rFonts w:ascii="Times New Roman" w:eastAsia="Times New Roman" w:hAnsi="Times New Roman" w:cs="Times New Roman"/>
          <w:sz w:val="26"/>
          <w:szCs w:val="26"/>
          <w:lang w:eastAsia="ru-RU"/>
        </w:rPr>
        <w:t xml:space="preserve"> </w:t>
      </w:r>
      <w:r w:rsidR="006C0E4A" w:rsidRPr="00FF0E94">
        <w:rPr>
          <w:rFonts w:ascii="Times New Roman" w:eastAsia="Times New Roman" w:hAnsi="Times New Roman" w:cs="Times New Roman"/>
          <w:sz w:val="26"/>
          <w:szCs w:val="26"/>
          <w:lang w:eastAsia="ru-RU"/>
        </w:rPr>
        <w:t xml:space="preserve">с </w:t>
      </w:r>
      <w:r w:rsidRPr="00FF0E94">
        <w:rPr>
          <w:rFonts w:ascii="Times New Roman" w:eastAsia="Times New Roman" w:hAnsi="Times New Roman" w:cs="Times New Roman"/>
          <w:sz w:val="26"/>
          <w:szCs w:val="26"/>
          <w:lang w:eastAsia="ru-RU"/>
        </w:rPr>
        <w:t>наступлени</w:t>
      </w:r>
      <w:r w:rsidR="006C0E4A" w:rsidRPr="00FF0E94">
        <w:rPr>
          <w:rFonts w:ascii="Times New Roman" w:eastAsia="Times New Roman" w:hAnsi="Times New Roman" w:cs="Times New Roman"/>
          <w:sz w:val="26"/>
          <w:szCs w:val="26"/>
          <w:lang w:eastAsia="ru-RU"/>
        </w:rPr>
        <w:t>ем</w:t>
      </w:r>
      <w:r w:rsidRPr="00FF0E94">
        <w:rPr>
          <w:rFonts w:ascii="Times New Roman" w:eastAsia="Times New Roman" w:hAnsi="Times New Roman" w:cs="Times New Roman"/>
          <w:sz w:val="26"/>
          <w:szCs w:val="26"/>
          <w:lang w:eastAsia="ru-RU"/>
        </w:rPr>
        <w:t xml:space="preserve"> отрицательных температур данные виды </w:t>
      </w:r>
      <w:r w:rsidR="006C0E4A" w:rsidRPr="00FF0E94">
        <w:rPr>
          <w:rFonts w:ascii="Times New Roman" w:eastAsia="Times New Roman" w:hAnsi="Times New Roman" w:cs="Times New Roman"/>
          <w:sz w:val="26"/>
          <w:szCs w:val="26"/>
          <w:lang w:eastAsia="ru-RU"/>
        </w:rPr>
        <w:t xml:space="preserve">работ </w:t>
      </w:r>
      <w:r w:rsidRPr="00FF0E94">
        <w:rPr>
          <w:rFonts w:ascii="Times New Roman" w:eastAsia="Times New Roman" w:hAnsi="Times New Roman" w:cs="Times New Roman"/>
          <w:sz w:val="26"/>
          <w:szCs w:val="26"/>
          <w:lang w:eastAsia="ru-RU"/>
        </w:rPr>
        <w:t>не подлежали выполнению.</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7. Поддержка муниципальных программ в сфере жилищно-коммунального хозяйства (создание условий для управления многоквартирными домами - возмещение затрат за выполненные работы) – 2 803 264,28 руб. или 100,00% от плановых назначений,</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том числе за счет средств:</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2 719 166,35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84 097,93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рамках реализация мероприятия б</w:t>
      </w:r>
      <w:r w:rsidR="001917E7" w:rsidRPr="00FF0E94">
        <w:rPr>
          <w:rFonts w:ascii="Times New Roman" w:eastAsia="Times New Roman" w:hAnsi="Times New Roman" w:cs="Times New Roman"/>
          <w:sz w:val="26"/>
          <w:szCs w:val="26"/>
          <w:lang w:eastAsia="ru-RU"/>
        </w:rPr>
        <w:t>ыли заменены 197 оконных блоков</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12 многоквартирных домах Находкинского городского округа.</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8. Организация снабжения электрической энергией объектов жилищного фонда – 144 776 766,73 руб., из них:</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в районе ул. Советская (мощность 4500 </w:t>
      </w:r>
      <w:r w:rsidRPr="00FF0E94">
        <w:rPr>
          <w:rFonts w:ascii="Times New Roman" w:eastAsia="Times New Roman" w:hAnsi="Times New Roman" w:cs="Times New Roman"/>
          <w:sz w:val="26"/>
          <w:szCs w:val="26"/>
          <w:lang w:eastAsia="ru-RU"/>
        </w:rPr>
        <w:lastRenderedPageBreak/>
        <w:t xml:space="preserve">кВт) ПС 110 </w:t>
      </w:r>
      <w:proofErr w:type="spellStart"/>
      <w:r w:rsidRPr="00FF0E94">
        <w:rPr>
          <w:rFonts w:ascii="Times New Roman" w:eastAsia="Times New Roman" w:hAnsi="Times New Roman" w:cs="Times New Roman"/>
          <w:sz w:val="26"/>
          <w:szCs w:val="26"/>
          <w:lang w:eastAsia="ru-RU"/>
        </w:rPr>
        <w:t>кВ</w:t>
      </w:r>
      <w:proofErr w:type="spellEnd"/>
      <w:r w:rsidRPr="00FF0E94">
        <w:rPr>
          <w:rFonts w:ascii="Times New Roman" w:eastAsia="Times New Roman" w:hAnsi="Times New Roman" w:cs="Times New Roman"/>
          <w:sz w:val="26"/>
          <w:szCs w:val="26"/>
          <w:lang w:eastAsia="ru-RU"/>
        </w:rPr>
        <w:t xml:space="preserve"> 1*6,3 МВА) в сумме 127 554 544,51 руб. или 100,00% от плановых назначений, в том числе за счет средств:</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федерального бюджета - 121 253 350,00 руб., </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краевого бюджета - 2 474 558,17 руб., </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3 826 636,34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дополнительные расходы на мероприятия по организации в границах территории садоводства или огородничества снабжения электрической энергией за счет средств местного бюджета – 17 222 222,22 руб. (завершены работы по технологическому присоединению к электрическим сетям на территории Садоводческого некоммерческого товарищества «Зеленый сад»)</w:t>
      </w:r>
      <w:r w:rsidR="001A7601" w:rsidRPr="00FF0E94">
        <w:rPr>
          <w:rFonts w:ascii="Times New Roman" w:eastAsia="Times New Roman" w:hAnsi="Times New Roman" w:cs="Times New Roman"/>
          <w:sz w:val="26"/>
          <w:szCs w:val="26"/>
          <w:lang w:eastAsia="ru-RU"/>
        </w:rPr>
        <w:t>.</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9. Капитальный ремонт многоквартирных домов (субсидии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 за счет средств местного бюджета (ул. Бокситогорская, д. 51)) –</w:t>
      </w:r>
      <w:r w:rsidR="001917E7" w:rsidRPr="00FF0E94">
        <w:rPr>
          <w:rFonts w:ascii="Times New Roman" w:eastAsia="Times New Roman" w:hAnsi="Times New Roman" w:cs="Times New Roman"/>
          <w:sz w:val="26"/>
          <w:szCs w:val="26"/>
          <w:lang w:eastAsia="ru-RU"/>
        </w:rPr>
        <w:t xml:space="preserve"> 55 000 000,00 руб. или 100,00%</w:t>
      </w:r>
      <w:r w:rsidR="001917E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плановых назначений.</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10. </w:t>
      </w:r>
      <w:r w:rsidR="0017534B" w:rsidRPr="00FF0E94">
        <w:rPr>
          <w:rFonts w:ascii="Times New Roman" w:eastAsia="Times New Roman" w:hAnsi="Times New Roman" w:cs="Times New Roman"/>
          <w:sz w:val="26"/>
          <w:szCs w:val="26"/>
          <w:lang w:eastAsia="ru-RU"/>
        </w:rPr>
        <w:t>Обеспечение доступа к высокоскоростной телекоммуникационных сети Интернет в населенных пунктах Находкинского город</w:t>
      </w:r>
      <w:r w:rsidR="001917E7" w:rsidRPr="00FF0E94">
        <w:rPr>
          <w:rFonts w:ascii="Times New Roman" w:eastAsia="Times New Roman" w:hAnsi="Times New Roman" w:cs="Times New Roman"/>
          <w:sz w:val="26"/>
          <w:szCs w:val="26"/>
          <w:lang w:eastAsia="ru-RU"/>
        </w:rPr>
        <w:t>ского округа (на оказание услуг</w:t>
      </w:r>
      <w:r w:rsidR="001917E7" w:rsidRPr="00FF0E94">
        <w:rPr>
          <w:rFonts w:ascii="Times New Roman" w:eastAsia="Times New Roman" w:hAnsi="Times New Roman" w:cs="Times New Roman"/>
          <w:sz w:val="26"/>
          <w:szCs w:val="26"/>
          <w:lang w:eastAsia="ru-RU"/>
        </w:rPr>
        <w:br/>
      </w:r>
      <w:r w:rsidR="0017534B" w:rsidRPr="00FF0E94">
        <w:rPr>
          <w:rFonts w:ascii="Times New Roman" w:eastAsia="Times New Roman" w:hAnsi="Times New Roman" w:cs="Times New Roman"/>
          <w:sz w:val="26"/>
          <w:szCs w:val="26"/>
          <w:lang w:eastAsia="ru-RU"/>
        </w:rPr>
        <w:t xml:space="preserve">по обеспечению технической возможности подключения услуг фиксированного широкополосного доступа к информационно-телекоммуникационной сети Интернет жителей с. Душкино Находкинского городского округа) – 4 </w:t>
      </w:r>
      <w:r w:rsidR="001917E7" w:rsidRPr="00FF0E94">
        <w:rPr>
          <w:rFonts w:ascii="Times New Roman" w:eastAsia="Times New Roman" w:hAnsi="Times New Roman" w:cs="Times New Roman"/>
          <w:sz w:val="26"/>
          <w:szCs w:val="26"/>
          <w:lang w:eastAsia="ru-RU"/>
        </w:rPr>
        <w:t>900 000,00 руб., в ом числе</w:t>
      </w:r>
      <w:r w:rsidR="001917E7" w:rsidRPr="00FF0E94">
        <w:rPr>
          <w:rFonts w:ascii="Times New Roman" w:eastAsia="Times New Roman" w:hAnsi="Times New Roman" w:cs="Times New Roman"/>
          <w:sz w:val="26"/>
          <w:szCs w:val="26"/>
          <w:lang w:eastAsia="ru-RU"/>
        </w:rPr>
        <w:br/>
      </w:r>
      <w:r w:rsidR="0017534B" w:rsidRPr="00FF0E94">
        <w:rPr>
          <w:rFonts w:ascii="Times New Roman" w:eastAsia="Times New Roman" w:hAnsi="Times New Roman" w:cs="Times New Roman"/>
          <w:sz w:val="26"/>
          <w:szCs w:val="26"/>
          <w:lang w:eastAsia="ru-RU"/>
        </w:rPr>
        <w:t>за счет средств:</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w:t>
      </w:r>
      <w:r w:rsidR="001A760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краевого бюджета – 3 920 000,00 руб.;</w:t>
      </w:r>
    </w:p>
    <w:p w:rsidR="00BD782F" w:rsidRPr="00FF0E94" w:rsidRDefault="00BD782F"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980 000,00 руб.</w:t>
      </w:r>
    </w:p>
    <w:p w:rsidR="0039510D" w:rsidRPr="00FF0E94" w:rsidRDefault="0039510D" w:rsidP="0039510D">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8. Муниципальная программа</w:t>
      </w:r>
    </w:p>
    <w:p w:rsidR="0039510D" w:rsidRPr="00FF0E94" w:rsidRDefault="0039510D" w:rsidP="0039510D">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 "Защита населения и территории Находкинского городского округа</w:t>
      </w:r>
    </w:p>
    <w:p w:rsidR="0039510D" w:rsidRPr="00FF0E94" w:rsidRDefault="0039510D" w:rsidP="0039510D">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 от чрезвычайных ситуаций на 2021-</w:t>
      </w:r>
      <w:r w:rsidR="00FF77D4" w:rsidRPr="00FF0E94">
        <w:rPr>
          <w:rFonts w:ascii="Times New Roman" w:eastAsia="Calibri" w:hAnsi="Times New Roman" w:cs="Times New Roman"/>
          <w:b/>
          <w:sz w:val="26"/>
          <w:szCs w:val="26"/>
        </w:rPr>
        <w:t>202</w:t>
      </w:r>
      <w:r w:rsidR="00030D3E" w:rsidRPr="00FF0E94">
        <w:rPr>
          <w:rFonts w:ascii="Times New Roman" w:eastAsia="Calibri" w:hAnsi="Times New Roman" w:cs="Times New Roman"/>
          <w:b/>
          <w:sz w:val="26"/>
          <w:szCs w:val="26"/>
        </w:rPr>
        <w:t>5</w:t>
      </w:r>
      <w:r w:rsidR="00FF77D4" w:rsidRPr="00FF0E94">
        <w:rPr>
          <w:rFonts w:ascii="Times New Roman" w:eastAsia="Calibri" w:hAnsi="Times New Roman" w:cs="Times New Roman"/>
          <w:b/>
          <w:sz w:val="26"/>
          <w:szCs w:val="26"/>
        </w:rPr>
        <w:t xml:space="preserve"> год</w:t>
      </w:r>
      <w:r w:rsidRPr="00FF0E94">
        <w:rPr>
          <w:rFonts w:ascii="Times New Roman" w:eastAsia="Calibri" w:hAnsi="Times New Roman" w:cs="Times New Roman"/>
          <w:b/>
          <w:sz w:val="26"/>
          <w:szCs w:val="26"/>
        </w:rPr>
        <w:t>ы "</w:t>
      </w:r>
    </w:p>
    <w:p w:rsidR="00643EA8" w:rsidRPr="00FF0E94" w:rsidRDefault="00643EA8" w:rsidP="0039510D">
      <w:pPr>
        <w:spacing w:after="0"/>
        <w:jc w:val="center"/>
        <w:rPr>
          <w:rFonts w:ascii="Times New Roman" w:eastAsia="Calibri" w:hAnsi="Times New Roman" w:cs="Times New Roman"/>
          <w:b/>
          <w:color w:val="FF0000"/>
          <w:sz w:val="24"/>
          <w:szCs w:val="24"/>
        </w:rPr>
      </w:pPr>
    </w:p>
    <w:p w:rsidR="0039510D" w:rsidRPr="00FF0E94" w:rsidRDefault="0039510D"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Целью программы является создани</w:t>
      </w:r>
      <w:r w:rsidR="002228B7" w:rsidRPr="00FF0E94">
        <w:rPr>
          <w:rFonts w:ascii="Times New Roman" w:eastAsia="Times New Roman" w:hAnsi="Times New Roman" w:cs="Times New Roman"/>
          <w:sz w:val="26"/>
          <w:szCs w:val="26"/>
          <w:lang w:eastAsia="ru-RU"/>
        </w:rPr>
        <w:t>е комфортной и безопасной среды</w:t>
      </w:r>
      <w:r w:rsidR="002228B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для проживания населения на территории Находкинского городского округа.</w:t>
      </w:r>
    </w:p>
    <w:p w:rsidR="00966B6D" w:rsidRPr="00FF0E94" w:rsidRDefault="002228B7"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Расходы по муниципальной программе </w:t>
      </w:r>
      <w:r w:rsidR="001917E7" w:rsidRPr="00FF0E94">
        <w:rPr>
          <w:rFonts w:ascii="Times New Roman" w:eastAsia="Calibri" w:hAnsi="Times New Roman" w:cs="Times New Roman"/>
          <w:sz w:val="26"/>
          <w:szCs w:val="26"/>
        </w:rPr>
        <w:t xml:space="preserve">за </w:t>
      </w:r>
      <w:r w:rsidR="00FF77D4" w:rsidRPr="00FF0E94">
        <w:rPr>
          <w:rFonts w:ascii="Times New Roman" w:eastAsia="Calibri" w:hAnsi="Times New Roman" w:cs="Times New Roman"/>
          <w:sz w:val="26"/>
          <w:szCs w:val="26"/>
        </w:rPr>
        <w:t>2024 год</w:t>
      </w:r>
      <w:r w:rsidR="00966B6D" w:rsidRPr="00FF0E94">
        <w:rPr>
          <w:rFonts w:ascii="Times New Roman" w:eastAsia="Calibri" w:hAnsi="Times New Roman" w:cs="Times New Roman"/>
          <w:sz w:val="26"/>
          <w:szCs w:val="26"/>
        </w:rPr>
        <w:t xml:space="preserve"> исполнены на сумму</w:t>
      </w:r>
      <w:r w:rsidR="001917E7" w:rsidRPr="00FF0E94">
        <w:rPr>
          <w:rFonts w:ascii="Times New Roman" w:eastAsia="Calibri" w:hAnsi="Times New Roman" w:cs="Times New Roman"/>
          <w:sz w:val="26"/>
          <w:szCs w:val="26"/>
        </w:rPr>
        <w:br/>
      </w:r>
      <w:r w:rsidR="001824EE" w:rsidRPr="00FF0E94">
        <w:rPr>
          <w:rFonts w:ascii="Times New Roman" w:eastAsia="Calibri" w:hAnsi="Times New Roman" w:cs="Times New Roman"/>
          <w:sz w:val="26"/>
          <w:szCs w:val="26"/>
        </w:rPr>
        <w:t>105 913 120,16</w:t>
      </w:r>
      <w:r w:rsidR="00966B6D" w:rsidRPr="00FF0E94">
        <w:rPr>
          <w:rFonts w:ascii="Times New Roman" w:eastAsia="Calibri" w:hAnsi="Times New Roman" w:cs="Times New Roman"/>
          <w:sz w:val="26"/>
          <w:szCs w:val="26"/>
        </w:rPr>
        <w:t xml:space="preserve"> руб. или на </w:t>
      </w:r>
      <w:r w:rsidR="00EB7C38" w:rsidRPr="00FF0E94">
        <w:rPr>
          <w:rFonts w:ascii="Times New Roman" w:eastAsia="Calibri" w:hAnsi="Times New Roman" w:cs="Times New Roman"/>
          <w:sz w:val="26"/>
          <w:szCs w:val="26"/>
        </w:rPr>
        <w:t>99,</w:t>
      </w:r>
      <w:r w:rsidR="001824EE" w:rsidRPr="00FF0E94">
        <w:rPr>
          <w:rFonts w:ascii="Times New Roman" w:eastAsia="Calibri" w:hAnsi="Times New Roman" w:cs="Times New Roman"/>
          <w:sz w:val="26"/>
          <w:szCs w:val="26"/>
        </w:rPr>
        <w:t>9</w:t>
      </w:r>
      <w:r w:rsidR="00966B6D" w:rsidRPr="00FF0E94">
        <w:rPr>
          <w:rFonts w:ascii="Times New Roman" w:eastAsia="Calibri" w:hAnsi="Times New Roman" w:cs="Times New Roman"/>
          <w:sz w:val="26"/>
          <w:szCs w:val="26"/>
        </w:rPr>
        <w:t xml:space="preserve"> % от годовых назначений (</w:t>
      </w:r>
      <w:r w:rsidR="001824EE" w:rsidRPr="00FF0E94">
        <w:rPr>
          <w:rFonts w:ascii="Times New Roman" w:eastAsia="Calibri" w:hAnsi="Times New Roman" w:cs="Times New Roman"/>
          <w:sz w:val="26"/>
          <w:szCs w:val="26"/>
        </w:rPr>
        <w:t>106 015 916,26</w:t>
      </w:r>
      <w:r w:rsidR="00966B6D" w:rsidRPr="00FF0E94">
        <w:rPr>
          <w:rFonts w:ascii="Times New Roman" w:eastAsia="Calibri" w:hAnsi="Times New Roman" w:cs="Times New Roman"/>
          <w:sz w:val="26"/>
          <w:szCs w:val="26"/>
        </w:rPr>
        <w:t xml:space="preserve"> руб.) </w:t>
      </w:r>
    </w:p>
    <w:p w:rsidR="00966B6D" w:rsidRPr="00FF0E94" w:rsidRDefault="00966B6D"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Муниципальная программа в течение </w:t>
      </w:r>
      <w:r w:rsidR="00FF77D4" w:rsidRPr="00FF0E94">
        <w:rPr>
          <w:rFonts w:ascii="Times New Roman" w:eastAsia="Calibri" w:hAnsi="Times New Roman" w:cs="Times New Roman"/>
          <w:sz w:val="26"/>
          <w:szCs w:val="26"/>
        </w:rPr>
        <w:t>2024 год</w:t>
      </w:r>
      <w:r w:rsidRPr="00FF0E94">
        <w:rPr>
          <w:rFonts w:ascii="Times New Roman" w:eastAsia="Calibri" w:hAnsi="Times New Roman" w:cs="Times New Roman"/>
          <w:sz w:val="26"/>
          <w:szCs w:val="26"/>
        </w:rPr>
        <w:t>а исполнялась в разрезе мероприятий.</w:t>
      </w:r>
      <w:r w:rsidRPr="00FF0E94">
        <w:rPr>
          <w:rFonts w:ascii="Calibri" w:eastAsia="Calibri" w:hAnsi="Calibri" w:cs="Times New Roman"/>
          <w:sz w:val="26"/>
          <w:szCs w:val="26"/>
        </w:rPr>
        <w:t xml:space="preserve"> </w:t>
      </w:r>
    </w:p>
    <w:p w:rsidR="00966B6D" w:rsidRPr="00FF0E94" w:rsidRDefault="00966B6D"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lastRenderedPageBreak/>
        <w:t>Бюджетные средства были направлены на реализацию следующих мероприятий:</w:t>
      </w:r>
    </w:p>
    <w:p w:rsidR="009763C2" w:rsidRPr="00FF0E94" w:rsidRDefault="009763C2"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1. Обесп</w:t>
      </w:r>
      <w:r w:rsidR="001917E7" w:rsidRPr="00FF0E94">
        <w:rPr>
          <w:rFonts w:ascii="Times New Roman" w:eastAsia="Calibri" w:hAnsi="Times New Roman" w:cs="Times New Roman"/>
          <w:sz w:val="26"/>
          <w:szCs w:val="26"/>
        </w:rPr>
        <w:t xml:space="preserve">ечение первичных мер пожарной </w:t>
      </w:r>
      <w:r w:rsidRPr="00FF0E94">
        <w:rPr>
          <w:rFonts w:ascii="Times New Roman" w:eastAsia="Calibri" w:hAnsi="Times New Roman" w:cs="Times New Roman"/>
          <w:sz w:val="26"/>
          <w:szCs w:val="26"/>
        </w:rPr>
        <w:t>безопасности на территории Находкинского город</w:t>
      </w:r>
      <w:r w:rsidR="001917E7" w:rsidRPr="00FF0E94">
        <w:rPr>
          <w:rFonts w:ascii="Times New Roman" w:eastAsia="Calibri" w:hAnsi="Times New Roman" w:cs="Times New Roman"/>
          <w:sz w:val="26"/>
          <w:szCs w:val="26"/>
        </w:rPr>
        <w:t xml:space="preserve">ского округа – 279 870,00 руб. </w:t>
      </w:r>
      <w:r w:rsidRPr="00FF0E94">
        <w:rPr>
          <w:rFonts w:ascii="Times New Roman" w:eastAsia="Calibri" w:hAnsi="Times New Roman" w:cs="Times New Roman"/>
          <w:sz w:val="26"/>
          <w:szCs w:val="26"/>
        </w:rPr>
        <w:t>или 99,9 % от годовых назначений (бюджетные средства направле</w:t>
      </w:r>
      <w:r w:rsidR="001917E7" w:rsidRPr="00FF0E94">
        <w:rPr>
          <w:rFonts w:ascii="Times New Roman" w:eastAsia="Calibri" w:hAnsi="Times New Roman" w:cs="Times New Roman"/>
          <w:sz w:val="26"/>
          <w:szCs w:val="26"/>
        </w:rPr>
        <w:t xml:space="preserve">ны на изготовление и установку </w:t>
      </w:r>
      <w:r w:rsidR="00FF35BB" w:rsidRPr="00FF0E94">
        <w:rPr>
          <w:rFonts w:ascii="Times New Roman" w:eastAsia="Calibri" w:hAnsi="Times New Roman" w:cs="Times New Roman"/>
          <w:sz w:val="26"/>
          <w:szCs w:val="26"/>
        </w:rPr>
        <w:t>12</w:t>
      </w:r>
      <w:r w:rsidR="001917E7" w:rsidRPr="00FF0E94">
        <w:rPr>
          <w:rFonts w:ascii="Times New Roman" w:eastAsia="Calibri" w:hAnsi="Times New Roman" w:cs="Times New Roman"/>
          <w:sz w:val="26"/>
          <w:szCs w:val="26"/>
        </w:rPr>
        <w:t xml:space="preserve"> баннеров</w:t>
      </w:r>
      <w:r w:rsidR="001917E7"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на противопожарную тематику, приобретение</w:t>
      </w:r>
      <w:r w:rsidR="001917E7" w:rsidRPr="00FF0E94">
        <w:rPr>
          <w:rFonts w:ascii="Times New Roman" w:eastAsia="Calibri" w:hAnsi="Times New Roman" w:cs="Times New Roman"/>
          <w:sz w:val="26"/>
          <w:szCs w:val="26"/>
        </w:rPr>
        <w:t xml:space="preserve"> костюмов для пожарной дружины</w:t>
      </w:r>
      <w:r w:rsidR="001917E7"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в количестве 10 штук</w:t>
      </w:r>
      <w:r w:rsidR="00016347" w:rsidRPr="00FF0E94">
        <w:rPr>
          <w:rFonts w:ascii="Times New Roman" w:eastAsia="Calibri" w:hAnsi="Times New Roman" w:cs="Times New Roman"/>
          <w:sz w:val="26"/>
          <w:szCs w:val="26"/>
        </w:rPr>
        <w:t>,</w:t>
      </w:r>
      <w:r w:rsidRPr="00FF0E94">
        <w:rPr>
          <w:rFonts w:ascii="Times New Roman" w:eastAsia="Calibri" w:hAnsi="Times New Roman" w:cs="Times New Roman"/>
          <w:sz w:val="26"/>
          <w:szCs w:val="26"/>
        </w:rPr>
        <w:t xml:space="preserve"> </w:t>
      </w:r>
      <w:r w:rsidR="00016347" w:rsidRPr="00FF0E94">
        <w:rPr>
          <w:rFonts w:ascii="Times New Roman" w:eastAsia="Calibri" w:hAnsi="Times New Roman" w:cs="Times New Roman"/>
          <w:sz w:val="26"/>
          <w:szCs w:val="26"/>
        </w:rPr>
        <w:t>прио</w:t>
      </w:r>
      <w:r w:rsidR="001917E7" w:rsidRPr="00FF0E94">
        <w:rPr>
          <w:rFonts w:ascii="Times New Roman" w:eastAsia="Calibri" w:hAnsi="Times New Roman" w:cs="Times New Roman"/>
          <w:sz w:val="26"/>
          <w:szCs w:val="26"/>
        </w:rPr>
        <w:t xml:space="preserve">бретение листовок в количестве </w:t>
      </w:r>
      <w:r w:rsidR="00016347" w:rsidRPr="00FF0E94">
        <w:rPr>
          <w:rFonts w:ascii="Times New Roman" w:eastAsia="Calibri" w:hAnsi="Times New Roman" w:cs="Times New Roman"/>
          <w:sz w:val="26"/>
          <w:szCs w:val="26"/>
        </w:rPr>
        <w:t>4000 шт.)</w:t>
      </w:r>
      <w:r w:rsidRPr="00FF0E94">
        <w:rPr>
          <w:rFonts w:ascii="Times New Roman" w:eastAsia="Calibri" w:hAnsi="Times New Roman" w:cs="Times New Roman"/>
          <w:sz w:val="26"/>
          <w:szCs w:val="26"/>
        </w:rPr>
        <w:t xml:space="preserve">. </w:t>
      </w:r>
    </w:p>
    <w:p w:rsidR="009763C2" w:rsidRPr="00FF0E94" w:rsidRDefault="009763C2"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2. </w:t>
      </w:r>
      <w:r w:rsidR="00FF35BB" w:rsidRPr="00FF0E94">
        <w:rPr>
          <w:rFonts w:ascii="Times New Roman" w:eastAsia="Calibri" w:hAnsi="Times New Roman" w:cs="Times New Roman"/>
          <w:sz w:val="26"/>
          <w:szCs w:val="26"/>
        </w:rPr>
        <w:t xml:space="preserve">Мероприятия по внедрению сегментов аппаратно-программного комплекса «Безопасный город» на муниципальном уровне и их интеграции в комплексную систему обеспечения безопасности жизнедеятельности </w:t>
      </w:r>
      <w:r w:rsidRPr="00FF0E94">
        <w:rPr>
          <w:rFonts w:ascii="Times New Roman" w:eastAsia="Calibri" w:hAnsi="Times New Roman" w:cs="Times New Roman"/>
          <w:sz w:val="26"/>
          <w:szCs w:val="26"/>
        </w:rPr>
        <w:t xml:space="preserve">- 294 800,00 руб. или 100,00 % от годовых плановых назначений (бюджетные средства направлены на </w:t>
      </w:r>
      <w:r w:rsidR="00FF35BB" w:rsidRPr="00FF0E94">
        <w:rPr>
          <w:rFonts w:ascii="Times New Roman" w:eastAsia="Calibri" w:hAnsi="Times New Roman" w:cs="Times New Roman"/>
          <w:sz w:val="26"/>
          <w:szCs w:val="26"/>
        </w:rPr>
        <w:t>установку и техническое обслуживание современного оборудования, внедренного в муниципальную систему оповещения).</w:t>
      </w:r>
    </w:p>
    <w:p w:rsidR="000952EF" w:rsidRPr="00FF0E94" w:rsidRDefault="009763C2"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Calibri" w:hAnsi="Times New Roman" w:cs="Times New Roman"/>
          <w:sz w:val="26"/>
          <w:szCs w:val="26"/>
        </w:rPr>
        <w:t>3.</w:t>
      </w:r>
      <w:r w:rsidRPr="00FF0E94">
        <w:rPr>
          <w:rFonts w:ascii="Times New Roman" w:eastAsia="Times New Roman" w:hAnsi="Times New Roman" w:cs="Times New Roman"/>
          <w:sz w:val="26"/>
          <w:szCs w:val="26"/>
          <w:lang w:eastAsia="ru-RU"/>
        </w:rPr>
        <w:t xml:space="preserve"> Мероприятия по предупреждению и ликвидации последствий чрезвычайных ситуаций на территории Находкинского городского округа – </w:t>
      </w:r>
      <w:r w:rsidR="000952EF" w:rsidRPr="00FF0E94">
        <w:rPr>
          <w:rFonts w:ascii="Times New Roman" w:eastAsia="Times New Roman" w:hAnsi="Times New Roman" w:cs="Times New Roman"/>
          <w:sz w:val="26"/>
          <w:szCs w:val="26"/>
          <w:lang w:eastAsia="ru-RU"/>
        </w:rPr>
        <w:t>13 065 365,00</w:t>
      </w:r>
      <w:r w:rsidR="001917E7" w:rsidRPr="00FF0E94">
        <w:rPr>
          <w:rFonts w:ascii="Times New Roman" w:eastAsia="Times New Roman" w:hAnsi="Times New Roman" w:cs="Times New Roman"/>
          <w:sz w:val="26"/>
          <w:szCs w:val="26"/>
          <w:lang w:eastAsia="ru-RU"/>
        </w:rPr>
        <w:t xml:space="preserve"> руб. или</w:t>
      </w:r>
      <w:r w:rsidR="001917E7" w:rsidRPr="00FF0E94">
        <w:rPr>
          <w:rFonts w:ascii="Times New Roman" w:eastAsia="Times New Roman" w:hAnsi="Times New Roman" w:cs="Times New Roman"/>
          <w:sz w:val="26"/>
          <w:szCs w:val="26"/>
          <w:lang w:eastAsia="ru-RU"/>
        </w:rPr>
        <w:br/>
      </w:r>
      <w:r w:rsidR="000952EF" w:rsidRPr="00FF0E94">
        <w:rPr>
          <w:rFonts w:ascii="Times New Roman" w:eastAsia="Times New Roman" w:hAnsi="Times New Roman" w:cs="Times New Roman"/>
          <w:sz w:val="26"/>
          <w:szCs w:val="26"/>
          <w:lang w:eastAsia="ru-RU"/>
        </w:rPr>
        <w:t>100,00</w:t>
      </w:r>
      <w:r w:rsidRPr="00FF0E94">
        <w:rPr>
          <w:rFonts w:ascii="Times New Roman" w:eastAsia="Times New Roman" w:hAnsi="Times New Roman" w:cs="Times New Roman"/>
          <w:sz w:val="26"/>
          <w:szCs w:val="26"/>
          <w:lang w:eastAsia="ru-RU"/>
        </w:rPr>
        <w:t xml:space="preserve"> %</w:t>
      </w:r>
      <w:r w:rsidR="000952EF" w:rsidRPr="00FF0E94">
        <w:rPr>
          <w:rFonts w:ascii="Times New Roman" w:eastAsia="Times New Roman" w:hAnsi="Times New Roman" w:cs="Times New Roman"/>
          <w:sz w:val="26"/>
          <w:szCs w:val="26"/>
          <w:lang w:eastAsia="ru-RU"/>
        </w:rPr>
        <w:t xml:space="preserve"> от годовых плановых назначений.</w:t>
      </w:r>
      <w:r w:rsidR="00AF0AED" w:rsidRPr="00FF0E94">
        <w:rPr>
          <w:rFonts w:ascii="Times New Roman" w:eastAsia="Times New Roman" w:hAnsi="Times New Roman" w:cs="Times New Roman"/>
          <w:sz w:val="26"/>
          <w:szCs w:val="26"/>
          <w:lang w:eastAsia="ru-RU"/>
        </w:rPr>
        <w:t xml:space="preserve"> Бюджетные средства направлены:</w:t>
      </w:r>
    </w:p>
    <w:p w:rsidR="00AF0AED" w:rsidRPr="00FF0E94" w:rsidRDefault="00AF0AED" w:rsidP="001917E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3.1</w:t>
      </w:r>
      <w:r w:rsidRPr="00FF0E94">
        <w:rPr>
          <w:sz w:val="26"/>
          <w:szCs w:val="26"/>
        </w:rPr>
        <w:t xml:space="preserve"> </w:t>
      </w:r>
      <w:r w:rsidRPr="00FF0E94">
        <w:rPr>
          <w:rFonts w:ascii="Times New Roman" w:hAnsi="Times New Roman" w:cs="Times New Roman"/>
          <w:sz w:val="26"/>
          <w:szCs w:val="26"/>
        </w:rPr>
        <w:t xml:space="preserve">На </w:t>
      </w:r>
      <w:r w:rsidRPr="00FF0E94">
        <w:rPr>
          <w:rFonts w:ascii="Times New Roman" w:eastAsia="Times New Roman" w:hAnsi="Times New Roman" w:cs="Times New Roman"/>
          <w:sz w:val="26"/>
          <w:szCs w:val="26"/>
          <w:lang w:eastAsia="ru-RU"/>
        </w:rPr>
        <w:t xml:space="preserve">проведение мероприятий по предотвращению подтопления территории Находкинского городского округа – 4 500 000,00 руб. или 100,00 % от годовых назначений </w:t>
      </w:r>
      <w:r w:rsidR="00D2569D" w:rsidRPr="00FF0E94">
        <w:rPr>
          <w:rFonts w:ascii="Times New Roman" w:eastAsia="Times New Roman" w:hAnsi="Times New Roman" w:cs="Times New Roman"/>
          <w:sz w:val="26"/>
          <w:szCs w:val="26"/>
          <w:lang w:eastAsia="ru-RU"/>
        </w:rPr>
        <w:t>(выполнены работы по восстановлению системы ливнеотвода).</w:t>
      </w:r>
    </w:p>
    <w:p w:rsidR="009763C2" w:rsidRPr="00FF0E94" w:rsidRDefault="00AF0AED"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Times New Roman" w:hAnsi="Times New Roman" w:cs="Times New Roman"/>
          <w:sz w:val="26"/>
          <w:szCs w:val="26"/>
          <w:lang w:eastAsia="ru-RU"/>
        </w:rPr>
        <w:t>3.2 Н</w:t>
      </w:r>
      <w:r w:rsidR="009763C2" w:rsidRPr="00FF0E94">
        <w:rPr>
          <w:rFonts w:ascii="Times New Roman" w:eastAsia="Times New Roman" w:hAnsi="Times New Roman" w:cs="Times New Roman"/>
          <w:sz w:val="26"/>
          <w:szCs w:val="26"/>
          <w:lang w:eastAsia="ru-RU"/>
        </w:rPr>
        <w:t xml:space="preserve">а </w:t>
      </w:r>
      <w:r w:rsidR="009763C2" w:rsidRPr="00FF0E94">
        <w:rPr>
          <w:rFonts w:ascii="Times New Roman" w:eastAsia="Calibri" w:hAnsi="Times New Roman" w:cs="Times New Roman"/>
          <w:sz w:val="26"/>
          <w:szCs w:val="26"/>
        </w:rPr>
        <w:t>пополнение резерва материальных ресурсов для ликвидации чрезвычайных ситуаций природного и техногенного характера на территории Находкинского городского округа, в соответствии с постановлением администрации Находкинского городского округа от 25.06.2021 № 674 «Об утверждении порядка создания, хранения, использования и восполнения резервов материальных ресурсов для ликвидации чрезвычайных ситуаций природного и техногенного характера на территории Находкинского городского округа</w:t>
      </w:r>
      <w:r w:rsidR="001917E7" w:rsidRPr="00FF0E94">
        <w:rPr>
          <w:rFonts w:ascii="Times New Roman" w:eastAsia="Calibri" w:hAnsi="Times New Roman" w:cs="Times New Roman"/>
          <w:sz w:val="26"/>
          <w:szCs w:val="26"/>
        </w:rPr>
        <w:br/>
      </w:r>
      <w:r w:rsidR="009763C2" w:rsidRPr="00FF0E94">
        <w:rPr>
          <w:rFonts w:ascii="Times New Roman" w:eastAsia="Calibri" w:hAnsi="Times New Roman" w:cs="Times New Roman"/>
          <w:sz w:val="26"/>
          <w:szCs w:val="26"/>
        </w:rPr>
        <w:t>и номенклатуры и объемов резерва материальных ресурсов для ликвидации чрезвычайных ситуаций природного и техногенного характера на территории Находкинского городского округа»</w:t>
      </w:r>
      <w:r w:rsidR="000952EF" w:rsidRPr="00FF0E94">
        <w:rPr>
          <w:rFonts w:ascii="Times New Roman" w:eastAsia="Calibri" w:hAnsi="Times New Roman" w:cs="Times New Roman"/>
          <w:sz w:val="26"/>
          <w:szCs w:val="26"/>
        </w:rPr>
        <w:t xml:space="preserve"> в сумме</w:t>
      </w:r>
      <w:r w:rsidR="009763C2" w:rsidRPr="00FF0E94">
        <w:rPr>
          <w:rFonts w:ascii="Times New Roman" w:eastAsia="Calibri" w:hAnsi="Times New Roman" w:cs="Times New Roman"/>
          <w:sz w:val="26"/>
          <w:szCs w:val="26"/>
        </w:rPr>
        <w:t xml:space="preserve"> </w:t>
      </w:r>
      <w:r w:rsidR="000952EF" w:rsidRPr="00FF0E94">
        <w:rPr>
          <w:rFonts w:ascii="Times New Roman" w:eastAsia="Calibri" w:hAnsi="Times New Roman" w:cs="Times New Roman"/>
          <w:sz w:val="26"/>
          <w:szCs w:val="26"/>
        </w:rPr>
        <w:t>8 565 365,00 руб.</w:t>
      </w:r>
    </w:p>
    <w:p w:rsidR="0043094E" w:rsidRPr="00FF0E94" w:rsidRDefault="0043094E"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На основании распоряжения администрации Находкинского городского округа от 30.01.2024 № 42-р «Об использовании бюджетных ассигнований резервного фонда администрации Находкинского городского округа» были в</w:t>
      </w:r>
      <w:r w:rsidR="001917E7" w:rsidRPr="00FF0E94">
        <w:rPr>
          <w:rFonts w:ascii="Times New Roman" w:eastAsia="Calibri" w:hAnsi="Times New Roman" w:cs="Times New Roman"/>
          <w:sz w:val="26"/>
          <w:szCs w:val="26"/>
        </w:rPr>
        <w:t>ыделены средства в сумме</w:t>
      </w:r>
      <w:r w:rsidR="001917E7"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3 000 000,00 руб.</w:t>
      </w:r>
    </w:p>
    <w:p w:rsidR="0043094E" w:rsidRPr="00FF0E94" w:rsidRDefault="0043094E"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lastRenderedPageBreak/>
        <w:t>По результатам проведенных аукционов стоимость приобретенных материальных запасов составила 2 451 365,00 руб. Средства экон</w:t>
      </w:r>
      <w:r w:rsidR="00577561" w:rsidRPr="00FF0E94">
        <w:rPr>
          <w:rFonts w:ascii="Times New Roman" w:eastAsia="Calibri" w:hAnsi="Times New Roman" w:cs="Times New Roman"/>
          <w:sz w:val="26"/>
          <w:szCs w:val="26"/>
        </w:rPr>
        <w:t>омии в размере 548 635,00 руб.</w:t>
      </w:r>
      <w:r w:rsidR="00577561"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были возвращены в резервный фонд.</w:t>
      </w:r>
    </w:p>
    <w:p w:rsidR="0043094E" w:rsidRPr="00FF0E94" w:rsidRDefault="0043094E"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На основании распоряжения администрации </w:t>
      </w:r>
      <w:r w:rsidR="001917E7" w:rsidRPr="00FF0E94">
        <w:rPr>
          <w:rFonts w:ascii="Times New Roman" w:eastAsia="Calibri" w:hAnsi="Times New Roman" w:cs="Times New Roman"/>
          <w:sz w:val="26"/>
          <w:szCs w:val="26"/>
        </w:rPr>
        <w:t>Находкинского городского округа</w:t>
      </w:r>
      <w:r w:rsidR="001917E7"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от 04.04.2024 № 182-р «Об использовании бюджетных ассигнований резервного фонда администрации Находкинского городского округа» были выделены средства в сумме</w:t>
      </w:r>
      <w:r w:rsidR="001917E7"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3 573 224,00 руб.</w:t>
      </w:r>
    </w:p>
    <w:p w:rsidR="0043094E" w:rsidRPr="00FF0E94" w:rsidRDefault="0043094E"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По результатам проведенных аукционов стоимость приобретенных материальных запасов составила 2 015 000,00 руб. Средства эконом</w:t>
      </w:r>
      <w:r w:rsidR="00577561" w:rsidRPr="00FF0E94">
        <w:rPr>
          <w:rFonts w:ascii="Times New Roman" w:eastAsia="Calibri" w:hAnsi="Times New Roman" w:cs="Times New Roman"/>
          <w:sz w:val="26"/>
          <w:szCs w:val="26"/>
        </w:rPr>
        <w:t xml:space="preserve">ии в размере 1 558 224,00 руб. </w:t>
      </w:r>
      <w:r w:rsidRPr="00FF0E94">
        <w:rPr>
          <w:rFonts w:ascii="Times New Roman" w:eastAsia="Calibri" w:hAnsi="Times New Roman" w:cs="Times New Roman"/>
          <w:sz w:val="26"/>
          <w:szCs w:val="26"/>
        </w:rPr>
        <w:t>были возвращены в резервный фонд.</w:t>
      </w:r>
    </w:p>
    <w:p w:rsidR="0043094E" w:rsidRPr="00FF0E94" w:rsidRDefault="0043094E"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На основании распоряжения администрации Находкинского городского округа от 16.10.2024 № 667-р «Об использовании бюджетных ассигнований резервного фонда администрации Находкинского городского округа» были выделены средства в сумме</w:t>
      </w:r>
      <w:r w:rsidR="00577561"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6 200 000,00 руб.</w:t>
      </w:r>
    </w:p>
    <w:p w:rsidR="0043094E" w:rsidRPr="00FF0E94" w:rsidRDefault="0043094E"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По результатам проведенных аукционов стоимость приобретенных материальных запасов составила 4 099 000,00 руб. Средства эконом</w:t>
      </w:r>
      <w:r w:rsidR="00577561" w:rsidRPr="00FF0E94">
        <w:rPr>
          <w:rFonts w:ascii="Times New Roman" w:eastAsia="Calibri" w:hAnsi="Times New Roman" w:cs="Times New Roman"/>
          <w:sz w:val="26"/>
          <w:szCs w:val="26"/>
        </w:rPr>
        <w:t>ии в размере 2 101 000,00 руб.</w:t>
      </w:r>
      <w:r w:rsidR="00577561"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были возвращены в резервный фонд.</w:t>
      </w:r>
    </w:p>
    <w:p w:rsidR="009763C2" w:rsidRPr="00FF0E94" w:rsidRDefault="009763C2" w:rsidP="001917E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На выделенные бюджетные средства приобретены следующие материальные ресурсы:</w:t>
      </w:r>
    </w:p>
    <w:tbl>
      <w:tblPr>
        <w:tblStyle w:val="120"/>
        <w:tblW w:w="0" w:type="auto"/>
        <w:tblLook w:val="04A0" w:firstRow="1" w:lastRow="0" w:firstColumn="1" w:lastColumn="0" w:noHBand="0" w:noVBand="1"/>
      </w:tblPr>
      <w:tblGrid>
        <w:gridCol w:w="553"/>
        <w:gridCol w:w="5084"/>
        <w:gridCol w:w="1984"/>
        <w:gridCol w:w="2410"/>
      </w:tblGrid>
      <w:tr w:rsidR="00460284" w:rsidRPr="00FF0E94" w:rsidTr="006E58D9">
        <w:tc>
          <w:tcPr>
            <w:tcW w:w="553" w:type="dxa"/>
          </w:tcPr>
          <w:p w:rsidR="00460284" w:rsidRPr="00FF0E94" w:rsidRDefault="00460284" w:rsidP="00460284">
            <w:pPr>
              <w:spacing w:line="360" w:lineRule="auto"/>
              <w:jc w:val="center"/>
              <w:rPr>
                <w:rFonts w:ascii="Times New Roman" w:hAnsi="Times New Roman" w:cs="Times New Roman"/>
                <w:sz w:val="26"/>
              </w:rPr>
            </w:pPr>
            <w:r w:rsidRPr="00FF0E94">
              <w:rPr>
                <w:rFonts w:ascii="Times New Roman" w:hAnsi="Times New Roman" w:cs="Times New Roman"/>
                <w:sz w:val="26"/>
              </w:rPr>
              <w:t>№</w:t>
            </w:r>
          </w:p>
        </w:tc>
        <w:tc>
          <w:tcPr>
            <w:tcW w:w="5084" w:type="dxa"/>
          </w:tcPr>
          <w:p w:rsidR="00460284" w:rsidRPr="00FF0E94" w:rsidRDefault="00460284" w:rsidP="00460284">
            <w:pPr>
              <w:spacing w:line="360" w:lineRule="auto"/>
              <w:jc w:val="center"/>
              <w:rPr>
                <w:rFonts w:ascii="Times New Roman" w:hAnsi="Times New Roman" w:cs="Times New Roman"/>
                <w:b/>
                <w:sz w:val="26"/>
                <w:szCs w:val="26"/>
              </w:rPr>
            </w:pPr>
            <w:r w:rsidRPr="00FF0E94">
              <w:rPr>
                <w:rFonts w:ascii="Times New Roman" w:hAnsi="Times New Roman" w:cs="Times New Roman"/>
                <w:b/>
                <w:sz w:val="26"/>
                <w:szCs w:val="26"/>
              </w:rPr>
              <w:t>Наименование материальных ресурсов</w:t>
            </w:r>
          </w:p>
        </w:tc>
        <w:tc>
          <w:tcPr>
            <w:tcW w:w="1984" w:type="dxa"/>
          </w:tcPr>
          <w:p w:rsidR="00460284" w:rsidRPr="00FF0E94" w:rsidRDefault="00460284" w:rsidP="00460284">
            <w:pPr>
              <w:spacing w:line="360" w:lineRule="auto"/>
              <w:jc w:val="center"/>
              <w:rPr>
                <w:rFonts w:ascii="Times New Roman" w:hAnsi="Times New Roman" w:cs="Times New Roman"/>
                <w:b/>
                <w:sz w:val="26"/>
                <w:szCs w:val="26"/>
              </w:rPr>
            </w:pPr>
            <w:r w:rsidRPr="00FF0E94">
              <w:rPr>
                <w:rFonts w:ascii="Times New Roman" w:hAnsi="Times New Roman" w:cs="Times New Roman"/>
                <w:b/>
                <w:sz w:val="26"/>
                <w:szCs w:val="26"/>
              </w:rPr>
              <w:t>Количество</w:t>
            </w:r>
          </w:p>
        </w:tc>
        <w:tc>
          <w:tcPr>
            <w:tcW w:w="2410" w:type="dxa"/>
          </w:tcPr>
          <w:p w:rsidR="00460284" w:rsidRPr="00FF0E94" w:rsidRDefault="00460284" w:rsidP="00460284">
            <w:pPr>
              <w:spacing w:line="360" w:lineRule="auto"/>
              <w:jc w:val="center"/>
              <w:rPr>
                <w:rFonts w:ascii="Times New Roman" w:hAnsi="Times New Roman" w:cs="Times New Roman"/>
                <w:b/>
                <w:sz w:val="26"/>
                <w:szCs w:val="26"/>
              </w:rPr>
            </w:pPr>
            <w:r w:rsidRPr="00FF0E94">
              <w:rPr>
                <w:rFonts w:ascii="Times New Roman" w:hAnsi="Times New Roman" w:cs="Times New Roman"/>
                <w:b/>
                <w:sz w:val="26"/>
                <w:szCs w:val="26"/>
              </w:rPr>
              <w:t>Сумма</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Жилет спасательный</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50 штук</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62 600,0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Асбест листовой</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20 м.</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22 800,0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Средство, дезинфицирующее</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45 литров</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12 150,0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4.</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Газовые баллоны</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100 штук</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8 500,0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5.</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Насосы разные</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8 штук</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47 600,0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6.</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Канистры металлические 20 л</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20 штук</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45 000,0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7.</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Морозильная камера</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 штука</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16 799,0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8.</w:t>
            </w:r>
          </w:p>
        </w:tc>
        <w:tc>
          <w:tcPr>
            <w:tcW w:w="5084" w:type="dxa"/>
          </w:tcPr>
          <w:p w:rsidR="00460284" w:rsidRPr="00FF0E94" w:rsidRDefault="00460284" w:rsidP="00460284">
            <w:pPr>
              <w:jc w:val="both"/>
              <w:rPr>
                <w:rFonts w:ascii="Times New Roman" w:hAnsi="Times New Roman" w:cs="Times New Roman"/>
                <w:sz w:val="26"/>
              </w:rPr>
            </w:pPr>
            <w:r w:rsidRPr="00FF0E94">
              <w:rPr>
                <w:rFonts w:ascii="Times New Roman" w:hAnsi="Times New Roman" w:cs="Times New Roman"/>
                <w:sz w:val="26"/>
              </w:rPr>
              <w:t>Гидравлический аварийно-спасательный инструмент</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 комплекта</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1 456 080,0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9.</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Сирены и уличные громкоговорители</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6 штук</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31 920,0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10.</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Лента оградительная</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1500 метров</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2 160,0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11.</w:t>
            </w:r>
          </w:p>
        </w:tc>
        <w:tc>
          <w:tcPr>
            <w:tcW w:w="5084" w:type="dxa"/>
          </w:tcPr>
          <w:p w:rsidR="00460284" w:rsidRPr="00FF0E94" w:rsidRDefault="00460284" w:rsidP="00460284">
            <w:pPr>
              <w:jc w:val="both"/>
              <w:rPr>
                <w:rFonts w:ascii="Times New Roman" w:hAnsi="Times New Roman" w:cs="Times New Roman"/>
                <w:sz w:val="26"/>
              </w:rPr>
            </w:pPr>
            <w:r w:rsidRPr="00FF0E94">
              <w:rPr>
                <w:rFonts w:ascii="Times New Roman" w:hAnsi="Times New Roman" w:cs="Times New Roman"/>
                <w:sz w:val="26"/>
              </w:rPr>
              <w:t>Комплект индивидуальной медицинской гражданской защиты</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50 комплектов</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44 500,0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lastRenderedPageBreak/>
              <w:t>12.</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Крепежные изделия (гвозди)</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200 кг.</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29 300,0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13.</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Пленка</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500м.</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5 845,0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14.</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Цепь на бензопилу</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9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8 010,0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15.</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Стекло</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 xml:space="preserve">10 </w:t>
            </w:r>
            <w:proofErr w:type="spellStart"/>
            <w:r w:rsidRPr="00FF0E94">
              <w:rPr>
                <w:rFonts w:ascii="Times New Roman" w:hAnsi="Times New Roman" w:cs="Times New Roman"/>
                <w:sz w:val="26"/>
              </w:rPr>
              <w:t>кв.м</w:t>
            </w:r>
            <w:proofErr w:type="spellEnd"/>
            <w:r w:rsidRPr="00FF0E94">
              <w:rPr>
                <w:rFonts w:ascii="Times New Roman" w:hAnsi="Times New Roman" w:cs="Times New Roman"/>
                <w:sz w:val="26"/>
              </w:rPr>
              <w:t>.</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12 000,0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16.</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Маска защитная</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1000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2 400,0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17.</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Перчатки одноразовые</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300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2 520,0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18.</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Кирпич</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1000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35 500,0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19.</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Фанера</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50 лист.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99 000,0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20.</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ДСП (ОСП)</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50 лист.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46 500,0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21.</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Диск пильный</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6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3 528,0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22.</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Халат изолирующий</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500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41 820,0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23.</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Комбинезон гигиенический</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300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75 680,0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24.</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Бензопила</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10 500,0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25.</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Слесарный набор</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5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24 300,0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26.</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Пила циркулярная</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12 843,0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27.</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Лопаты и черенки</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36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27 270,0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28.</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Кирка</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18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40 455,0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29.</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Ножовка</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18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17 368,40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30.</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Топор</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18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17 640,0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31.</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Лом</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20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32 620,0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32.</w:t>
            </w:r>
          </w:p>
        </w:tc>
        <w:tc>
          <w:tcPr>
            <w:tcW w:w="5084" w:type="dxa"/>
          </w:tcPr>
          <w:p w:rsidR="00460284" w:rsidRPr="00FF0E94" w:rsidRDefault="00460284" w:rsidP="00460284">
            <w:pPr>
              <w:spacing w:line="360" w:lineRule="auto"/>
              <w:jc w:val="both"/>
              <w:rPr>
                <w:rFonts w:ascii="Times New Roman" w:hAnsi="Times New Roman" w:cs="Times New Roman"/>
                <w:sz w:val="26"/>
              </w:rPr>
            </w:pPr>
            <w:proofErr w:type="spellStart"/>
            <w:r w:rsidRPr="00FF0E94">
              <w:rPr>
                <w:rFonts w:ascii="Times New Roman" w:hAnsi="Times New Roman" w:cs="Times New Roman"/>
                <w:sz w:val="26"/>
              </w:rPr>
              <w:t>Профлисты</w:t>
            </w:r>
            <w:proofErr w:type="spellEnd"/>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 xml:space="preserve">150 </w:t>
            </w:r>
            <w:proofErr w:type="spellStart"/>
            <w:r w:rsidRPr="00FF0E94">
              <w:rPr>
                <w:rFonts w:ascii="Times New Roman" w:hAnsi="Times New Roman" w:cs="Times New Roman"/>
                <w:sz w:val="26"/>
              </w:rPr>
              <w:t>кв.м</w:t>
            </w:r>
            <w:proofErr w:type="spellEnd"/>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88 000,0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33.</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Масла и смазки</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200 л.</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98 156,60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34.</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Генераторы 50 кВт</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1 985 000,0</w:t>
            </w:r>
          </w:p>
        </w:tc>
      </w:tr>
      <w:tr w:rsidR="00460284" w:rsidRPr="00FF0E94" w:rsidTr="006E58D9">
        <w:tc>
          <w:tcPr>
            <w:tcW w:w="553"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35.</w:t>
            </w:r>
          </w:p>
        </w:tc>
        <w:tc>
          <w:tcPr>
            <w:tcW w:w="50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Генераторы 250 кВт</w:t>
            </w:r>
          </w:p>
        </w:tc>
        <w:tc>
          <w:tcPr>
            <w:tcW w:w="1984"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2 шт.</w:t>
            </w:r>
          </w:p>
        </w:tc>
        <w:tc>
          <w:tcPr>
            <w:tcW w:w="2410" w:type="dxa"/>
          </w:tcPr>
          <w:p w:rsidR="00460284" w:rsidRPr="00FF0E94" w:rsidRDefault="00460284" w:rsidP="00460284">
            <w:pPr>
              <w:spacing w:line="360" w:lineRule="auto"/>
              <w:jc w:val="both"/>
              <w:rPr>
                <w:rFonts w:ascii="Times New Roman" w:hAnsi="Times New Roman" w:cs="Times New Roman"/>
                <w:sz w:val="26"/>
              </w:rPr>
            </w:pPr>
            <w:r w:rsidRPr="00FF0E94">
              <w:rPr>
                <w:rFonts w:ascii="Times New Roman" w:hAnsi="Times New Roman" w:cs="Times New Roman"/>
                <w:sz w:val="26"/>
              </w:rPr>
              <w:t>4 099 000,00</w:t>
            </w:r>
          </w:p>
        </w:tc>
      </w:tr>
      <w:tr w:rsidR="00460284" w:rsidRPr="00FF0E94" w:rsidTr="006E58D9">
        <w:tc>
          <w:tcPr>
            <w:tcW w:w="7621" w:type="dxa"/>
            <w:gridSpan w:val="3"/>
          </w:tcPr>
          <w:p w:rsidR="00460284" w:rsidRPr="00FF0E94" w:rsidRDefault="00460284" w:rsidP="00460284">
            <w:pPr>
              <w:spacing w:line="360" w:lineRule="auto"/>
              <w:jc w:val="right"/>
              <w:rPr>
                <w:rFonts w:ascii="Times New Roman" w:hAnsi="Times New Roman" w:cs="Times New Roman"/>
                <w:b/>
                <w:sz w:val="26"/>
              </w:rPr>
            </w:pPr>
            <w:r w:rsidRPr="00FF0E94">
              <w:rPr>
                <w:rFonts w:ascii="Times New Roman" w:hAnsi="Times New Roman" w:cs="Times New Roman"/>
                <w:b/>
                <w:sz w:val="26"/>
              </w:rPr>
              <w:t>ИТОГО:</w:t>
            </w:r>
          </w:p>
        </w:tc>
        <w:tc>
          <w:tcPr>
            <w:tcW w:w="2410" w:type="dxa"/>
          </w:tcPr>
          <w:p w:rsidR="00460284" w:rsidRPr="00FF0E94" w:rsidRDefault="00460284" w:rsidP="00460284">
            <w:pPr>
              <w:spacing w:line="360" w:lineRule="auto"/>
              <w:jc w:val="both"/>
              <w:rPr>
                <w:rFonts w:ascii="Times New Roman" w:hAnsi="Times New Roman" w:cs="Times New Roman"/>
                <w:b/>
                <w:sz w:val="26"/>
              </w:rPr>
            </w:pPr>
            <w:r w:rsidRPr="00FF0E94">
              <w:rPr>
                <w:rFonts w:ascii="Times New Roman" w:hAnsi="Times New Roman" w:cs="Times New Roman"/>
                <w:b/>
                <w:sz w:val="26"/>
              </w:rPr>
              <w:t>8 565 365,00</w:t>
            </w:r>
          </w:p>
        </w:tc>
      </w:tr>
    </w:tbl>
    <w:p w:rsidR="009763C2" w:rsidRPr="00FF0E94" w:rsidRDefault="009763C2" w:rsidP="00577561">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4.</w:t>
      </w:r>
      <w:r w:rsidRPr="00FF0E94">
        <w:rPr>
          <w:rFonts w:ascii="Times New Roman" w:eastAsia="Times New Roman" w:hAnsi="Times New Roman" w:cs="Times New Roman"/>
          <w:sz w:val="20"/>
          <w:szCs w:val="20"/>
          <w:lang w:eastAsia="ru-RU"/>
        </w:rPr>
        <w:t xml:space="preserve"> </w:t>
      </w:r>
      <w:r w:rsidRPr="00FF0E94">
        <w:rPr>
          <w:rFonts w:ascii="Times New Roman" w:eastAsia="Times New Roman" w:hAnsi="Times New Roman" w:cs="Times New Roman"/>
          <w:sz w:val="26"/>
          <w:szCs w:val="26"/>
          <w:lang w:eastAsia="ru-RU"/>
        </w:rPr>
        <w:t>О</w:t>
      </w:r>
      <w:r w:rsidRPr="00FF0E94">
        <w:rPr>
          <w:rFonts w:ascii="Times New Roman" w:eastAsia="Calibri" w:hAnsi="Times New Roman" w:cs="Times New Roman"/>
          <w:sz w:val="26"/>
          <w:szCs w:val="26"/>
        </w:rPr>
        <w:t>беспечение повседневного функционирования органов управления, сил и средств городского звена РСЧС</w:t>
      </w:r>
      <w:r w:rsidRPr="00FF0E94">
        <w:rPr>
          <w:rFonts w:ascii="Times New Roman" w:eastAsia="Times New Roman" w:hAnsi="Times New Roman" w:cs="Times New Roman"/>
          <w:sz w:val="26"/>
          <w:szCs w:val="26"/>
          <w:lang w:eastAsia="ru-RU"/>
        </w:rPr>
        <w:t xml:space="preserve"> (на функционирование муниципального казенного учреждения «Управление по делам ГОиЧС») – </w:t>
      </w:r>
      <w:r w:rsidR="0055705F" w:rsidRPr="00FF0E94">
        <w:rPr>
          <w:rFonts w:ascii="Times New Roman" w:eastAsia="Times New Roman" w:hAnsi="Times New Roman" w:cs="Times New Roman"/>
          <w:sz w:val="26"/>
          <w:szCs w:val="26"/>
          <w:lang w:eastAsia="ru-RU"/>
        </w:rPr>
        <w:t xml:space="preserve">92 273 085,16 </w:t>
      </w:r>
      <w:r w:rsidRPr="00FF0E94">
        <w:rPr>
          <w:rFonts w:ascii="Times New Roman" w:eastAsia="Times New Roman" w:hAnsi="Times New Roman" w:cs="Times New Roman"/>
          <w:sz w:val="26"/>
          <w:szCs w:val="26"/>
          <w:lang w:eastAsia="ru-RU"/>
        </w:rPr>
        <w:t xml:space="preserve">руб. или </w:t>
      </w:r>
      <w:r w:rsidR="0055705F" w:rsidRPr="00FF0E94">
        <w:rPr>
          <w:rFonts w:ascii="Times New Roman" w:eastAsia="Times New Roman" w:hAnsi="Times New Roman" w:cs="Times New Roman"/>
          <w:sz w:val="26"/>
          <w:szCs w:val="26"/>
          <w:lang w:eastAsia="ru-RU"/>
        </w:rPr>
        <w:t>99</w:t>
      </w:r>
      <w:r w:rsidRPr="00FF0E94">
        <w:rPr>
          <w:rFonts w:ascii="Times New Roman" w:eastAsia="Times New Roman" w:hAnsi="Times New Roman" w:cs="Times New Roman"/>
          <w:sz w:val="26"/>
          <w:szCs w:val="26"/>
          <w:lang w:eastAsia="ru-RU"/>
        </w:rPr>
        <w:t>,9% от годовых плановых  назначений, в том числе на обеспечение деятельности:</w:t>
      </w:r>
    </w:p>
    <w:p w:rsidR="009763C2" w:rsidRPr="00FF0E94" w:rsidRDefault="00577561" w:rsidP="0057756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9763C2" w:rsidRPr="00FF0E94">
        <w:rPr>
          <w:rFonts w:ascii="Times New Roman" w:eastAsia="Times New Roman" w:hAnsi="Times New Roman" w:cs="Times New Roman"/>
          <w:sz w:val="26"/>
          <w:szCs w:val="26"/>
          <w:lang w:eastAsia="ru-RU"/>
        </w:rPr>
        <w:t xml:space="preserve">ЕДДС (единой </w:t>
      </w:r>
      <w:r w:rsidRPr="00FF0E94">
        <w:rPr>
          <w:rFonts w:ascii="Times New Roman" w:eastAsia="Times New Roman" w:hAnsi="Times New Roman" w:cs="Times New Roman"/>
          <w:sz w:val="26"/>
          <w:szCs w:val="26"/>
          <w:lang w:eastAsia="ru-RU"/>
        </w:rPr>
        <w:t xml:space="preserve">дежурно-спасательной службы) – </w:t>
      </w:r>
      <w:r w:rsidR="0055705F" w:rsidRPr="00FF0E94">
        <w:rPr>
          <w:rFonts w:ascii="Times New Roman" w:eastAsia="Times New Roman" w:hAnsi="Times New Roman" w:cs="Times New Roman"/>
          <w:sz w:val="26"/>
          <w:szCs w:val="26"/>
          <w:lang w:eastAsia="ru-RU"/>
        </w:rPr>
        <w:t>28 151 326,44</w:t>
      </w:r>
      <w:r w:rsidR="009763C2" w:rsidRPr="00FF0E94">
        <w:rPr>
          <w:rFonts w:ascii="Times New Roman" w:eastAsia="Times New Roman" w:hAnsi="Times New Roman" w:cs="Times New Roman"/>
          <w:sz w:val="26"/>
          <w:szCs w:val="26"/>
          <w:lang w:eastAsia="ru-RU"/>
        </w:rPr>
        <w:t xml:space="preserve"> руб.;</w:t>
      </w:r>
    </w:p>
    <w:p w:rsidR="009763C2" w:rsidRPr="00FF0E94" w:rsidRDefault="00577561" w:rsidP="0057756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9763C2" w:rsidRPr="00FF0E94">
        <w:rPr>
          <w:rFonts w:ascii="Times New Roman" w:eastAsia="Times New Roman" w:hAnsi="Times New Roman" w:cs="Times New Roman"/>
          <w:sz w:val="26"/>
          <w:szCs w:val="26"/>
          <w:lang w:eastAsia="ru-RU"/>
        </w:rPr>
        <w:t xml:space="preserve">службы спасения – </w:t>
      </w:r>
      <w:r w:rsidR="0055705F" w:rsidRPr="00FF0E94">
        <w:rPr>
          <w:rFonts w:ascii="Times New Roman" w:eastAsia="Times New Roman" w:hAnsi="Times New Roman" w:cs="Times New Roman"/>
          <w:sz w:val="26"/>
          <w:szCs w:val="26"/>
          <w:lang w:eastAsia="ru-RU"/>
        </w:rPr>
        <w:t xml:space="preserve">30 092 564,35 </w:t>
      </w:r>
      <w:r w:rsidR="009763C2" w:rsidRPr="00FF0E94">
        <w:rPr>
          <w:rFonts w:ascii="Times New Roman" w:eastAsia="Times New Roman" w:hAnsi="Times New Roman" w:cs="Times New Roman"/>
          <w:sz w:val="26"/>
          <w:szCs w:val="26"/>
          <w:lang w:eastAsia="ru-RU"/>
        </w:rPr>
        <w:t>руб.;</w:t>
      </w:r>
    </w:p>
    <w:p w:rsidR="009763C2" w:rsidRPr="00FF0E94" w:rsidRDefault="00577561" w:rsidP="0057756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9763C2" w:rsidRPr="00FF0E94">
        <w:rPr>
          <w:rFonts w:ascii="Times New Roman" w:eastAsia="Times New Roman" w:hAnsi="Times New Roman" w:cs="Times New Roman"/>
          <w:sz w:val="26"/>
          <w:szCs w:val="26"/>
          <w:lang w:eastAsia="ru-RU"/>
        </w:rPr>
        <w:t xml:space="preserve">управления – </w:t>
      </w:r>
      <w:r w:rsidR="0055705F" w:rsidRPr="00FF0E94">
        <w:rPr>
          <w:rFonts w:ascii="Times New Roman" w:eastAsia="Times New Roman" w:hAnsi="Times New Roman" w:cs="Times New Roman"/>
          <w:sz w:val="26"/>
          <w:szCs w:val="26"/>
          <w:lang w:eastAsia="ru-RU"/>
        </w:rPr>
        <w:t xml:space="preserve">33 698 194,37 </w:t>
      </w:r>
      <w:r w:rsidR="009763C2" w:rsidRPr="00FF0E94">
        <w:rPr>
          <w:rFonts w:ascii="Times New Roman" w:eastAsia="Times New Roman" w:hAnsi="Times New Roman" w:cs="Times New Roman"/>
          <w:sz w:val="26"/>
          <w:szCs w:val="26"/>
          <w:lang w:eastAsia="ru-RU"/>
        </w:rPr>
        <w:t>руб.;</w:t>
      </w:r>
    </w:p>
    <w:p w:rsidR="009763C2" w:rsidRPr="00FF0E94" w:rsidRDefault="00577561" w:rsidP="0057756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xml:space="preserve">- </w:t>
      </w:r>
      <w:r w:rsidR="009763C2" w:rsidRPr="00FF0E94">
        <w:rPr>
          <w:rFonts w:ascii="Times New Roman" w:eastAsia="Times New Roman" w:hAnsi="Times New Roman" w:cs="Times New Roman"/>
          <w:sz w:val="26"/>
          <w:szCs w:val="26"/>
          <w:lang w:eastAsia="ru-RU"/>
        </w:rPr>
        <w:t>расходы на организацию профессионал</w:t>
      </w:r>
      <w:r w:rsidRPr="00FF0E94">
        <w:rPr>
          <w:rFonts w:ascii="Times New Roman" w:eastAsia="Times New Roman" w:hAnsi="Times New Roman" w:cs="Times New Roman"/>
          <w:sz w:val="26"/>
          <w:szCs w:val="26"/>
          <w:lang w:eastAsia="ru-RU"/>
        </w:rPr>
        <w:t>ьной подготовки, переподготовки</w:t>
      </w:r>
      <w:r w:rsidRPr="00FF0E94">
        <w:rPr>
          <w:rFonts w:ascii="Times New Roman" w:eastAsia="Times New Roman" w:hAnsi="Times New Roman" w:cs="Times New Roman"/>
          <w:sz w:val="26"/>
          <w:szCs w:val="26"/>
          <w:lang w:eastAsia="ru-RU"/>
        </w:rPr>
        <w:br/>
      </w:r>
      <w:r w:rsidR="009763C2" w:rsidRPr="00FF0E94">
        <w:rPr>
          <w:rFonts w:ascii="Times New Roman" w:eastAsia="Times New Roman" w:hAnsi="Times New Roman" w:cs="Times New Roman"/>
          <w:sz w:val="26"/>
          <w:szCs w:val="26"/>
          <w:lang w:eastAsia="ru-RU"/>
        </w:rPr>
        <w:t xml:space="preserve">и повышения квалификации – </w:t>
      </w:r>
      <w:r w:rsidR="0055705F" w:rsidRPr="00FF0E94">
        <w:rPr>
          <w:rFonts w:ascii="Times New Roman" w:eastAsia="Times New Roman" w:hAnsi="Times New Roman" w:cs="Times New Roman"/>
          <w:sz w:val="26"/>
          <w:szCs w:val="26"/>
          <w:lang w:eastAsia="ru-RU"/>
        </w:rPr>
        <w:t xml:space="preserve">331 000,00 </w:t>
      </w:r>
      <w:r w:rsidR="009763C2" w:rsidRPr="00FF0E94">
        <w:rPr>
          <w:rFonts w:ascii="Times New Roman" w:eastAsia="Times New Roman" w:hAnsi="Times New Roman" w:cs="Times New Roman"/>
          <w:sz w:val="26"/>
          <w:szCs w:val="26"/>
          <w:lang w:eastAsia="ru-RU"/>
        </w:rPr>
        <w:t>руб.</w:t>
      </w:r>
    </w:p>
    <w:p w:rsidR="004B7144" w:rsidRPr="00FF0E94" w:rsidRDefault="00E0262A" w:rsidP="009A050C">
      <w:pPr>
        <w:autoSpaceDE w:val="0"/>
        <w:autoSpaceDN w:val="0"/>
        <w:adjustRightInd w:val="0"/>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9</w:t>
      </w:r>
      <w:r w:rsidR="004B7144" w:rsidRPr="00FF0E94">
        <w:rPr>
          <w:rFonts w:ascii="Times New Roman" w:hAnsi="Times New Roman" w:cs="Times New Roman"/>
          <w:b/>
          <w:sz w:val="26"/>
          <w:szCs w:val="26"/>
        </w:rPr>
        <w:t>. Муниципальная программа</w:t>
      </w:r>
    </w:p>
    <w:p w:rsidR="00555C8D" w:rsidRPr="00FF0E94" w:rsidRDefault="00555C8D" w:rsidP="009A050C">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«Развитие физической культуры, школьного спорта и массового спорта в</w:t>
      </w:r>
    </w:p>
    <w:p w:rsidR="004B7144" w:rsidRPr="00FF0E94" w:rsidRDefault="00555C8D" w:rsidP="009A050C">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Находкинском городском округе» на 2021-2025 годы</w:t>
      </w:r>
    </w:p>
    <w:p w:rsidR="002875FE" w:rsidRPr="00FF0E94" w:rsidRDefault="002875FE" w:rsidP="009A050C">
      <w:pPr>
        <w:spacing w:after="0" w:line="360" w:lineRule="auto"/>
        <w:ind w:firstLine="708"/>
        <w:jc w:val="center"/>
        <w:rPr>
          <w:rFonts w:ascii="Times New Roman" w:hAnsi="Times New Roman" w:cs="Times New Roman"/>
          <w:sz w:val="26"/>
          <w:szCs w:val="26"/>
        </w:rPr>
      </w:pPr>
    </w:p>
    <w:p w:rsidR="00A16089" w:rsidRPr="00FF0E94" w:rsidRDefault="00954362" w:rsidP="00577561">
      <w:pPr>
        <w:spacing w:after="0" w:line="360" w:lineRule="auto"/>
        <w:ind w:firstLine="708"/>
        <w:jc w:val="both"/>
        <w:rPr>
          <w:rFonts w:ascii="Times New Roman" w:hAnsi="Times New Roman" w:cs="Times New Roman"/>
          <w:sz w:val="26"/>
          <w:szCs w:val="26"/>
        </w:rPr>
      </w:pPr>
      <w:r w:rsidRPr="00FF0E94">
        <w:rPr>
          <w:rFonts w:ascii="Times New Roman" w:hAnsi="Times New Roman" w:cs="Times New Roman"/>
          <w:sz w:val="26"/>
          <w:szCs w:val="26"/>
        </w:rPr>
        <w:t>О</w:t>
      </w:r>
      <w:r w:rsidR="00A16089" w:rsidRPr="00FF0E94">
        <w:rPr>
          <w:rFonts w:ascii="Times New Roman" w:hAnsi="Times New Roman" w:cs="Times New Roman"/>
          <w:sz w:val="26"/>
          <w:szCs w:val="26"/>
        </w:rPr>
        <w:t>сновной целью реализации программы является обеспечение условий для развития физической культуры, школьного спорта и массового спорта на территории Находкинского городского округа.</w:t>
      </w:r>
    </w:p>
    <w:p w:rsidR="00016347" w:rsidRPr="00FF0E94" w:rsidRDefault="00016347" w:rsidP="00577561">
      <w:pPr>
        <w:spacing w:after="0" w:line="360" w:lineRule="auto"/>
        <w:ind w:firstLine="709"/>
        <w:jc w:val="both"/>
        <w:rPr>
          <w:rFonts w:ascii="Times New Roman" w:hAnsi="Times New Roman" w:cs="Times New Roman"/>
          <w:color w:val="000000" w:themeColor="text1"/>
          <w:sz w:val="26"/>
          <w:szCs w:val="26"/>
        </w:rPr>
      </w:pPr>
      <w:r w:rsidRPr="00FF0E94">
        <w:rPr>
          <w:rFonts w:ascii="Times New Roman" w:hAnsi="Times New Roman" w:cs="Times New Roman"/>
          <w:sz w:val="26"/>
          <w:szCs w:val="26"/>
        </w:rPr>
        <w:t>В целом по программе «Развитие физической культуры, школьного спорта</w:t>
      </w:r>
      <w:r w:rsidRPr="00FF0E94">
        <w:rPr>
          <w:rFonts w:ascii="Times New Roman" w:hAnsi="Times New Roman" w:cs="Times New Roman"/>
          <w:sz w:val="26"/>
          <w:szCs w:val="26"/>
        </w:rPr>
        <w:br/>
        <w:t xml:space="preserve">и массового спорта в Находкинском городском округе» на 2021 - 2025 годы за </w:t>
      </w:r>
      <w:r w:rsidRPr="00FF0E94">
        <w:rPr>
          <w:rFonts w:ascii="Times New Roman" w:hAnsi="Times New Roman" w:cs="Times New Roman"/>
          <w:color w:val="000000" w:themeColor="text1"/>
          <w:sz w:val="26"/>
          <w:szCs w:val="26"/>
        </w:rPr>
        <w:t xml:space="preserve">2024 </w:t>
      </w:r>
      <w:r w:rsidRPr="00FF0E94">
        <w:rPr>
          <w:rFonts w:ascii="Times New Roman" w:hAnsi="Times New Roman" w:cs="Times New Roman"/>
          <w:sz w:val="26"/>
          <w:szCs w:val="26"/>
        </w:rPr>
        <w:t xml:space="preserve">год расходы исполнены на сумму </w:t>
      </w:r>
      <w:r w:rsidRPr="00FF0E94">
        <w:rPr>
          <w:rFonts w:ascii="Times New Roman" w:hAnsi="Times New Roman" w:cs="Times New Roman"/>
          <w:color w:val="000000" w:themeColor="text1"/>
          <w:sz w:val="26"/>
          <w:szCs w:val="26"/>
        </w:rPr>
        <w:t>411 064 406,21 руб. или на 99,99 % от годовых назначений (411 091 419,94руб.), в том числе за счет средств:</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федерального бюджета – 203 667,20 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краевого бюджета – 196 518 990,77 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местного бюджета – 214 341 748,24 руб.</w:t>
      </w:r>
    </w:p>
    <w:p w:rsidR="00016347" w:rsidRPr="00FF0E94" w:rsidRDefault="00016347" w:rsidP="00577561">
      <w:pPr>
        <w:spacing w:after="0" w:line="360" w:lineRule="auto"/>
        <w:ind w:firstLine="708"/>
        <w:jc w:val="both"/>
        <w:rPr>
          <w:rFonts w:ascii="Times New Roman" w:hAnsi="Times New Roman" w:cs="Times New Roman"/>
          <w:sz w:val="26"/>
          <w:szCs w:val="26"/>
        </w:rPr>
      </w:pPr>
      <w:r w:rsidRPr="00FF0E94">
        <w:rPr>
          <w:rFonts w:ascii="Times New Roman" w:hAnsi="Times New Roman" w:cs="Times New Roman"/>
          <w:sz w:val="26"/>
          <w:szCs w:val="26"/>
        </w:rPr>
        <w:t>В области физической культуры, школьного и массового спорта муниципальные услуги оказывали 6 автономных учреждений (5 спо</w:t>
      </w:r>
      <w:r w:rsidR="00577561" w:rsidRPr="00FF0E94">
        <w:rPr>
          <w:rFonts w:ascii="Times New Roman" w:hAnsi="Times New Roman" w:cs="Times New Roman"/>
          <w:sz w:val="26"/>
          <w:szCs w:val="26"/>
        </w:rPr>
        <w:t>ртивных школ и МАУ «Физкультура</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и здоровье») и функционировало 1 казенное учреждение (МКУ «Центр по обеспечению деятельности учреждений сферы физической культуры и спорта»).</w:t>
      </w:r>
    </w:p>
    <w:p w:rsidR="00016347" w:rsidRPr="00FF0E94" w:rsidRDefault="00016347" w:rsidP="00577561">
      <w:pPr>
        <w:spacing w:after="0" w:line="360" w:lineRule="auto"/>
        <w:ind w:firstLine="709"/>
        <w:jc w:val="both"/>
        <w:rPr>
          <w:rFonts w:ascii="Times New Roman" w:hAnsi="Times New Roman" w:cs="Times New Roman"/>
          <w:color w:val="000000" w:themeColor="text1"/>
          <w:sz w:val="26"/>
          <w:szCs w:val="26"/>
        </w:rPr>
      </w:pPr>
      <w:r w:rsidRPr="00FF0E94">
        <w:rPr>
          <w:rFonts w:ascii="Times New Roman" w:hAnsi="Times New Roman" w:cs="Times New Roman"/>
          <w:color w:val="000000" w:themeColor="text1"/>
          <w:sz w:val="26"/>
          <w:szCs w:val="26"/>
        </w:rPr>
        <w:t>На финансовое обеспечение выполнения муниципального задания муниципальными учреждениями физической культуры и спорта в бюджете предусмотрен</w:t>
      </w:r>
      <w:r w:rsidR="00372392" w:rsidRPr="00FF0E94">
        <w:rPr>
          <w:rFonts w:ascii="Times New Roman" w:hAnsi="Times New Roman" w:cs="Times New Roman"/>
          <w:color w:val="000000" w:themeColor="text1"/>
          <w:sz w:val="26"/>
          <w:szCs w:val="26"/>
        </w:rPr>
        <w:t xml:space="preserve">ы средства </w:t>
      </w:r>
      <w:r w:rsidRPr="00FF0E94">
        <w:rPr>
          <w:rFonts w:ascii="Times New Roman" w:hAnsi="Times New Roman" w:cs="Times New Roman"/>
          <w:color w:val="000000" w:themeColor="text1"/>
          <w:sz w:val="26"/>
          <w:szCs w:val="26"/>
        </w:rPr>
        <w:t>в сумме 173 981 320,21 руб., исполнение за 2024 год составило 100 % от плановых назначений.</w:t>
      </w:r>
    </w:p>
    <w:p w:rsidR="00016347" w:rsidRPr="00FF0E94" w:rsidRDefault="00016347" w:rsidP="00577561">
      <w:pPr>
        <w:spacing w:after="0" w:line="360" w:lineRule="auto"/>
        <w:ind w:firstLine="709"/>
        <w:jc w:val="both"/>
        <w:rPr>
          <w:rFonts w:ascii="Times New Roman" w:hAnsi="Times New Roman" w:cs="Times New Roman"/>
          <w:color w:val="000000" w:themeColor="text1"/>
          <w:sz w:val="26"/>
          <w:szCs w:val="26"/>
        </w:rPr>
      </w:pPr>
      <w:r w:rsidRPr="00FF0E94">
        <w:rPr>
          <w:rFonts w:ascii="Times New Roman" w:hAnsi="Times New Roman" w:cs="Times New Roman"/>
          <w:color w:val="000000" w:themeColor="text1"/>
          <w:sz w:val="26"/>
          <w:szCs w:val="26"/>
        </w:rPr>
        <w:t>Субсидий на иные цели в бюджете предусмотрено в сумме 2 123 724,94 руб., исполнение за 2024 год составило 100 % от плановых назначений.</w:t>
      </w:r>
    </w:p>
    <w:p w:rsidR="00016347" w:rsidRPr="00FF0E94" w:rsidRDefault="00016347" w:rsidP="00016347">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Структура расходов муниципальной программы</w:t>
      </w:r>
    </w:p>
    <w:p w:rsidR="00016347" w:rsidRPr="00FF0E94" w:rsidRDefault="00016347" w:rsidP="00016347">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«Развитие физической культуры,</w:t>
      </w:r>
      <w:r w:rsidRPr="00FF0E94">
        <w:rPr>
          <w:rFonts w:ascii="Times New Roman" w:hAnsi="Times New Roman" w:cs="Times New Roman"/>
          <w:sz w:val="26"/>
          <w:szCs w:val="26"/>
        </w:rPr>
        <w:t xml:space="preserve"> </w:t>
      </w:r>
      <w:r w:rsidRPr="00FF0E94">
        <w:rPr>
          <w:rFonts w:ascii="Times New Roman" w:hAnsi="Times New Roman" w:cs="Times New Roman"/>
          <w:b/>
          <w:sz w:val="26"/>
          <w:szCs w:val="26"/>
        </w:rPr>
        <w:t xml:space="preserve">школьного спорта </w:t>
      </w:r>
    </w:p>
    <w:p w:rsidR="00016347" w:rsidRPr="00FF0E94" w:rsidRDefault="00016347" w:rsidP="00016347">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и массового спорта» в Находкинском</w:t>
      </w:r>
      <w:r w:rsidRPr="00FF0E94">
        <w:rPr>
          <w:rFonts w:ascii="Times New Roman" w:hAnsi="Times New Roman" w:cs="Times New Roman"/>
          <w:sz w:val="26"/>
          <w:szCs w:val="26"/>
        </w:rPr>
        <w:t xml:space="preserve"> </w:t>
      </w:r>
      <w:r w:rsidRPr="00FF0E94">
        <w:rPr>
          <w:rFonts w:ascii="Times New Roman" w:hAnsi="Times New Roman" w:cs="Times New Roman"/>
          <w:b/>
          <w:sz w:val="26"/>
          <w:szCs w:val="26"/>
        </w:rPr>
        <w:t>городском округе»</w:t>
      </w:r>
    </w:p>
    <w:p w:rsidR="00016347" w:rsidRPr="00FF0E94" w:rsidRDefault="00016347" w:rsidP="00016347">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на 2021 – 2025 гг. за 2024 год</w:t>
      </w:r>
    </w:p>
    <w:p w:rsidR="00016347" w:rsidRPr="00FF0E94" w:rsidRDefault="00016347" w:rsidP="00016347">
      <w:pPr>
        <w:spacing w:after="0" w:line="240" w:lineRule="auto"/>
        <w:jc w:val="right"/>
        <w:rPr>
          <w:rFonts w:ascii="Times New Roman" w:hAnsi="Times New Roman" w:cs="Times New Roman"/>
          <w:sz w:val="24"/>
          <w:szCs w:val="24"/>
        </w:rPr>
      </w:pPr>
      <w:r w:rsidRPr="00FF0E94">
        <w:rPr>
          <w:rFonts w:ascii="Times New Roman" w:hAnsi="Times New Roman" w:cs="Times New Roman"/>
          <w:sz w:val="24"/>
          <w:szCs w:val="24"/>
        </w:rPr>
        <w:t>(рублей)</w:t>
      </w:r>
    </w:p>
    <w:tbl>
      <w:tblPr>
        <w:tblW w:w="5090" w:type="pct"/>
        <w:tblLayout w:type="fixed"/>
        <w:tblLook w:val="04A0" w:firstRow="1" w:lastRow="0" w:firstColumn="1" w:lastColumn="0" w:noHBand="0" w:noVBand="1"/>
      </w:tblPr>
      <w:tblGrid>
        <w:gridCol w:w="5362"/>
        <w:gridCol w:w="1349"/>
        <w:gridCol w:w="1500"/>
        <w:gridCol w:w="1498"/>
        <w:gridCol w:w="900"/>
      </w:tblGrid>
      <w:tr w:rsidR="00016347" w:rsidRPr="00FF0E94" w:rsidTr="00372392">
        <w:trPr>
          <w:trHeight w:val="644"/>
          <w:tblHeader/>
        </w:trPr>
        <w:tc>
          <w:tcPr>
            <w:tcW w:w="25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6347" w:rsidRPr="00FF0E94" w:rsidRDefault="00016347" w:rsidP="00372392">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Наименование показателя</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6347" w:rsidRPr="00FF0E94" w:rsidRDefault="00016347" w:rsidP="00372392">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Целевая  статья</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6347" w:rsidRPr="00FF0E94" w:rsidRDefault="00016347" w:rsidP="00372392">
            <w:pPr>
              <w:spacing w:after="0" w:line="240" w:lineRule="auto"/>
              <w:jc w:val="center"/>
              <w:rPr>
                <w:rFonts w:ascii="Times New Roman" w:hAnsi="Times New Roman" w:cs="Times New Roman"/>
                <w:color w:val="000000"/>
                <w:sz w:val="20"/>
                <w:szCs w:val="20"/>
              </w:rPr>
            </w:pPr>
            <w:r w:rsidRPr="00FF0E94">
              <w:rPr>
                <w:rFonts w:ascii="Times New Roman" w:hAnsi="Times New Roman" w:cs="Times New Roman"/>
                <w:color w:val="000000"/>
                <w:sz w:val="20"/>
                <w:szCs w:val="20"/>
              </w:rPr>
              <w:t>Назначено на 202</w:t>
            </w:r>
            <w:r w:rsidRPr="00FF0E94">
              <w:rPr>
                <w:rFonts w:ascii="Times New Roman" w:hAnsi="Times New Roman" w:cs="Times New Roman"/>
                <w:color w:val="000000"/>
                <w:sz w:val="20"/>
                <w:szCs w:val="20"/>
                <w:lang w:val="en-US"/>
              </w:rPr>
              <w:t>4</w:t>
            </w:r>
            <w:r w:rsidRPr="00FF0E94">
              <w:rPr>
                <w:rFonts w:ascii="Times New Roman" w:hAnsi="Times New Roman" w:cs="Times New Roman"/>
                <w:color w:val="000000"/>
                <w:sz w:val="20"/>
                <w:szCs w:val="20"/>
              </w:rPr>
              <w:t xml:space="preserve"> год</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6347" w:rsidRPr="00FF0E94" w:rsidRDefault="00016347" w:rsidP="00372392">
            <w:pPr>
              <w:spacing w:after="0" w:line="240" w:lineRule="auto"/>
              <w:jc w:val="center"/>
              <w:rPr>
                <w:rFonts w:ascii="Times New Roman" w:hAnsi="Times New Roman" w:cs="Times New Roman"/>
                <w:color w:val="000000"/>
                <w:sz w:val="20"/>
                <w:szCs w:val="20"/>
              </w:rPr>
            </w:pPr>
            <w:r w:rsidRPr="00FF0E94">
              <w:rPr>
                <w:rFonts w:ascii="Times New Roman" w:hAnsi="Times New Roman" w:cs="Times New Roman"/>
                <w:color w:val="000000"/>
                <w:sz w:val="20"/>
                <w:szCs w:val="20"/>
              </w:rPr>
              <w:t>Исполнено за 202</w:t>
            </w:r>
            <w:r w:rsidRPr="00FF0E94">
              <w:rPr>
                <w:rFonts w:ascii="Times New Roman" w:hAnsi="Times New Roman" w:cs="Times New Roman"/>
                <w:color w:val="000000"/>
                <w:sz w:val="20"/>
                <w:szCs w:val="20"/>
                <w:lang w:val="en-US"/>
              </w:rPr>
              <w:t>4</w:t>
            </w:r>
            <w:r w:rsidRPr="00FF0E94">
              <w:rPr>
                <w:rFonts w:ascii="Times New Roman" w:hAnsi="Times New Roman" w:cs="Times New Roman"/>
                <w:color w:val="000000"/>
                <w:sz w:val="20"/>
                <w:szCs w:val="20"/>
              </w:rPr>
              <w:t xml:space="preserve"> год</w:t>
            </w:r>
          </w:p>
        </w:tc>
        <w:tc>
          <w:tcPr>
            <w:tcW w:w="424" w:type="pct"/>
            <w:tcBorders>
              <w:top w:val="single" w:sz="4" w:space="0" w:color="auto"/>
              <w:left w:val="single" w:sz="4" w:space="0" w:color="auto"/>
              <w:right w:val="single" w:sz="4" w:space="0" w:color="auto"/>
            </w:tcBorders>
            <w:shd w:val="clear" w:color="auto" w:fill="auto"/>
            <w:noWrap/>
            <w:vAlign w:val="center"/>
            <w:hideMark/>
          </w:tcPr>
          <w:p w:rsidR="00016347" w:rsidRPr="00FF0E94" w:rsidRDefault="00016347" w:rsidP="00372392">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 исп.</w:t>
            </w:r>
          </w:p>
          <w:p w:rsidR="00016347" w:rsidRPr="00FF0E94" w:rsidRDefault="00016347" w:rsidP="00372392">
            <w:pPr>
              <w:spacing w:after="0" w:line="240" w:lineRule="auto"/>
              <w:jc w:val="center"/>
              <w:rPr>
                <w:rFonts w:ascii="Times New Roman" w:eastAsia="Times New Roman" w:hAnsi="Times New Roman" w:cs="Times New Roman"/>
                <w:color w:val="000000"/>
                <w:sz w:val="20"/>
                <w:szCs w:val="20"/>
                <w:lang w:eastAsia="ru-RU"/>
              </w:rPr>
            </w:pP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016347">
            <w:pPr>
              <w:spacing w:after="0" w:line="240" w:lineRule="auto"/>
              <w:jc w:val="both"/>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Муниципальная программа "Развитие физической культуры, школьного спорта и массового спорта в Находкинском городском округе" на 2021-2025 годы - ВСЕГО РАСХОДЫ </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1000000000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411 091 419.94</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411 064 406.21</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99.99</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016347">
            <w:pPr>
              <w:spacing w:after="0" w:line="240" w:lineRule="auto"/>
              <w:jc w:val="both"/>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Региональные проекты, входящие в состав национальных проектов</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1070000000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249 959.74</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249 959.74</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251"/>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372392">
            <w:pPr>
              <w:spacing w:after="0" w:line="240" w:lineRule="auto"/>
              <w:jc w:val="both"/>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Национальный проект </w:t>
            </w:r>
            <w:r w:rsidR="00372392" w:rsidRPr="00FF0E94">
              <w:rPr>
                <w:rFonts w:ascii="Times New Roman" w:eastAsia="Times New Roman" w:hAnsi="Times New Roman" w:cs="Times New Roman"/>
                <w:color w:val="000000"/>
                <w:sz w:val="18"/>
                <w:szCs w:val="18"/>
                <w:lang w:eastAsia="ru-RU"/>
              </w:rPr>
              <w:t>«Демография»</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107</w:t>
            </w:r>
            <w:r w:rsidRPr="00FF0E94">
              <w:rPr>
                <w:rFonts w:ascii="Times New Roman" w:eastAsia="Times New Roman" w:hAnsi="Times New Roman" w:cs="Times New Roman"/>
                <w:color w:val="000000"/>
                <w:sz w:val="18"/>
                <w:szCs w:val="18"/>
                <w:lang w:val="en-US" w:eastAsia="ru-RU"/>
              </w:rPr>
              <w:t>P</w:t>
            </w:r>
            <w:r w:rsidRPr="00FF0E94">
              <w:rPr>
                <w:rFonts w:ascii="Times New Roman" w:eastAsia="Times New Roman" w:hAnsi="Times New Roman" w:cs="Times New Roman"/>
                <w:color w:val="000000"/>
                <w:sz w:val="18"/>
                <w:szCs w:val="18"/>
                <w:lang w:eastAsia="ru-RU"/>
              </w:rPr>
              <w:t>000000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249 959.74</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249 959.74</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251"/>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372392">
            <w:pPr>
              <w:spacing w:after="0" w:line="240" w:lineRule="auto"/>
              <w:jc w:val="both"/>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Региональный проект </w:t>
            </w:r>
            <w:r w:rsidR="00372392" w:rsidRPr="00FF0E94">
              <w:rPr>
                <w:rFonts w:ascii="Times New Roman" w:eastAsia="Times New Roman" w:hAnsi="Times New Roman" w:cs="Times New Roman"/>
                <w:color w:val="000000"/>
                <w:sz w:val="18"/>
                <w:szCs w:val="18"/>
                <w:lang w:eastAsia="ru-RU"/>
              </w:rPr>
              <w:t>«</w:t>
            </w:r>
            <w:r w:rsidRPr="00FF0E94">
              <w:rPr>
                <w:rFonts w:ascii="Times New Roman" w:eastAsia="Times New Roman" w:hAnsi="Times New Roman" w:cs="Times New Roman"/>
                <w:color w:val="000000"/>
                <w:sz w:val="18"/>
                <w:szCs w:val="18"/>
                <w:lang w:eastAsia="ru-RU"/>
              </w:rPr>
              <w:t xml:space="preserve">Создание для всех категорий и групп населения условий для занятий физической культурой и спортом, </w:t>
            </w:r>
            <w:r w:rsidRPr="00FF0E94">
              <w:rPr>
                <w:rFonts w:ascii="Times New Roman" w:eastAsia="Times New Roman" w:hAnsi="Times New Roman" w:cs="Times New Roman"/>
                <w:color w:val="000000"/>
                <w:sz w:val="18"/>
                <w:szCs w:val="18"/>
                <w:lang w:eastAsia="ru-RU"/>
              </w:rPr>
              <w:lastRenderedPageBreak/>
              <w:t>массовым спортом, в том числе повышение уровня обеспеченности населения объектами спорта, а также подготовка спортивног</w:t>
            </w:r>
            <w:r w:rsidR="00372392" w:rsidRPr="00FF0E94">
              <w:rPr>
                <w:rFonts w:ascii="Times New Roman" w:eastAsia="Times New Roman" w:hAnsi="Times New Roman" w:cs="Times New Roman"/>
                <w:color w:val="000000"/>
                <w:sz w:val="18"/>
                <w:szCs w:val="18"/>
                <w:lang w:eastAsia="ru-RU"/>
              </w:rPr>
              <w:t>о резерва (Спорт - норма жизни)»</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lastRenderedPageBreak/>
              <w:t>107</w:t>
            </w:r>
            <w:r w:rsidRPr="00FF0E94">
              <w:rPr>
                <w:rFonts w:ascii="Times New Roman" w:eastAsia="Times New Roman" w:hAnsi="Times New Roman" w:cs="Times New Roman"/>
                <w:color w:val="000000"/>
                <w:sz w:val="18"/>
                <w:szCs w:val="18"/>
                <w:lang w:val="en-US" w:eastAsia="ru-RU"/>
              </w:rPr>
              <w:t>P</w:t>
            </w:r>
            <w:r w:rsidRPr="00FF0E94">
              <w:rPr>
                <w:rFonts w:ascii="Times New Roman" w:eastAsia="Times New Roman" w:hAnsi="Times New Roman" w:cs="Times New Roman"/>
                <w:color w:val="000000"/>
                <w:sz w:val="18"/>
                <w:szCs w:val="18"/>
                <w:lang w:eastAsia="ru-RU"/>
              </w:rPr>
              <w:t>500000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249 959.74</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249 959.74</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251"/>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016347">
            <w:pPr>
              <w:spacing w:after="0" w:line="240" w:lineRule="auto"/>
              <w:jc w:val="both"/>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lastRenderedPageBreak/>
              <w:t>Государственная поддержка организаций, входящих в систему спортивной подготовки</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107</w:t>
            </w:r>
            <w:r w:rsidRPr="00FF0E94">
              <w:rPr>
                <w:rFonts w:ascii="Times New Roman" w:eastAsia="Times New Roman" w:hAnsi="Times New Roman" w:cs="Times New Roman"/>
                <w:color w:val="000000"/>
                <w:sz w:val="18"/>
                <w:szCs w:val="18"/>
                <w:lang w:val="en-US" w:eastAsia="ru-RU"/>
              </w:rPr>
              <w:t>P</w:t>
            </w:r>
            <w:r w:rsidRPr="00FF0E94">
              <w:rPr>
                <w:rFonts w:ascii="Times New Roman" w:eastAsia="Times New Roman" w:hAnsi="Times New Roman" w:cs="Times New Roman"/>
                <w:color w:val="000000"/>
                <w:sz w:val="18"/>
                <w:szCs w:val="18"/>
                <w:lang w:eastAsia="ru-RU"/>
              </w:rPr>
              <w:t>550810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249 959.74</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249 959.74</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16347" w:rsidRPr="00FF0E94" w:rsidRDefault="00016347" w:rsidP="00016347">
            <w:pPr>
              <w:spacing w:after="0" w:line="240" w:lineRule="auto"/>
              <w:jc w:val="center"/>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334"/>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016347">
            <w:pPr>
              <w:spacing w:after="0" w:line="240" w:lineRule="auto"/>
              <w:jc w:val="both"/>
              <w:outlineLvl w:val="0"/>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Комплексы процессных мероприятий</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0"/>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1090000000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0"/>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410 841 460.20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0"/>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410 814 446.47</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0"/>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99.99</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372392">
            <w:pPr>
              <w:spacing w:after="0" w:line="240" w:lineRule="auto"/>
              <w:jc w:val="both"/>
              <w:outlineLvl w:val="2"/>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Комплекс процессных мероприятий </w:t>
            </w:r>
            <w:r w:rsidR="00372392" w:rsidRPr="00FF0E94">
              <w:rPr>
                <w:rFonts w:ascii="Times New Roman" w:eastAsia="Times New Roman" w:hAnsi="Times New Roman" w:cs="Times New Roman"/>
                <w:color w:val="000000"/>
                <w:sz w:val="18"/>
                <w:szCs w:val="18"/>
                <w:lang w:eastAsia="ru-RU"/>
              </w:rPr>
              <w:t>«</w:t>
            </w:r>
            <w:r w:rsidRPr="00FF0E94">
              <w:rPr>
                <w:rFonts w:ascii="Times New Roman" w:eastAsia="Times New Roman" w:hAnsi="Times New Roman" w:cs="Times New Roman"/>
                <w:color w:val="000000"/>
                <w:sz w:val="18"/>
                <w:szCs w:val="18"/>
                <w:lang w:eastAsia="ru-RU"/>
              </w:rPr>
              <w:t>Организация спортивно-массовой и физкультурно-оздо</w:t>
            </w:r>
            <w:r w:rsidR="00372392" w:rsidRPr="00FF0E94">
              <w:rPr>
                <w:rFonts w:ascii="Times New Roman" w:eastAsia="Times New Roman" w:hAnsi="Times New Roman" w:cs="Times New Roman"/>
                <w:color w:val="000000"/>
                <w:sz w:val="18"/>
                <w:szCs w:val="18"/>
                <w:lang w:eastAsia="ru-RU"/>
              </w:rPr>
              <w:t>ровительной работы с населением»</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2"/>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1090100000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2"/>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175 412 194.37</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2"/>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175 412 194.37</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2"/>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100.00</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Проведение городских физкультурных и спортивных мероприятий</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1090123060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650 000.00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val="en-US" w:eastAsia="ru-RU"/>
              </w:rPr>
              <w:t>650 000</w:t>
            </w:r>
            <w:r w:rsidRPr="00FF0E94">
              <w:rPr>
                <w:rFonts w:ascii="Times New Roman" w:eastAsia="Times New Roman" w:hAnsi="Times New Roman" w:cs="Times New Roman"/>
                <w:color w:val="000000"/>
                <w:sz w:val="18"/>
                <w:szCs w:val="18"/>
                <w:lang w:eastAsia="ru-RU"/>
              </w:rPr>
              <w:t>,00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30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Мероприятия по пожарной безопасности</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1090124010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271 890.00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271 890.00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30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Диспансеризация</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1090127020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248 410.00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248 410.00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300"/>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Мероприятия по профилактике терроризма и экстремизма</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1090127030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1 474 570.00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1 474 570.00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372392">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Расходы на обеспечение деятельности (оказание услуг, выполнение работ) муниципальных учреждений  (МАУ </w:t>
            </w:r>
            <w:r w:rsidR="00372392" w:rsidRPr="00FF0E94">
              <w:rPr>
                <w:rFonts w:ascii="Times New Roman" w:eastAsia="Times New Roman" w:hAnsi="Times New Roman" w:cs="Times New Roman"/>
                <w:color w:val="000000"/>
                <w:sz w:val="18"/>
                <w:szCs w:val="18"/>
                <w:lang w:eastAsia="ru-RU"/>
              </w:rPr>
              <w:t>«</w:t>
            </w:r>
            <w:r w:rsidRPr="00FF0E94">
              <w:rPr>
                <w:rFonts w:ascii="Times New Roman" w:eastAsia="Times New Roman" w:hAnsi="Times New Roman" w:cs="Times New Roman"/>
                <w:color w:val="000000"/>
                <w:sz w:val="18"/>
                <w:szCs w:val="18"/>
                <w:lang w:eastAsia="ru-RU"/>
              </w:rPr>
              <w:t>Физкультура и здоровье</w:t>
            </w:r>
            <w:r w:rsidR="00372392" w:rsidRPr="00FF0E94">
              <w:rPr>
                <w:rFonts w:ascii="Times New Roman" w:eastAsia="Times New Roman" w:hAnsi="Times New Roman" w:cs="Times New Roman"/>
                <w:color w:val="000000"/>
                <w:sz w:val="18"/>
                <w:szCs w:val="18"/>
                <w:lang w:eastAsia="ru-RU"/>
              </w:rPr>
              <w:t>»</w:t>
            </w:r>
            <w:r w:rsidRPr="00FF0E94">
              <w:rPr>
                <w:rFonts w:ascii="Times New Roman" w:eastAsia="Times New Roman" w:hAnsi="Times New Roman" w:cs="Times New Roman"/>
                <w:color w:val="000000"/>
                <w:sz w:val="18"/>
                <w:szCs w:val="18"/>
                <w:lang w:eastAsia="ru-RU"/>
              </w:rPr>
              <w:t>)</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1090170160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14 690 412.67</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14 690 412.67</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Расходы на обеспечение деятельности (оказание услуг, выполнение работ) муниципальных учреждений в области физкультуры и спорта</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1090170161</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153 689 790.09</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153 689 790.09</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323"/>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Организации физкультурно-спортивной работы по месту жительства</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10901S2190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207 560.59</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207 560.59</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100.00</w:t>
            </w:r>
          </w:p>
        </w:tc>
      </w:tr>
      <w:tr w:rsidR="00016347" w:rsidRPr="00FF0E94" w:rsidTr="006E58D9">
        <w:trPr>
          <w:trHeight w:val="323"/>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 Расходы на приобретение и поставку спортивного инвентаря, спортивного оборудования и иного имущества для развития массового спорта</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10901S2230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795 500.00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795 500.00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100.00</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Расходы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 за счет средств местного бюджета</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10901S2520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eastAsia="ru-RU"/>
              </w:rPr>
              <w:t>3 </w:t>
            </w:r>
            <w:r w:rsidRPr="00FF0E94">
              <w:rPr>
                <w:rFonts w:ascii="Times New Roman" w:eastAsia="Times New Roman" w:hAnsi="Times New Roman" w:cs="Times New Roman"/>
                <w:color w:val="000000"/>
                <w:sz w:val="18"/>
                <w:szCs w:val="18"/>
                <w:lang w:val="en-US" w:eastAsia="ru-RU"/>
              </w:rPr>
              <w:t>384 061.02</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3 384 061.02</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100.00</w:t>
            </w:r>
          </w:p>
        </w:tc>
      </w:tr>
      <w:tr w:rsidR="00016347" w:rsidRPr="00FF0E94" w:rsidTr="006E58D9">
        <w:trPr>
          <w:trHeight w:val="30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372392">
            <w:pPr>
              <w:spacing w:after="0" w:line="240" w:lineRule="auto"/>
              <w:jc w:val="both"/>
              <w:outlineLvl w:val="2"/>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Комплекс процессных мероприятий </w:t>
            </w:r>
            <w:r w:rsidR="00372392" w:rsidRPr="00FF0E94">
              <w:rPr>
                <w:rFonts w:ascii="Times New Roman" w:eastAsia="Times New Roman" w:hAnsi="Times New Roman" w:cs="Times New Roman"/>
                <w:color w:val="000000"/>
                <w:sz w:val="18"/>
                <w:szCs w:val="18"/>
                <w:lang w:eastAsia="ru-RU"/>
              </w:rPr>
              <w:t>«</w:t>
            </w:r>
            <w:r w:rsidRPr="00FF0E94">
              <w:rPr>
                <w:rFonts w:ascii="Times New Roman" w:eastAsia="Times New Roman" w:hAnsi="Times New Roman" w:cs="Times New Roman"/>
                <w:color w:val="000000"/>
                <w:sz w:val="18"/>
                <w:szCs w:val="18"/>
                <w:lang w:eastAsia="ru-RU"/>
              </w:rPr>
              <w:t>Раз</w:t>
            </w:r>
            <w:r w:rsidR="00372392" w:rsidRPr="00FF0E94">
              <w:rPr>
                <w:rFonts w:ascii="Times New Roman" w:eastAsia="Times New Roman" w:hAnsi="Times New Roman" w:cs="Times New Roman"/>
                <w:color w:val="000000"/>
                <w:sz w:val="18"/>
                <w:szCs w:val="18"/>
                <w:lang w:eastAsia="ru-RU"/>
              </w:rPr>
              <w:t>витие спортивной инфраструктуры»</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2"/>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1090300000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2"/>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223 507 080.83</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2"/>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223 480 067.10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2"/>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99.99</w:t>
            </w:r>
          </w:p>
        </w:tc>
      </w:tr>
      <w:tr w:rsidR="00016347" w:rsidRPr="00FF0E94" w:rsidTr="006E58D9">
        <w:trPr>
          <w:trHeight w:val="30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372392">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 Работы по благоустройству легкоатлетического манежа на территории стадиона </w:t>
            </w:r>
            <w:r w:rsidR="00372392" w:rsidRPr="00FF0E94">
              <w:rPr>
                <w:rFonts w:ascii="Times New Roman" w:eastAsia="Times New Roman" w:hAnsi="Times New Roman" w:cs="Times New Roman"/>
                <w:color w:val="000000"/>
                <w:sz w:val="18"/>
                <w:szCs w:val="18"/>
                <w:lang w:eastAsia="ru-RU"/>
              </w:rPr>
              <w:t>«Водник»</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1090323081</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520 155.46</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520 155.46</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300"/>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Разработка и экспертиза проектно-сметной документации</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1090327080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793 720.00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793 375.27</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99.96</w:t>
            </w:r>
          </w:p>
        </w:tc>
      </w:tr>
      <w:tr w:rsidR="00016347" w:rsidRPr="00FF0E94" w:rsidTr="006E58D9">
        <w:trPr>
          <w:trHeight w:val="300"/>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372392">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Выполнение работ по техническому обследованию объекта (трибун стадиона </w:t>
            </w:r>
            <w:r w:rsidR="00372392" w:rsidRPr="00FF0E94">
              <w:rPr>
                <w:rFonts w:ascii="Times New Roman" w:eastAsia="Times New Roman" w:hAnsi="Times New Roman" w:cs="Times New Roman"/>
                <w:color w:val="000000"/>
                <w:sz w:val="18"/>
                <w:szCs w:val="18"/>
                <w:lang w:eastAsia="ru-RU"/>
              </w:rPr>
              <w:t xml:space="preserve">«Водник» </w:t>
            </w:r>
            <w:r w:rsidRPr="00FF0E94">
              <w:rPr>
                <w:rFonts w:ascii="Times New Roman" w:eastAsia="Times New Roman" w:hAnsi="Times New Roman" w:cs="Times New Roman"/>
                <w:color w:val="000000"/>
                <w:sz w:val="18"/>
                <w:szCs w:val="18"/>
                <w:lang w:eastAsia="ru-RU"/>
              </w:rPr>
              <w:t>г. Находка)</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1090327112</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160 000.00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160 000.00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100.00</w:t>
            </w:r>
          </w:p>
        </w:tc>
      </w:tr>
      <w:tr w:rsidR="00016347" w:rsidRPr="00FF0E94" w:rsidTr="006E58D9">
        <w:trPr>
          <w:trHeight w:val="300"/>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 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1090392680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136 600 000.00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136 600 000.00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100.00</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1090397010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sz w:val="18"/>
                <w:szCs w:val="18"/>
                <w:lang w:val="en-US" w:eastAsia="ru-RU"/>
              </w:rPr>
            </w:pPr>
            <w:r w:rsidRPr="00FF0E94">
              <w:rPr>
                <w:rFonts w:ascii="Times New Roman" w:eastAsia="Times New Roman" w:hAnsi="Times New Roman" w:cs="Times New Roman"/>
                <w:sz w:val="18"/>
                <w:szCs w:val="18"/>
                <w:lang w:val="en-US" w:eastAsia="ru-RU"/>
              </w:rPr>
              <w:t>56 428 113.98</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sz w:val="18"/>
                <w:szCs w:val="18"/>
                <w:lang w:val="en-US" w:eastAsia="ru-RU"/>
              </w:rPr>
            </w:pPr>
            <w:r w:rsidRPr="00FF0E94">
              <w:rPr>
                <w:rFonts w:ascii="Times New Roman" w:eastAsia="Times New Roman" w:hAnsi="Times New Roman" w:cs="Times New Roman"/>
                <w:sz w:val="18"/>
                <w:szCs w:val="18"/>
                <w:lang w:val="en-US" w:eastAsia="ru-RU"/>
              </w:rPr>
              <w:t>56 428 113.98</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val="en-US" w:eastAsia="ru-RU"/>
              </w:rPr>
              <w:t>100</w:t>
            </w:r>
            <w:r w:rsidRPr="00FF0E94">
              <w:rPr>
                <w:rFonts w:ascii="Times New Roman" w:eastAsia="Times New Roman" w:hAnsi="Times New Roman" w:cs="Times New Roman"/>
                <w:color w:val="000000"/>
                <w:sz w:val="18"/>
                <w:szCs w:val="18"/>
                <w:lang w:eastAsia="ru-RU"/>
              </w:rPr>
              <w:t>,00</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Развитие спортивной инфраструктуры, находящейся в муниципальной собственности</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10903S2680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1 101 612,90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1 101 612,90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100,00</w:t>
            </w:r>
          </w:p>
        </w:tc>
      </w:tr>
      <w:tr w:rsidR="00016347" w:rsidRPr="00FF0E94" w:rsidTr="006E58D9">
        <w:trPr>
          <w:trHeight w:val="77"/>
        </w:trPr>
        <w:tc>
          <w:tcPr>
            <w:tcW w:w="2527" w:type="pct"/>
            <w:tcBorders>
              <w:top w:val="single" w:sz="4" w:space="0" w:color="auto"/>
              <w:left w:val="single" w:sz="4" w:space="0" w:color="auto"/>
              <w:bottom w:val="single" w:sz="4" w:space="0" w:color="auto"/>
              <w:right w:val="single" w:sz="4" w:space="0" w:color="auto"/>
            </w:tcBorders>
            <w:shd w:val="clear" w:color="000000" w:fill="FFFFFF"/>
            <w:hideMark/>
          </w:tcPr>
          <w:p w:rsidR="00016347" w:rsidRPr="00FF0E94" w:rsidRDefault="00016347" w:rsidP="00016347">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 Дополнительные расходы на 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10903Д2680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19 007 643,97</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18 980 974,97</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99,86</w:t>
            </w:r>
          </w:p>
        </w:tc>
      </w:tr>
      <w:tr w:rsidR="00016347" w:rsidRPr="00FF0E94" w:rsidTr="006E58D9">
        <w:trPr>
          <w:trHeight w:val="284"/>
        </w:trPr>
        <w:tc>
          <w:tcPr>
            <w:tcW w:w="2527" w:type="pct"/>
            <w:tcBorders>
              <w:top w:val="single" w:sz="4" w:space="0" w:color="auto"/>
              <w:left w:val="single" w:sz="4" w:space="0" w:color="auto"/>
              <w:bottom w:val="single" w:sz="4" w:space="0" w:color="auto"/>
              <w:right w:val="single" w:sz="4" w:space="0" w:color="auto"/>
            </w:tcBorders>
            <w:shd w:val="clear" w:color="000000" w:fill="FFFFFF"/>
          </w:tcPr>
          <w:p w:rsidR="00016347" w:rsidRPr="00FF0E94" w:rsidRDefault="00016347" w:rsidP="00372392">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 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трибун стадиона </w:t>
            </w:r>
            <w:r w:rsidR="00372392" w:rsidRPr="00FF0E94">
              <w:rPr>
                <w:rFonts w:ascii="Times New Roman" w:eastAsia="Times New Roman" w:hAnsi="Times New Roman" w:cs="Times New Roman"/>
                <w:color w:val="000000"/>
                <w:sz w:val="18"/>
                <w:szCs w:val="18"/>
                <w:lang w:eastAsia="ru-RU"/>
              </w:rPr>
              <w:t>«Водник»</w:t>
            </w:r>
            <w:r w:rsidRPr="00FF0E94">
              <w:rPr>
                <w:rFonts w:ascii="Times New Roman" w:eastAsia="Times New Roman" w:hAnsi="Times New Roman" w:cs="Times New Roman"/>
                <w:color w:val="000000"/>
                <w:sz w:val="18"/>
                <w:szCs w:val="18"/>
                <w:lang w:eastAsia="ru-RU"/>
              </w:rPr>
              <w:t>)</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10903Д7010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8 895 834,52</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8 895 834,52</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val="en-US" w:eastAsia="ru-RU"/>
              </w:rPr>
            </w:pPr>
            <w:r w:rsidRPr="00FF0E94">
              <w:rPr>
                <w:rFonts w:ascii="Times New Roman" w:eastAsia="Times New Roman" w:hAnsi="Times New Roman" w:cs="Times New Roman"/>
                <w:color w:val="000000"/>
                <w:sz w:val="18"/>
                <w:szCs w:val="18"/>
                <w:lang w:val="en-US" w:eastAsia="ru-RU"/>
              </w:rPr>
              <w:t>100,00</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auto" w:fill="auto"/>
          </w:tcPr>
          <w:p w:rsidR="00016347" w:rsidRPr="00FF0E94" w:rsidRDefault="00016347" w:rsidP="00372392">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Комплекс процессных мероприятий </w:t>
            </w:r>
            <w:r w:rsidR="00372392" w:rsidRPr="00FF0E94">
              <w:rPr>
                <w:rFonts w:ascii="Times New Roman" w:eastAsia="Times New Roman" w:hAnsi="Times New Roman" w:cs="Times New Roman"/>
                <w:color w:val="000000"/>
                <w:sz w:val="18"/>
                <w:szCs w:val="18"/>
                <w:lang w:eastAsia="ru-RU"/>
              </w:rPr>
              <w:t>«</w:t>
            </w:r>
            <w:r w:rsidRPr="00FF0E94">
              <w:rPr>
                <w:rFonts w:ascii="Times New Roman" w:eastAsia="Times New Roman" w:hAnsi="Times New Roman" w:cs="Times New Roman"/>
                <w:color w:val="000000"/>
                <w:sz w:val="18"/>
                <w:szCs w:val="18"/>
                <w:lang w:eastAsia="ru-RU"/>
              </w:rPr>
              <w:t>Деятельность в области бухгалтерского учета, аудита, оказания методической поддержки учреждениям в сфе</w:t>
            </w:r>
            <w:r w:rsidR="00372392" w:rsidRPr="00FF0E94">
              <w:rPr>
                <w:rFonts w:ascii="Times New Roman" w:eastAsia="Times New Roman" w:hAnsi="Times New Roman" w:cs="Times New Roman"/>
                <w:color w:val="000000"/>
                <w:sz w:val="18"/>
                <w:szCs w:val="18"/>
                <w:lang w:eastAsia="ru-RU"/>
              </w:rPr>
              <w:t>ре физической культуры и спорта»</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1090400000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11 922 185,00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11 922 185,00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r w:rsidR="00016347" w:rsidRPr="00FF0E94" w:rsidTr="006E58D9">
        <w:trPr>
          <w:trHeight w:val="510"/>
        </w:trPr>
        <w:tc>
          <w:tcPr>
            <w:tcW w:w="2527" w:type="pct"/>
            <w:tcBorders>
              <w:top w:val="single" w:sz="4" w:space="0" w:color="auto"/>
              <w:left w:val="single" w:sz="4" w:space="0" w:color="auto"/>
              <w:bottom w:val="single" w:sz="4" w:space="0" w:color="auto"/>
              <w:right w:val="single" w:sz="4" w:space="0" w:color="auto"/>
            </w:tcBorders>
            <w:shd w:val="clear" w:color="auto" w:fill="auto"/>
          </w:tcPr>
          <w:p w:rsidR="00016347" w:rsidRPr="00FF0E94" w:rsidRDefault="00016347" w:rsidP="003E4E7F">
            <w:pPr>
              <w:spacing w:after="0" w:line="240" w:lineRule="auto"/>
              <w:jc w:val="both"/>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 xml:space="preserve">Расходы на обеспечение деятельности (оказание услуг, выполнение работ) муниципальных учреждений (МКУ </w:t>
            </w:r>
            <w:r w:rsidR="003E4E7F" w:rsidRPr="00FF0E94">
              <w:rPr>
                <w:rFonts w:ascii="Times New Roman" w:eastAsia="Times New Roman" w:hAnsi="Times New Roman" w:cs="Times New Roman"/>
                <w:color w:val="000000"/>
                <w:sz w:val="18"/>
                <w:szCs w:val="18"/>
                <w:lang w:eastAsia="ru-RU"/>
              </w:rPr>
              <w:t>«</w:t>
            </w:r>
            <w:r w:rsidRPr="00FF0E94">
              <w:rPr>
                <w:rFonts w:ascii="Times New Roman" w:eastAsia="Times New Roman" w:hAnsi="Times New Roman" w:cs="Times New Roman"/>
                <w:color w:val="000000"/>
                <w:sz w:val="18"/>
                <w:szCs w:val="18"/>
                <w:lang w:eastAsia="ru-RU"/>
              </w:rPr>
              <w:t>Центр по обеспечению деятельности учрежд</w:t>
            </w:r>
            <w:r w:rsidR="003E4E7F" w:rsidRPr="00FF0E94">
              <w:rPr>
                <w:rFonts w:ascii="Times New Roman" w:eastAsia="Times New Roman" w:hAnsi="Times New Roman" w:cs="Times New Roman"/>
                <w:color w:val="000000"/>
                <w:sz w:val="18"/>
                <w:szCs w:val="18"/>
                <w:lang w:eastAsia="ru-RU"/>
              </w:rPr>
              <w:t>ений сферы физкультуры и спорта»</w:t>
            </w:r>
            <w:r w:rsidRPr="00FF0E94">
              <w:rPr>
                <w:rFonts w:ascii="Times New Roman" w:eastAsia="Times New Roman" w:hAnsi="Times New Roman" w:cs="Times New Roman"/>
                <w:color w:val="000000"/>
                <w:sz w:val="18"/>
                <w:szCs w:val="18"/>
                <w:lang w:eastAsia="ru-RU"/>
              </w:rPr>
              <w:t>)</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1090470170</w:t>
            </w:r>
          </w:p>
        </w:tc>
        <w:tc>
          <w:tcPr>
            <w:tcW w:w="7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11 922 185,00</w:t>
            </w:r>
          </w:p>
        </w:tc>
        <w:tc>
          <w:tcPr>
            <w:tcW w:w="70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11 922 185,00</w:t>
            </w:r>
          </w:p>
        </w:tc>
        <w:tc>
          <w:tcPr>
            <w:tcW w:w="42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016347" w:rsidRPr="00FF0E94" w:rsidRDefault="00016347" w:rsidP="00016347">
            <w:pPr>
              <w:spacing w:after="0" w:line="240" w:lineRule="auto"/>
              <w:jc w:val="center"/>
              <w:outlineLvl w:val="3"/>
              <w:rPr>
                <w:rFonts w:ascii="Times New Roman" w:eastAsia="Times New Roman" w:hAnsi="Times New Roman" w:cs="Times New Roman"/>
                <w:color w:val="000000"/>
                <w:sz w:val="18"/>
                <w:szCs w:val="18"/>
                <w:lang w:eastAsia="ru-RU"/>
              </w:rPr>
            </w:pPr>
            <w:r w:rsidRPr="00FF0E94">
              <w:rPr>
                <w:rFonts w:ascii="Times New Roman" w:eastAsia="Times New Roman" w:hAnsi="Times New Roman" w:cs="Times New Roman"/>
                <w:color w:val="000000"/>
                <w:sz w:val="18"/>
                <w:szCs w:val="18"/>
                <w:lang w:eastAsia="ru-RU"/>
              </w:rPr>
              <w:t>100,00</w:t>
            </w:r>
          </w:p>
        </w:tc>
      </w:tr>
    </w:tbl>
    <w:p w:rsidR="00016347" w:rsidRPr="00FF0E94" w:rsidRDefault="00016347" w:rsidP="00016347">
      <w:pPr>
        <w:spacing w:after="0" w:line="360" w:lineRule="auto"/>
        <w:ind w:firstLine="708"/>
        <w:jc w:val="both"/>
        <w:rPr>
          <w:rFonts w:ascii="Times New Roman" w:hAnsi="Times New Roman" w:cs="Times New Roman"/>
          <w:b/>
          <w:sz w:val="20"/>
          <w:szCs w:val="20"/>
        </w:rPr>
      </w:pP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lastRenderedPageBreak/>
        <w:t xml:space="preserve">Муниципальная программа </w:t>
      </w:r>
      <w:r w:rsidR="008062B0" w:rsidRPr="00FF0E94">
        <w:rPr>
          <w:rFonts w:ascii="Times New Roman" w:hAnsi="Times New Roman" w:cs="Times New Roman"/>
          <w:sz w:val="26"/>
          <w:szCs w:val="26"/>
        </w:rPr>
        <w:t>в</w:t>
      </w:r>
      <w:r w:rsidRPr="00FF0E94">
        <w:rPr>
          <w:rFonts w:ascii="Times New Roman" w:hAnsi="Times New Roman" w:cs="Times New Roman"/>
          <w:sz w:val="26"/>
          <w:szCs w:val="26"/>
        </w:rPr>
        <w:t xml:space="preserve"> 2024 год</w:t>
      </w:r>
      <w:r w:rsidR="008062B0" w:rsidRPr="00FF0E94">
        <w:rPr>
          <w:rFonts w:ascii="Times New Roman" w:hAnsi="Times New Roman" w:cs="Times New Roman"/>
          <w:sz w:val="26"/>
          <w:szCs w:val="26"/>
        </w:rPr>
        <w:t>у</w:t>
      </w:r>
      <w:r w:rsidRPr="00FF0E94">
        <w:rPr>
          <w:rFonts w:ascii="Times New Roman" w:hAnsi="Times New Roman" w:cs="Times New Roman"/>
          <w:sz w:val="26"/>
          <w:szCs w:val="26"/>
        </w:rPr>
        <w:t xml:space="preserve"> исполнялась в разрезе мероприятий.</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Бюджетные средства израсходованы на следующие мероприятия:</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1. Реализация регионального проекта «Создание для всех категорий и групп населения условий для занятий физической культур</w:t>
      </w:r>
      <w:r w:rsidR="00577561" w:rsidRPr="00FF0E94">
        <w:rPr>
          <w:rFonts w:ascii="Times New Roman" w:hAnsi="Times New Roman" w:cs="Times New Roman"/>
          <w:sz w:val="26"/>
          <w:szCs w:val="26"/>
        </w:rPr>
        <w:t>ой и спортом, массовым спортом,</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в том числе повышение уровня обеспеченности населения объектами спорта, а также подготовка спортивного резерва (Спорт-норма жизни)», входящего в состав национального проекта «Демография» - в сумме 249 959,74 руб. или 100% от плановых назначений на год, в том числе за счет средств:</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федерального бюджета- 203 667,20руб.;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краевого бюджета – 38 793,75руб.;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местного бюджета (софинансирование) – 7 498,79руб.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Расходы были направлены на приобретение спортивного инвентаря и оборудования для МАУ ДО СШ «Приморец» и МАУ ДО СШ «Водник».</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2.</w:t>
      </w:r>
      <w:r w:rsidR="00536D6B" w:rsidRPr="00FF0E94">
        <w:rPr>
          <w:rFonts w:ascii="Times New Roman" w:hAnsi="Times New Roman" w:cs="Times New Roman"/>
          <w:sz w:val="26"/>
          <w:szCs w:val="26"/>
        </w:rPr>
        <w:t xml:space="preserve"> </w:t>
      </w:r>
      <w:r w:rsidRPr="00FF0E94">
        <w:rPr>
          <w:rFonts w:ascii="Times New Roman" w:hAnsi="Times New Roman" w:cs="Times New Roman"/>
          <w:sz w:val="26"/>
          <w:szCs w:val="26"/>
        </w:rPr>
        <w:t xml:space="preserve">Реализация мероприятия «Организация спортивно-массовой и физкультурно-оздоровительной работы с населением» </w:t>
      </w:r>
      <w:r w:rsidR="00430531" w:rsidRPr="00FF0E94">
        <w:rPr>
          <w:rFonts w:ascii="Times New Roman" w:hAnsi="Times New Roman" w:cs="Times New Roman"/>
          <w:sz w:val="26"/>
          <w:szCs w:val="26"/>
        </w:rPr>
        <w:t xml:space="preserve">- </w:t>
      </w:r>
      <w:r w:rsidRPr="00FF0E94">
        <w:rPr>
          <w:rFonts w:ascii="Times New Roman" w:hAnsi="Times New Roman" w:cs="Times New Roman"/>
          <w:sz w:val="26"/>
          <w:szCs w:val="26"/>
        </w:rPr>
        <w:t xml:space="preserve">в сумме </w:t>
      </w:r>
      <w:r w:rsidR="00577561" w:rsidRPr="00FF0E94">
        <w:rPr>
          <w:rFonts w:ascii="Times New Roman" w:hAnsi="Times New Roman" w:cs="Times New Roman"/>
          <w:sz w:val="26"/>
          <w:szCs w:val="26"/>
        </w:rPr>
        <w:t>175 412 194,37 руб. или 100,00%</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от плановых назначений на год в том числе:</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2.1 на финансовое обеспечение выполнения муниципальных заданий на выполнение муниципальных услуг муниципальными учреждениями в области физкультуры и спорта МАУ ДО СШ «Юниор» НГО, СШ ДО «</w:t>
      </w:r>
      <w:proofErr w:type="spellStart"/>
      <w:r w:rsidRPr="00FF0E94">
        <w:rPr>
          <w:rFonts w:ascii="Times New Roman" w:hAnsi="Times New Roman" w:cs="Times New Roman"/>
          <w:sz w:val="26"/>
          <w:szCs w:val="26"/>
        </w:rPr>
        <w:t>При</w:t>
      </w:r>
      <w:r w:rsidR="00577561" w:rsidRPr="00FF0E94">
        <w:rPr>
          <w:rFonts w:ascii="Times New Roman" w:hAnsi="Times New Roman" w:cs="Times New Roman"/>
          <w:sz w:val="26"/>
          <w:szCs w:val="26"/>
        </w:rPr>
        <w:t>морец</w:t>
      </w:r>
      <w:proofErr w:type="spellEnd"/>
      <w:r w:rsidR="00577561" w:rsidRPr="00FF0E94">
        <w:rPr>
          <w:rFonts w:ascii="Times New Roman" w:hAnsi="Times New Roman" w:cs="Times New Roman"/>
          <w:sz w:val="26"/>
          <w:szCs w:val="26"/>
        </w:rPr>
        <w:t>» НГО, СШ ДО «Водник» НГО,</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СШ ДО «Ливадия» НГО, СШ ДО «Океан» НГО – 153 689 790,09 руб. или</w:t>
      </w:r>
      <w:r w:rsidRPr="00FF0E94">
        <w:rPr>
          <w:rFonts w:ascii="Times New Roman" w:hAnsi="Times New Roman" w:cs="Times New Roman"/>
          <w:b/>
          <w:sz w:val="26"/>
          <w:szCs w:val="26"/>
        </w:rPr>
        <w:t xml:space="preserve"> </w:t>
      </w:r>
      <w:r w:rsidR="00577561" w:rsidRPr="00FF0E94">
        <w:rPr>
          <w:rFonts w:ascii="Times New Roman" w:hAnsi="Times New Roman" w:cs="Times New Roman"/>
          <w:sz w:val="26"/>
          <w:szCs w:val="26"/>
        </w:rPr>
        <w:t>100 %</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от плановых назначений на год. В МАУ ДО СШ «Ливадия» была выполнена заливка двух хоккейных коробок на сумму 230 000,00 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В 2024 году спортивные школы осуществляли деятельность по 20 видам спорта, численность обучающихся в спортивных школах на 31.12.2024г. – 1903 чел. </w:t>
      </w:r>
      <w:r w:rsidRPr="00FF0E94">
        <w:rPr>
          <w:rFonts w:ascii="Times New Roman" w:hAnsi="Times New Roman" w:cs="Times New Roman"/>
          <w:sz w:val="26"/>
          <w:szCs w:val="26"/>
        </w:rPr>
        <w:br/>
        <w:t>В рамках Всероссийского физкультурно-спортивного комплекса «Готов к труду</w:t>
      </w:r>
      <w:r w:rsidRPr="00FF0E94">
        <w:rPr>
          <w:rFonts w:ascii="Times New Roman" w:hAnsi="Times New Roman" w:cs="Times New Roman"/>
          <w:sz w:val="26"/>
          <w:szCs w:val="26"/>
        </w:rPr>
        <w:br/>
        <w:t>и обороне» (ГТО) организовано и проведено 46 мероприятий среди всех возрастных групп населения, в выполнении норм ВФС</w:t>
      </w:r>
      <w:r w:rsidR="0004040B" w:rsidRPr="00FF0E94">
        <w:rPr>
          <w:rFonts w:ascii="Times New Roman" w:hAnsi="Times New Roman" w:cs="Times New Roman"/>
          <w:sz w:val="26"/>
          <w:szCs w:val="26"/>
        </w:rPr>
        <w:t>К ГТО приняло участие 2083 чел.</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2.2 на финансовое обеспечение выполнения муниципального задания на выполнение работы «Проведение занятий физкультурно-спортивной направленности по месту проживания граждан» МАУ «Физкультура и здоровье» НГО – 14 690 412,67 руб.</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или 100 % от плановых назначений на год. Было проведено 3156 занятий физкультурно-спортивной направленности по месту проживания граждан, в которых приняло участие 34700 чел. Была выполнена заливка трех хоккейных коробок на сумму 830 000,00 руб.;</w:t>
      </w:r>
    </w:p>
    <w:p w:rsidR="00016347" w:rsidRPr="00FF0E94" w:rsidRDefault="0004040B"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lastRenderedPageBreak/>
        <w:t>2.3</w:t>
      </w:r>
      <w:r w:rsidR="00016347" w:rsidRPr="00FF0E94">
        <w:rPr>
          <w:rFonts w:ascii="Times New Roman" w:hAnsi="Times New Roman" w:cs="Times New Roman"/>
          <w:sz w:val="26"/>
          <w:szCs w:val="26"/>
        </w:rPr>
        <w:t xml:space="preserve"> на организацию и проведение городских официальных физкультурных мероприятий среди всех категорий граждан Находкинского городского округа,</w:t>
      </w:r>
      <w:r w:rsidR="00016347" w:rsidRPr="00FF0E94">
        <w:rPr>
          <w:rFonts w:ascii="Times New Roman" w:hAnsi="Times New Roman" w:cs="Times New Roman"/>
          <w:sz w:val="26"/>
          <w:szCs w:val="26"/>
        </w:rPr>
        <w:br/>
        <w:t>в соответствии с календарным планом физкультурных и спортивных мероприятий Находкинского городского округа – 650 000,00 руб. или 100 % от плановых назначений на год. Проведено 124 физкульт</w:t>
      </w:r>
      <w:r w:rsidR="00577561" w:rsidRPr="00FF0E94">
        <w:rPr>
          <w:rFonts w:ascii="Times New Roman" w:hAnsi="Times New Roman" w:cs="Times New Roman"/>
          <w:sz w:val="26"/>
          <w:szCs w:val="26"/>
        </w:rPr>
        <w:t xml:space="preserve">урных и спортивных мероприятия </w:t>
      </w:r>
      <w:r w:rsidR="00016347" w:rsidRPr="00FF0E94">
        <w:rPr>
          <w:rFonts w:ascii="Times New Roman" w:hAnsi="Times New Roman" w:cs="Times New Roman"/>
          <w:sz w:val="26"/>
          <w:szCs w:val="26"/>
        </w:rPr>
        <w:t>с участием 12 325 чел.;</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2.</w:t>
      </w:r>
      <w:r w:rsidR="0004040B" w:rsidRPr="00FF0E94">
        <w:rPr>
          <w:rFonts w:ascii="Times New Roman" w:hAnsi="Times New Roman" w:cs="Times New Roman"/>
          <w:sz w:val="26"/>
          <w:szCs w:val="26"/>
        </w:rPr>
        <w:t>4</w:t>
      </w:r>
      <w:r w:rsidRPr="00FF0E94">
        <w:rPr>
          <w:rFonts w:ascii="Times New Roman" w:hAnsi="Times New Roman" w:cs="Times New Roman"/>
          <w:sz w:val="26"/>
          <w:szCs w:val="26"/>
        </w:rPr>
        <w:t xml:space="preserve"> на диспансеризацию работников учреждени</w:t>
      </w:r>
      <w:r w:rsidR="00577561" w:rsidRPr="00FF0E94">
        <w:rPr>
          <w:rFonts w:ascii="Times New Roman" w:hAnsi="Times New Roman" w:cs="Times New Roman"/>
          <w:sz w:val="26"/>
          <w:szCs w:val="26"/>
        </w:rPr>
        <w:t>й в области физической культуры</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и спорта – 248 410,00 руб. или 100% от плановых назначений на год;</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2.</w:t>
      </w:r>
      <w:r w:rsidR="0004040B" w:rsidRPr="00FF0E94">
        <w:rPr>
          <w:rFonts w:ascii="Times New Roman" w:hAnsi="Times New Roman" w:cs="Times New Roman"/>
          <w:sz w:val="26"/>
          <w:szCs w:val="26"/>
        </w:rPr>
        <w:t>5</w:t>
      </w:r>
      <w:r w:rsidRPr="00FF0E94">
        <w:rPr>
          <w:rFonts w:ascii="Times New Roman" w:hAnsi="Times New Roman" w:cs="Times New Roman"/>
          <w:sz w:val="26"/>
          <w:szCs w:val="26"/>
        </w:rPr>
        <w:t xml:space="preserve"> на мероприятия по пожарной безопасности учреждений в области физической культуры и спорта – 271 890,00руб. или 100 % от плановых назначений на год. Средства были направлены на техническое обслуживание АПС;</w:t>
      </w:r>
      <w:r w:rsidRPr="00FF0E94">
        <w:rPr>
          <w:rFonts w:ascii="Times New Roman" w:hAnsi="Times New Roman" w:cs="Times New Roman"/>
          <w:sz w:val="26"/>
          <w:szCs w:val="26"/>
        </w:rPr>
        <w:tab/>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2.</w:t>
      </w:r>
      <w:r w:rsidR="0004040B" w:rsidRPr="00FF0E94">
        <w:rPr>
          <w:rFonts w:ascii="Times New Roman" w:hAnsi="Times New Roman" w:cs="Times New Roman"/>
          <w:sz w:val="26"/>
          <w:szCs w:val="26"/>
        </w:rPr>
        <w:t>6</w:t>
      </w:r>
      <w:r w:rsidRPr="00FF0E94">
        <w:rPr>
          <w:rFonts w:ascii="Times New Roman" w:hAnsi="Times New Roman" w:cs="Times New Roman"/>
          <w:sz w:val="26"/>
          <w:szCs w:val="26"/>
        </w:rPr>
        <w:t xml:space="preserve"> на мероприятия по профилактике терроризма и экстремизма – </w:t>
      </w:r>
      <w:r w:rsidRPr="00FF0E94">
        <w:rPr>
          <w:rFonts w:ascii="Times New Roman" w:hAnsi="Times New Roman" w:cs="Times New Roman"/>
          <w:sz w:val="26"/>
          <w:szCs w:val="26"/>
        </w:rPr>
        <w:br/>
        <w:t>1 474 570,00 руб. или 100% от плановых назначений на год. Средства были направлены на техническое обслуживание тревожных кнопок</w:t>
      </w:r>
      <w:r w:rsidR="0004040B" w:rsidRPr="00FF0E94">
        <w:rPr>
          <w:rFonts w:ascii="Times New Roman" w:hAnsi="Times New Roman" w:cs="Times New Roman"/>
          <w:sz w:val="26"/>
          <w:szCs w:val="26"/>
        </w:rPr>
        <w:t xml:space="preserve"> в муниципальных учреждениях физкультуры и спорта</w:t>
      </w:r>
      <w:r w:rsidRPr="00FF0E94">
        <w:rPr>
          <w:rFonts w:ascii="Times New Roman" w:hAnsi="Times New Roman" w:cs="Times New Roman"/>
          <w:sz w:val="26"/>
          <w:szCs w:val="26"/>
        </w:rPr>
        <w:t>.</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2.</w:t>
      </w:r>
      <w:r w:rsidR="0004040B" w:rsidRPr="00FF0E94">
        <w:rPr>
          <w:rFonts w:ascii="Times New Roman" w:hAnsi="Times New Roman" w:cs="Times New Roman"/>
          <w:sz w:val="26"/>
          <w:szCs w:val="26"/>
        </w:rPr>
        <w:t>7</w:t>
      </w:r>
      <w:r w:rsidRPr="00FF0E94">
        <w:rPr>
          <w:rFonts w:ascii="Times New Roman" w:hAnsi="Times New Roman" w:cs="Times New Roman"/>
          <w:sz w:val="26"/>
          <w:szCs w:val="26"/>
        </w:rPr>
        <w:t xml:space="preserve"> на организацию физкультурно-спортивной работы по месту жительства- 207 560,59руб. или 100% от плановых назначений на год, в том числе за счет средств:</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краевого бюджета -  201 333,77руб</w:t>
      </w:r>
      <w:r w:rsidR="00F23B15" w:rsidRPr="00FF0E94">
        <w:rPr>
          <w:rFonts w:ascii="Times New Roman" w:hAnsi="Times New Roman" w:cs="Times New Roman"/>
          <w:sz w:val="26"/>
          <w:szCs w:val="26"/>
        </w:rPr>
        <w:t>.</w:t>
      </w:r>
      <w:r w:rsidRPr="00FF0E94">
        <w:rPr>
          <w:rFonts w:ascii="Times New Roman" w:hAnsi="Times New Roman" w:cs="Times New Roman"/>
          <w:sz w:val="26"/>
          <w:szCs w:val="26"/>
        </w:rPr>
        <w:t>;</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местного бюджета - 6 226,82руб</w:t>
      </w:r>
      <w:r w:rsidR="00F23B15" w:rsidRPr="00FF0E94">
        <w:rPr>
          <w:rFonts w:ascii="Times New Roman" w:hAnsi="Times New Roman" w:cs="Times New Roman"/>
          <w:sz w:val="26"/>
          <w:szCs w:val="26"/>
        </w:rPr>
        <w:t>.</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Расходы направлены на физкультурно-оздоровительные </w:t>
      </w:r>
      <w:r w:rsidR="00F23B15" w:rsidRPr="00FF0E94">
        <w:rPr>
          <w:rFonts w:ascii="Times New Roman" w:hAnsi="Times New Roman" w:cs="Times New Roman"/>
          <w:sz w:val="26"/>
          <w:szCs w:val="26"/>
        </w:rPr>
        <w:t>мероприятия</w:t>
      </w:r>
      <w:r w:rsidRPr="00FF0E94">
        <w:rPr>
          <w:rFonts w:ascii="Times New Roman" w:hAnsi="Times New Roman" w:cs="Times New Roman"/>
          <w:sz w:val="26"/>
          <w:szCs w:val="26"/>
        </w:rPr>
        <w:t xml:space="preserve"> с населением.</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 2.</w:t>
      </w:r>
      <w:r w:rsidR="00F23B15" w:rsidRPr="00FF0E94">
        <w:rPr>
          <w:rFonts w:ascii="Times New Roman" w:hAnsi="Times New Roman" w:cs="Times New Roman"/>
          <w:sz w:val="26"/>
          <w:szCs w:val="26"/>
        </w:rPr>
        <w:t xml:space="preserve">8 </w:t>
      </w:r>
      <w:r w:rsidRPr="00FF0E94">
        <w:rPr>
          <w:rFonts w:ascii="Times New Roman" w:hAnsi="Times New Roman" w:cs="Times New Roman"/>
          <w:sz w:val="26"/>
          <w:szCs w:val="26"/>
        </w:rPr>
        <w:t xml:space="preserve"> на приобретение и поставку спортивного инвентаря, спортивного оборудования и иного имущества для развития массового спорта – 795 500,00руб. или 100% от годовых плановых назначений, в том числе за счет средств:</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краевого бюджета - 771 635,00</w:t>
      </w:r>
      <w:r w:rsidR="00F23B15" w:rsidRPr="00FF0E94">
        <w:rPr>
          <w:rFonts w:ascii="Times New Roman" w:hAnsi="Times New Roman" w:cs="Times New Roman"/>
          <w:sz w:val="26"/>
          <w:szCs w:val="26"/>
        </w:rPr>
        <w:t xml:space="preserve"> </w:t>
      </w:r>
      <w:r w:rsidRPr="00FF0E94">
        <w:rPr>
          <w:rFonts w:ascii="Times New Roman" w:hAnsi="Times New Roman" w:cs="Times New Roman"/>
          <w:sz w:val="26"/>
          <w:szCs w:val="26"/>
        </w:rPr>
        <w:t>руб</w:t>
      </w:r>
      <w:r w:rsidR="00F23B15" w:rsidRPr="00FF0E94">
        <w:rPr>
          <w:rFonts w:ascii="Times New Roman" w:hAnsi="Times New Roman" w:cs="Times New Roman"/>
          <w:sz w:val="26"/>
          <w:szCs w:val="26"/>
        </w:rPr>
        <w:t>.</w:t>
      </w:r>
      <w:r w:rsidRPr="00FF0E94">
        <w:rPr>
          <w:rFonts w:ascii="Times New Roman" w:hAnsi="Times New Roman" w:cs="Times New Roman"/>
          <w:sz w:val="26"/>
          <w:szCs w:val="26"/>
        </w:rPr>
        <w:t>;</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местного бюджета - 23 865,00</w:t>
      </w:r>
      <w:r w:rsidR="00F23B15" w:rsidRPr="00FF0E94">
        <w:rPr>
          <w:rFonts w:ascii="Times New Roman" w:hAnsi="Times New Roman" w:cs="Times New Roman"/>
          <w:sz w:val="26"/>
          <w:szCs w:val="26"/>
        </w:rPr>
        <w:t xml:space="preserve"> </w:t>
      </w:r>
      <w:r w:rsidRPr="00FF0E94">
        <w:rPr>
          <w:rFonts w:ascii="Times New Roman" w:hAnsi="Times New Roman" w:cs="Times New Roman"/>
          <w:sz w:val="26"/>
          <w:szCs w:val="26"/>
        </w:rPr>
        <w:t>руб</w:t>
      </w:r>
      <w:r w:rsidR="00F23B15" w:rsidRPr="00FF0E94">
        <w:rPr>
          <w:rFonts w:ascii="Times New Roman" w:hAnsi="Times New Roman" w:cs="Times New Roman"/>
          <w:sz w:val="26"/>
          <w:szCs w:val="26"/>
        </w:rPr>
        <w:t>.</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Расходы направлены на закупку модульных раздевалок, лыжных комплектов, коньков, палок для скандинавской ходьбы.</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2.</w:t>
      </w:r>
      <w:r w:rsidR="00F23B15" w:rsidRPr="00FF0E94">
        <w:rPr>
          <w:rFonts w:ascii="Times New Roman" w:hAnsi="Times New Roman" w:cs="Times New Roman"/>
          <w:sz w:val="26"/>
          <w:szCs w:val="26"/>
        </w:rPr>
        <w:t>9</w:t>
      </w:r>
      <w:r w:rsidRPr="00FF0E94">
        <w:rPr>
          <w:rFonts w:ascii="Times New Roman" w:hAnsi="Times New Roman" w:cs="Times New Roman"/>
          <w:sz w:val="26"/>
          <w:szCs w:val="26"/>
        </w:rPr>
        <w:t xml:space="preserve"> на обеспечение уровня финан</w:t>
      </w:r>
      <w:r w:rsidR="00577561" w:rsidRPr="00FF0E94">
        <w:rPr>
          <w:rFonts w:ascii="Times New Roman" w:hAnsi="Times New Roman" w:cs="Times New Roman"/>
          <w:sz w:val="26"/>
          <w:szCs w:val="26"/>
        </w:rPr>
        <w:t>сирования спортивной подготовки</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в муниципальных учреждениях в соответствии с требованиями федеральных стандартов спортивной подготовки - 3 384 061,02 руб. или 100,00% от плановых годовых назначений на условиях софинансирования, в том числе за счет средств:</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краевого бюджета - 3 282 539,19руб.;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 местного бюджета - 101 521,83руб. </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lastRenderedPageBreak/>
        <w:t>Расходы направлены на приобретение спортивной формы, инвентаря и спортивного оборудования для МАУ ДО СШ "Ливадия", "Приморец", "Юниор", "Водник", "Океан".</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3. </w:t>
      </w:r>
      <w:r w:rsidR="00582E43" w:rsidRPr="00FF0E94">
        <w:rPr>
          <w:rFonts w:ascii="Times New Roman" w:hAnsi="Times New Roman" w:cs="Times New Roman"/>
          <w:sz w:val="26"/>
          <w:szCs w:val="26"/>
        </w:rPr>
        <w:t>Р</w:t>
      </w:r>
      <w:r w:rsidRPr="00FF0E94">
        <w:rPr>
          <w:rFonts w:ascii="Times New Roman" w:hAnsi="Times New Roman" w:cs="Times New Roman"/>
          <w:sz w:val="26"/>
          <w:szCs w:val="26"/>
        </w:rPr>
        <w:t>еализаци</w:t>
      </w:r>
      <w:r w:rsidR="00582E43" w:rsidRPr="00FF0E94">
        <w:rPr>
          <w:rFonts w:ascii="Times New Roman" w:hAnsi="Times New Roman" w:cs="Times New Roman"/>
          <w:sz w:val="26"/>
          <w:szCs w:val="26"/>
        </w:rPr>
        <w:t>я</w:t>
      </w:r>
      <w:r w:rsidRPr="00FF0E94">
        <w:rPr>
          <w:rFonts w:ascii="Times New Roman" w:hAnsi="Times New Roman" w:cs="Times New Roman"/>
          <w:sz w:val="26"/>
          <w:szCs w:val="26"/>
        </w:rPr>
        <w:t xml:space="preserve"> мероприятия «Развитие спортивной инфраструктуры» израсходовано 223 480 067,10 руб. или 99,99% от плановых годовых на</w:t>
      </w:r>
      <w:r w:rsidR="00577561" w:rsidRPr="00FF0E94">
        <w:rPr>
          <w:rFonts w:ascii="Times New Roman" w:hAnsi="Times New Roman" w:cs="Times New Roman"/>
          <w:sz w:val="26"/>
          <w:szCs w:val="26"/>
        </w:rPr>
        <w:t>значений (223 507 080,83 руб.),</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из них:</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3.1. на разработку и экспертизу проектно-сметной документации (установка </w:t>
      </w:r>
      <w:r w:rsidRPr="00FF0E94">
        <w:rPr>
          <w:rFonts w:ascii="Times New Roman" w:hAnsi="Times New Roman" w:cs="Times New Roman"/>
          <w:sz w:val="26"/>
          <w:szCs w:val="26"/>
        </w:rPr>
        <w:br/>
        <w:t xml:space="preserve">2-ух хоккейных коробок по ул. Верхне-Морская,108 и по ул. Луговая, 27) израсходовано средств местного бюджета 465 080,00руб., или 100% от плановых годовых назначений. </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3.2. на реконструкцию трибун стадиона «Водник» в 2024 году израсходовано</w:t>
      </w:r>
      <w:r w:rsidR="00577561" w:rsidRPr="00FF0E94">
        <w:rPr>
          <w:rFonts w:ascii="Times New Roman" w:hAnsi="Times New Roman" w:cs="Times New Roman"/>
          <w:sz w:val="26"/>
          <w:szCs w:val="26"/>
        </w:rPr>
        <w:br/>
      </w:r>
      <w:r w:rsidR="002C6478" w:rsidRPr="00FF0E94">
        <w:rPr>
          <w:rFonts w:ascii="Times New Roman" w:hAnsi="Times New Roman" w:cs="Times New Roman"/>
          <w:sz w:val="26"/>
          <w:szCs w:val="26"/>
        </w:rPr>
        <w:t xml:space="preserve">50 332 399,24 руб.  или 99,90% </w:t>
      </w:r>
      <w:r w:rsidRPr="00FF0E94">
        <w:rPr>
          <w:rFonts w:ascii="Times New Roman" w:hAnsi="Times New Roman" w:cs="Times New Roman"/>
          <w:color w:val="FF0000"/>
          <w:sz w:val="26"/>
          <w:szCs w:val="26"/>
        </w:rPr>
        <w:t xml:space="preserve"> </w:t>
      </w:r>
      <w:r w:rsidRPr="00FF0E94">
        <w:rPr>
          <w:rFonts w:ascii="Times New Roman" w:hAnsi="Times New Roman" w:cs="Times New Roman"/>
          <w:sz w:val="26"/>
          <w:szCs w:val="26"/>
        </w:rPr>
        <w:t>от годовых плановых назначений, в том числе за счет средств:</w:t>
      </w:r>
    </w:p>
    <w:p w:rsidR="00016347" w:rsidRPr="00FF0E94" w:rsidRDefault="00016347"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w:t>
      </w:r>
      <w:r w:rsidR="00897188" w:rsidRPr="00FF0E94">
        <w:rPr>
          <w:rFonts w:ascii="Times New Roman" w:hAnsi="Times New Roman" w:cs="Times New Roman"/>
          <w:sz w:val="26"/>
          <w:szCs w:val="26"/>
        </w:rPr>
        <w:t xml:space="preserve"> </w:t>
      </w:r>
      <w:r w:rsidRPr="00FF0E94">
        <w:rPr>
          <w:rFonts w:ascii="Times New Roman" w:hAnsi="Times New Roman" w:cs="Times New Roman"/>
          <w:sz w:val="26"/>
          <w:szCs w:val="26"/>
        </w:rPr>
        <w:t>краевого бюджета (средства специальных казначейских кредитов из федерального бюджета) – 40 104 689,0</w:t>
      </w:r>
      <w:r w:rsidR="00897188" w:rsidRPr="00FF0E94">
        <w:rPr>
          <w:rFonts w:ascii="Times New Roman" w:hAnsi="Times New Roman" w:cs="Times New Roman"/>
          <w:sz w:val="26"/>
          <w:szCs w:val="26"/>
        </w:rPr>
        <w:t>7</w:t>
      </w:r>
      <w:r w:rsidRPr="00FF0E94">
        <w:rPr>
          <w:rFonts w:ascii="Times New Roman" w:hAnsi="Times New Roman" w:cs="Times New Roman"/>
          <w:sz w:val="26"/>
          <w:szCs w:val="26"/>
        </w:rPr>
        <w:t xml:space="preserve"> руб.;</w:t>
      </w:r>
    </w:p>
    <w:p w:rsidR="00897188" w:rsidRPr="00FF0E94" w:rsidRDefault="00897188"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 местного бюджета </w:t>
      </w:r>
      <w:r w:rsidR="002C6478" w:rsidRPr="00FF0E94">
        <w:rPr>
          <w:rFonts w:ascii="Times New Roman" w:hAnsi="Times New Roman" w:cs="Times New Roman"/>
          <w:sz w:val="26"/>
          <w:szCs w:val="26"/>
        </w:rPr>
        <w:t>–</w:t>
      </w:r>
      <w:r w:rsidRPr="00FF0E94">
        <w:rPr>
          <w:rFonts w:ascii="Times New Roman" w:hAnsi="Times New Roman" w:cs="Times New Roman"/>
          <w:sz w:val="26"/>
          <w:szCs w:val="26"/>
        </w:rPr>
        <w:t xml:space="preserve"> </w:t>
      </w:r>
      <w:r w:rsidR="002C6478" w:rsidRPr="00FF0E94">
        <w:rPr>
          <w:rFonts w:ascii="Times New Roman" w:hAnsi="Times New Roman" w:cs="Times New Roman"/>
          <w:sz w:val="26"/>
          <w:szCs w:val="26"/>
        </w:rPr>
        <w:t>10 227 710,17 руб.</w:t>
      </w:r>
      <w:r w:rsidRPr="00FF0E94">
        <w:rPr>
          <w:rFonts w:ascii="Times New Roman" w:hAnsi="Times New Roman" w:cs="Times New Roman"/>
          <w:sz w:val="26"/>
          <w:szCs w:val="26"/>
        </w:rPr>
        <w:t>, в том числе:</w:t>
      </w:r>
    </w:p>
    <w:p w:rsidR="00016347" w:rsidRPr="00FF0E94" w:rsidRDefault="00577561"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w:t>
      </w:r>
      <w:r w:rsidR="00897188" w:rsidRPr="00FF0E94">
        <w:rPr>
          <w:rFonts w:ascii="Times New Roman" w:hAnsi="Times New Roman" w:cs="Times New Roman"/>
          <w:sz w:val="26"/>
          <w:szCs w:val="26"/>
        </w:rPr>
        <w:t xml:space="preserve"> </w:t>
      </w:r>
      <w:r w:rsidR="00016347" w:rsidRPr="00FF0E94">
        <w:rPr>
          <w:rFonts w:ascii="Times New Roman" w:hAnsi="Times New Roman" w:cs="Times New Roman"/>
          <w:sz w:val="26"/>
          <w:szCs w:val="26"/>
        </w:rPr>
        <w:t>323 424,92 руб.</w:t>
      </w:r>
      <w:r w:rsidR="00897188" w:rsidRPr="00FF0E94">
        <w:rPr>
          <w:rFonts w:ascii="Times New Roman" w:hAnsi="Times New Roman" w:cs="Times New Roman"/>
          <w:sz w:val="26"/>
          <w:szCs w:val="26"/>
        </w:rPr>
        <w:t xml:space="preserve"> - софинансирование</w:t>
      </w:r>
      <w:r w:rsidR="00016347" w:rsidRPr="00FF0E94">
        <w:rPr>
          <w:rFonts w:ascii="Times New Roman" w:hAnsi="Times New Roman" w:cs="Times New Roman"/>
          <w:sz w:val="26"/>
          <w:szCs w:val="26"/>
        </w:rPr>
        <w:t>;</w:t>
      </w:r>
    </w:p>
    <w:p w:rsidR="00897188" w:rsidRPr="00FF0E94" w:rsidRDefault="00577561"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w:t>
      </w:r>
      <w:r w:rsidR="00897188" w:rsidRPr="00FF0E94">
        <w:rPr>
          <w:rFonts w:ascii="Times New Roman" w:hAnsi="Times New Roman" w:cs="Times New Roman"/>
          <w:sz w:val="26"/>
          <w:szCs w:val="26"/>
        </w:rPr>
        <w:t xml:space="preserve"> 8 895 834,52руб. - </w:t>
      </w:r>
      <w:r w:rsidR="006A55E8" w:rsidRPr="00FF0E94">
        <w:rPr>
          <w:rFonts w:ascii="Times New Roman" w:hAnsi="Times New Roman" w:cs="Times New Roman"/>
          <w:sz w:val="26"/>
          <w:szCs w:val="26"/>
        </w:rPr>
        <w:t>дополнительные средства на реконструкцию трибун стадиона «Водник»;</w:t>
      </w:r>
    </w:p>
    <w:p w:rsidR="00016347" w:rsidRPr="00FF0E94" w:rsidRDefault="00577561"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w:t>
      </w:r>
      <w:r w:rsidR="00016347" w:rsidRPr="00FF0E94">
        <w:rPr>
          <w:rFonts w:ascii="Times New Roman" w:hAnsi="Times New Roman" w:cs="Times New Roman"/>
          <w:sz w:val="26"/>
          <w:szCs w:val="26"/>
        </w:rPr>
        <w:t xml:space="preserve"> </w:t>
      </w:r>
      <w:r w:rsidR="002C6478" w:rsidRPr="00FF0E94">
        <w:rPr>
          <w:rFonts w:ascii="Times New Roman" w:hAnsi="Times New Roman" w:cs="Times New Roman"/>
          <w:sz w:val="26"/>
          <w:szCs w:val="26"/>
        </w:rPr>
        <w:t xml:space="preserve">328 295,27 </w:t>
      </w:r>
      <w:r w:rsidR="00016347" w:rsidRPr="00FF0E94">
        <w:rPr>
          <w:rFonts w:ascii="Times New Roman" w:hAnsi="Times New Roman" w:cs="Times New Roman"/>
          <w:sz w:val="26"/>
          <w:szCs w:val="26"/>
        </w:rPr>
        <w:t>руб.</w:t>
      </w:r>
      <w:r w:rsidR="00897188" w:rsidRPr="00FF0E94">
        <w:rPr>
          <w:rFonts w:ascii="Times New Roman" w:hAnsi="Times New Roman" w:cs="Times New Roman"/>
          <w:sz w:val="26"/>
          <w:szCs w:val="26"/>
        </w:rPr>
        <w:t xml:space="preserve"> - разработка и экспертиза проектно-сметной документации</w:t>
      </w:r>
      <w:r w:rsidRPr="00FF0E94">
        <w:rPr>
          <w:rFonts w:ascii="Times New Roman" w:hAnsi="Times New Roman" w:cs="Times New Roman"/>
          <w:sz w:val="26"/>
          <w:szCs w:val="26"/>
        </w:rPr>
        <w:br/>
      </w:r>
      <w:r w:rsidR="00897188" w:rsidRPr="00FF0E94">
        <w:rPr>
          <w:rFonts w:ascii="Times New Roman" w:hAnsi="Times New Roman" w:cs="Times New Roman"/>
          <w:sz w:val="26"/>
          <w:szCs w:val="26"/>
        </w:rPr>
        <w:t>на капитальный ремонт центральной части трибун стадиона «Водник»;</w:t>
      </w:r>
    </w:p>
    <w:p w:rsidR="00016347" w:rsidRPr="00FF0E94" w:rsidRDefault="00577561"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w:t>
      </w:r>
      <w:r w:rsidR="00897188" w:rsidRPr="00FF0E94">
        <w:rPr>
          <w:rFonts w:ascii="Times New Roman" w:hAnsi="Times New Roman" w:cs="Times New Roman"/>
          <w:sz w:val="26"/>
          <w:szCs w:val="26"/>
        </w:rPr>
        <w:t xml:space="preserve"> </w:t>
      </w:r>
      <w:r w:rsidR="00016347" w:rsidRPr="00FF0E94">
        <w:rPr>
          <w:rFonts w:ascii="Times New Roman" w:hAnsi="Times New Roman" w:cs="Times New Roman"/>
          <w:sz w:val="26"/>
          <w:szCs w:val="26"/>
        </w:rPr>
        <w:t>160 000,00руб.</w:t>
      </w:r>
      <w:r w:rsidR="00897188" w:rsidRPr="00FF0E94">
        <w:rPr>
          <w:rFonts w:ascii="Times New Roman" w:hAnsi="Times New Roman" w:cs="Times New Roman"/>
          <w:sz w:val="26"/>
          <w:szCs w:val="26"/>
        </w:rPr>
        <w:t xml:space="preserve"> - выполнение работ по техническому обследованию объекта «Трибуны стадиона «Водник» в г. Находка»</w:t>
      </w:r>
      <w:r w:rsidR="00016347" w:rsidRPr="00FF0E94">
        <w:rPr>
          <w:rFonts w:ascii="Times New Roman" w:hAnsi="Times New Roman" w:cs="Times New Roman"/>
          <w:sz w:val="26"/>
          <w:szCs w:val="26"/>
        </w:rPr>
        <w:t>;</w:t>
      </w:r>
    </w:p>
    <w:p w:rsidR="00016347" w:rsidRPr="00FF0E94" w:rsidRDefault="00577561"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w:t>
      </w:r>
      <w:r w:rsidR="00897188" w:rsidRPr="00FF0E94">
        <w:rPr>
          <w:rFonts w:ascii="Times New Roman" w:hAnsi="Times New Roman" w:cs="Times New Roman"/>
          <w:sz w:val="26"/>
          <w:szCs w:val="26"/>
        </w:rPr>
        <w:t xml:space="preserve"> </w:t>
      </w:r>
      <w:r w:rsidR="00016347" w:rsidRPr="00FF0E94">
        <w:rPr>
          <w:rFonts w:ascii="Times New Roman" w:hAnsi="Times New Roman" w:cs="Times New Roman"/>
          <w:sz w:val="26"/>
          <w:szCs w:val="26"/>
        </w:rPr>
        <w:t>520 155,46</w:t>
      </w:r>
      <w:r w:rsidR="00897188" w:rsidRPr="00FF0E94">
        <w:rPr>
          <w:rFonts w:ascii="Times New Roman" w:hAnsi="Times New Roman" w:cs="Times New Roman"/>
          <w:sz w:val="26"/>
          <w:szCs w:val="26"/>
        </w:rPr>
        <w:t xml:space="preserve"> </w:t>
      </w:r>
      <w:r w:rsidR="00016347" w:rsidRPr="00FF0E94">
        <w:rPr>
          <w:rFonts w:ascii="Times New Roman" w:hAnsi="Times New Roman" w:cs="Times New Roman"/>
          <w:sz w:val="26"/>
          <w:szCs w:val="26"/>
        </w:rPr>
        <w:t>руб.</w:t>
      </w:r>
      <w:r w:rsidR="00897188" w:rsidRPr="00FF0E94">
        <w:rPr>
          <w:rFonts w:ascii="Times New Roman" w:hAnsi="Times New Roman" w:cs="Times New Roman"/>
          <w:sz w:val="26"/>
          <w:szCs w:val="26"/>
        </w:rPr>
        <w:t xml:space="preserve"> – выполнение работ по благоустройству легкоатлетического манежа на территории стадиона «Водник»;</w:t>
      </w:r>
    </w:p>
    <w:p w:rsidR="00016347" w:rsidRPr="00FF0E94" w:rsidRDefault="00016347"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3.3. </w:t>
      </w:r>
      <w:r w:rsidR="00582E43" w:rsidRPr="00FF0E94">
        <w:rPr>
          <w:rFonts w:ascii="Times New Roman" w:hAnsi="Times New Roman" w:cs="Times New Roman"/>
          <w:sz w:val="26"/>
          <w:szCs w:val="26"/>
        </w:rPr>
        <w:t>на</w:t>
      </w:r>
      <w:r w:rsidRPr="00FF0E94">
        <w:rPr>
          <w:rFonts w:ascii="Times New Roman" w:hAnsi="Times New Roman" w:cs="Times New Roman"/>
          <w:sz w:val="26"/>
          <w:szCs w:val="26"/>
        </w:rPr>
        <w:t xml:space="preserve"> капитальный ремонт приточно-вытяжной вентиляции МАУ ДО СШ «Приморец» израсходовано 16 000 000,00 руб.), или 100% от годовых плановых назначений, в том числе за счет средств:</w:t>
      </w:r>
    </w:p>
    <w:p w:rsidR="00016347" w:rsidRPr="00FF0E94" w:rsidRDefault="00016347"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-краевого бюджета (средства специальных казначейских кредитов из федерального бюджета) – 15 520 000,00 руб.;</w:t>
      </w:r>
    </w:p>
    <w:p w:rsidR="00016347" w:rsidRPr="00FF0E94" w:rsidRDefault="00016347" w:rsidP="00577561">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-местного бюджета (софинансирование) – 480 000,00 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3.4. на строительство физкультурно-оздоровительного комплекса в г. Находка</w:t>
      </w:r>
      <w:r w:rsidR="00577561" w:rsidRPr="00FF0E94">
        <w:rPr>
          <w:rFonts w:ascii="Times New Roman" w:hAnsi="Times New Roman" w:cs="Times New Roman"/>
          <w:sz w:val="26"/>
          <w:szCs w:val="26"/>
        </w:rPr>
        <w:br/>
      </w:r>
      <w:r w:rsidR="006A55E8" w:rsidRPr="00FF0E94">
        <w:rPr>
          <w:rFonts w:ascii="Times New Roman" w:hAnsi="Times New Roman" w:cs="Times New Roman"/>
          <w:sz w:val="26"/>
          <w:szCs w:val="26"/>
        </w:rPr>
        <w:t>(</w:t>
      </w:r>
      <w:r w:rsidRPr="00FF0E94">
        <w:rPr>
          <w:rFonts w:ascii="Times New Roman" w:hAnsi="Times New Roman" w:cs="Times New Roman"/>
          <w:sz w:val="26"/>
          <w:szCs w:val="26"/>
        </w:rPr>
        <w:t>в 25 метрах на восток от здания по улице Дальней,</w:t>
      </w:r>
      <w:r w:rsidR="006A55E8" w:rsidRPr="00FF0E94">
        <w:rPr>
          <w:rFonts w:ascii="Times New Roman" w:hAnsi="Times New Roman" w:cs="Times New Roman"/>
          <w:sz w:val="26"/>
          <w:szCs w:val="26"/>
        </w:rPr>
        <w:t xml:space="preserve"> </w:t>
      </w:r>
      <w:r w:rsidRPr="00FF0E94">
        <w:rPr>
          <w:rFonts w:ascii="Times New Roman" w:hAnsi="Times New Roman" w:cs="Times New Roman"/>
          <w:sz w:val="26"/>
          <w:szCs w:val="26"/>
        </w:rPr>
        <w:t>30) за 2024 год израсходовано</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156 658 587,87 руб. или 99,98% от плановых назначений на год, в т. ч за счет средств:</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краевого бюджета –136 600 000,00 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lastRenderedPageBreak/>
        <w:t>- местного бюджета (</w:t>
      </w:r>
      <w:proofErr w:type="spellStart"/>
      <w:r w:rsidRPr="00FF0E94">
        <w:rPr>
          <w:rFonts w:ascii="Times New Roman" w:hAnsi="Times New Roman" w:cs="Times New Roman"/>
          <w:sz w:val="26"/>
          <w:szCs w:val="26"/>
        </w:rPr>
        <w:t>софинансирование</w:t>
      </w:r>
      <w:proofErr w:type="spellEnd"/>
      <w:r w:rsidRPr="00FF0E94">
        <w:rPr>
          <w:rFonts w:ascii="Times New Roman" w:hAnsi="Times New Roman" w:cs="Times New Roman"/>
          <w:sz w:val="26"/>
          <w:szCs w:val="26"/>
        </w:rPr>
        <w:t>) - 1 101 612,90 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местного бюджета (дополнительные расходы) – 18 956 974,97 руб.</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 xml:space="preserve">3.5. </w:t>
      </w:r>
      <w:r w:rsidR="00582E43" w:rsidRPr="00FF0E94">
        <w:rPr>
          <w:rFonts w:ascii="Times New Roman" w:hAnsi="Times New Roman" w:cs="Times New Roman"/>
          <w:sz w:val="26"/>
          <w:szCs w:val="26"/>
        </w:rPr>
        <w:t>н</w:t>
      </w:r>
      <w:r w:rsidRPr="00FF0E94">
        <w:rPr>
          <w:rFonts w:ascii="Times New Roman" w:hAnsi="Times New Roman" w:cs="Times New Roman"/>
          <w:sz w:val="26"/>
          <w:szCs w:val="26"/>
        </w:rPr>
        <w:t xml:space="preserve">а строительство </w:t>
      </w:r>
      <w:proofErr w:type="spellStart"/>
      <w:r w:rsidRPr="00FF0E94">
        <w:rPr>
          <w:rFonts w:ascii="Times New Roman" w:hAnsi="Times New Roman" w:cs="Times New Roman"/>
          <w:sz w:val="26"/>
          <w:szCs w:val="26"/>
        </w:rPr>
        <w:t>картодрома</w:t>
      </w:r>
      <w:proofErr w:type="spellEnd"/>
      <w:r w:rsidRPr="00FF0E94">
        <w:rPr>
          <w:rFonts w:ascii="Times New Roman" w:hAnsi="Times New Roman" w:cs="Times New Roman"/>
          <w:sz w:val="26"/>
          <w:szCs w:val="26"/>
        </w:rPr>
        <w:t xml:space="preserve"> в микрорайоне Ливадия в бюджете Находкинского городского округа за счет средств местного бюджета предусмотрено</w:t>
      </w:r>
      <w:r w:rsidR="00582E43" w:rsidRPr="00FF0E94">
        <w:rPr>
          <w:rFonts w:ascii="Times New Roman" w:hAnsi="Times New Roman" w:cs="Times New Roman"/>
          <w:sz w:val="26"/>
          <w:szCs w:val="26"/>
        </w:rPr>
        <w:t xml:space="preserve"> </w:t>
      </w:r>
      <w:r w:rsidRPr="00FF0E94">
        <w:rPr>
          <w:rFonts w:ascii="Times New Roman" w:hAnsi="Times New Roman" w:cs="Times New Roman"/>
          <w:sz w:val="26"/>
          <w:szCs w:val="26"/>
        </w:rPr>
        <w:t>24 000,00 руб., и</w:t>
      </w:r>
      <w:r w:rsidR="00582E43" w:rsidRPr="00FF0E94">
        <w:rPr>
          <w:rFonts w:ascii="Times New Roman" w:hAnsi="Times New Roman" w:cs="Times New Roman"/>
          <w:sz w:val="26"/>
          <w:szCs w:val="26"/>
        </w:rPr>
        <w:t>сполнение состав</w:t>
      </w:r>
      <w:r w:rsidR="00D4201F" w:rsidRPr="00FF0E94">
        <w:rPr>
          <w:rFonts w:ascii="Times New Roman" w:hAnsi="Times New Roman" w:cs="Times New Roman"/>
          <w:sz w:val="26"/>
          <w:szCs w:val="26"/>
        </w:rPr>
        <w:t>ило</w:t>
      </w:r>
      <w:r w:rsidRPr="00FF0E94">
        <w:rPr>
          <w:rFonts w:ascii="Times New Roman" w:hAnsi="Times New Roman" w:cs="Times New Roman"/>
          <w:sz w:val="26"/>
          <w:szCs w:val="26"/>
        </w:rPr>
        <w:t xml:space="preserve"> 100% от плановых назначений. Средства направлены</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 xml:space="preserve"> на консультационные услуги в части проекта-задания застройщика.</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4. Реализация мероприятия «Деятельность в области бухгалтерского учета, аудита, оказания методической поддержки учреждениям в сфере физической культуры и спорта» - 11 922 185,00 руб. или 100 % от плановых назначений на год.</w:t>
      </w:r>
    </w:p>
    <w:p w:rsidR="00016347" w:rsidRPr="00FF0E94" w:rsidRDefault="00016347" w:rsidP="00577561">
      <w:pPr>
        <w:spacing w:after="0" w:line="360" w:lineRule="auto"/>
        <w:ind w:firstLine="709"/>
        <w:jc w:val="both"/>
        <w:rPr>
          <w:rFonts w:ascii="Times New Roman" w:hAnsi="Times New Roman" w:cs="Times New Roman"/>
          <w:sz w:val="26"/>
          <w:szCs w:val="26"/>
        </w:rPr>
      </w:pPr>
      <w:r w:rsidRPr="00FF0E94">
        <w:rPr>
          <w:rFonts w:ascii="Times New Roman" w:hAnsi="Times New Roman" w:cs="Times New Roman"/>
          <w:sz w:val="26"/>
          <w:szCs w:val="26"/>
        </w:rPr>
        <w:t>Средства бюджета направлены на обес</w:t>
      </w:r>
      <w:r w:rsidR="00577561" w:rsidRPr="00FF0E94">
        <w:rPr>
          <w:rFonts w:ascii="Times New Roman" w:hAnsi="Times New Roman" w:cs="Times New Roman"/>
          <w:sz w:val="26"/>
          <w:szCs w:val="26"/>
        </w:rPr>
        <w:t>печение деятельности МКУ «Центр</w:t>
      </w:r>
      <w:r w:rsidR="00577561" w:rsidRPr="00FF0E94">
        <w:rPr>
          <w:rFonts w:ascii="Times New Roman" w:hAnsi="Times New Roman" w:cs="Times New Roman"/>
          <w:sz w:val="26"/>
          <w:szCs w:val="26"/>
        </w:rPr>
        <w:br/>
      </w:r>
      <w:r w:rsidRPr="00FF0E94">
        <w:rPr>
          <w:rFonts w:ascii="Times New Roman" w:hAnsi="Times New Roman" w:cs="Times New Roman"/>
          <w:sz w:val="26"/>
          <w:szCs w:val="26"/>
        </w:rPr>
        <w:t>по обеспечению деятельности учреждений сферы физкультуры и спорта».</w:t>
      </w:r>
    </w:p>
    <w:p w:rsidR="003E4496" w:rsidRPr="00FF0E94" w:rsidRDefault="003E4496" w:rsidP="00526D03">
      <w:pPr>
        <w:spacing w:after="0" w:line="240" w:lineRule="auto"/>
        <w:jc w:val="center"/>
        <w:rPr>
          <w:rFonts w:ascii="Times New Roman" w:eastAsia="Calibri" w:hAnsi="Times New Roman" w:cs="Times New Roman"/>
          <w:b/>
          <w:sz w:val="26"/>
          <w:szCs w:val="26"/>
        </w:rPr>
      </w:pPr>
    </w:p>
    <w:p w:rsidR="0039510D" w:rsidRPr="00FF0E94" w:rsidRDefault="0039510D" w:rsidP="00526D03">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10. Муниципальная программа</w:t>
      </w:r>
    </w:p>
    <w:p w:rsidR="0039510D" w:rsidRPr="00FF0E94" w:rsidRDefault="0039510D" w:rsidP="00526D03">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«Развитие туризма в Находкинском городском округе на</w:t>
      </w:r>
    </w:p>
    <w:p w:rsidR="0039510D" w:rsidRPr="00FF0E94" w:rsidRDefault="0039510D" w:rsidP="00526D03">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 2018-2020 годы» и на период до 202</w:t>
      </w:r>
      <w:r w:rsidR="00966B6D" w:rsidRPr="00FF0E94">
        <w:rPr>
          <w:rFonts w:ascii="Times New Roman" w:eastAsia="Calibri" w:hAnsi="Times New Roman" w:cs="Times New Roman"/>
          <w:b/>
          <w:sz w:val="26"/>
          <w:szCs w:val="26"/>
        </w:rPr>
        <w:t>5</w:t>
      </w:r>
      <w:r w:rsidRPr="00FF0E94">
        <w:rPr>
          <w:rFonts w:ascii="Times New Roman" w:eastAsia="Calibri" w:hAnsi="Times New Roman" w:cs="Times New Roman"/>
          <w:b/>
          <w:sz w:val="26"/>
          <w:szCs w:val="26"/>
        </w:rPr>
        <w:t xml:space="preserve"> года</w:t>
      </w:r>
    </w:p>
    <w:p w:rsidR="0039510D" w:rsidRPr="00FF0E94" w:rsidRDefault="0039510D" w:rsidP="00577561">
      <w:pPr>
        <w:spacing w:after="0" w:line="360" w:lineRule="auto"/>
        <w:jc w:val="both"/>
        <w:rPr>
          <w:rFonts w:ascii="Calibri" w:eastAsia="Calibri" w:hAnsi="Calibri" w:cs="Times New Roman"/>
          <w:b/>
          <w:sz w:val="26"/>
          <w:szCs w:val="26"/>
        </w:rPr>
      </w:pPr>
    </w:p>
    <w:p w:rsidR="0039510D" w:rsidRPr="00FF0E94" w:rsidRDefault="0039510D" w:rsidP="0057756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Основной целью муниципальной програ</w:t>
      </w:r>
      <w:r w:rsidR="00526D03" w:rsidRPr="00FF0E94">
        <w:rPr>
          <w:rFonts w:ascii="Times New Roman" w:eastAsia="Times New Roman" w:hAnsi="Times New Roman" w:cs="Times New Roman"/>
          <w:sz w:val="26"/>
          <w:szCs w:val="26"/>
          <w:lang w:eastAsia="ru-RU"/>
        </w:rPr>
        <w:t>ммы является формирование</w:t>
      </w:r>
      <w:r w:rsidR="00526D03"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 продвижение привлекательного туристического имиджа Находкинского городского округа на туристических рынках.</w:t>
      </w:r>
    </w:p>
    <w:p w:rsidR="00966B6D" w:rsidRPr="00FF0E94" w:rsidRDefault="00FB5304"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sz w:val="26"/>
          <w:szCs w:val="26"/>
          <w:lang w:eastAsia="ru-RU"/>
        </w:rPr>
        <w:t>Расходы п</w:t>
      </w:r>
      <w:r w:rsidR="00966B6D" w:rsidRPr="00FF0E94">
        <w:rPr>
          <w:rFonts w:ascii="Times New Roman" w:eastAsia="Times New Roman" w:hAnsi="Times New Roman" w:cs="Times New Roman"/>
          <w:sz w:val="26"/>
          <w:szCs w:val="26"/>
          <w:lang w:eastAsia="ru-RU"/>
        </w:rPr>
        <w:t xml:space="preserve">о муниципальной программе  </w:t>
      </w:r>
      <w:r w:rsidRPr="00FF0E94">
        <w:rPr>
          <w:rFonts w:ascii="Times New Roman" w:eastAsia="Times New Roman" w:hAnsi="Times New Roman" w:cs="Times New Roman"/>
          <w:sz w:val="26"/>
          <w:szCs w:val="26"/>
          <w:lang w:eastAsia="ru-RU"/>
        </w:rPr>
        <w:t>в</w:t>
      </w:r>
      <w:r w:rsidR="00966B6D" w:rsidRPr="00FF0E94">
        <w:rPr>
          <w:rFonts w:ascii="Times New Roman" w:eastAsia="Times New Roman" w:hAnsi="Times New Roman" w:cs="Times New Roman"/>
          <w:sz w:val="26"/>
          <w:szCs w:val="26"/>
          <w:lang w:eastAsia="ru-RU"/>
        </w:rPr>
        <w:t xml:space="preserve">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у</w:t>
      </w:r>
      <w:r w:rsidR="00966B6D" w:rsidRPr="00FF0E94">
        <w:rPr>
          <w:rFonts w:ascii="Times New Roman" w:eastAsia="Times New Roman" w:hAnsi="Times New Roman" w:cs="Times New Roman"/>
          <w:sz w:val="26"/>
          <w:szCs w:val="26"/>
          <w:lang w:eastAsia="ru-RU"/>
        </w:rPr>
        <w:t xml:space="preserve"> исполнены на сумму</w:t>
      </w:r>
      <w:r w:rsidR="00577561" w:rsidRPr="00FF0E94">
        <w:rPr>
          <w:rFonts w:ascii="Times New Roman" w:eastAsia="Times New Roman" w:hAnsi="Times New Roman" w:cs="Times New Roman"/>
          <w:sz w:val="26"/>
          <w:szCs w:val="26"/>
          <w:lang w:eastAsia="ru-RU"/>
        </w:rPr>
        <w:br/>
      </w:r>
      <w:r w:rsidR="008A7DE8" w:rsidRPr="00FF0E94">
        <w:rPr>
          <w:rFonts w:ascii="Times New Roman" w:eastAsia="Times New Roman" w:hAnsi="Times New Roman" w:cs="Times New Roman"/>
          <w:sz w:val="26"/>
          <w:szCs w:val="26"/>
          <w:lang w:eastAsia="ru-RU"/>
        </w:rPr>
        <w:t>82 128 110,56</w:t>
      </w:r>
      <w:r w:rsidR="00966B6D" w:rsidRPr="00FF0E94">
        <w:rPr>
          <w:rFonts w:ascii="Times New Roman" w:eastAsia="Times New Roman" w:hAnsi="Times New Roman" w:cs="Times New Roman"/>
          <w:sz w:val="26"/>
          <w:szCs w:val="26"/>
          <w:lang w:eastAsia="ru-RU"/>
        </w:rPr>
        <w:t xml:space="preserve"> руб. или на </w:t>
      </w:r>
      <w:r w:rsidR="008A7DE8" w:rsidRPr="00FF0E94">
        <w:rPr>
          <w:rFonts w:ascii="Times New Roman" w:eastAsia="Times New Roman" w:hAnsi="Times New Roman" w:cs="Times New Roman"/>
          <w:sz w:val="26"/>
          <w:szCs w:val="26"/>
          <w:lang w:eastAsia="ru-RU"/>
        </w:rPr>
        <w:t>100,00</w:t>
      </w:r>
      <w:r w:rsidR="00966B6D" w:rsidRPr="00FF0E94">
        <w:rPr>
          <w:rFonts w:ascii="Times New Roman" w:eastAsia="Times New Roman" w:hAnsi="Times New Roman" w:cs="Times New Roman"/>
          <w:sz w:val="26"/>
          <w:szCs w:val="26"/>
          <w:lang w:eastAsia="ru-RU"/>
        </w:rPr>
        <w:t>% от годовых назначений</w:t>
      </w:r>
      <w:r w:rsidR="008A7DE8" w:rsidRPr="00FF0E94">
        <w:rPr>
          <w:rFonts w:ascii="Times New Roman" w:eastAsia="Times New Roman" w:hAnsi="Times New Roman" w:cs="Times New Roman"/>
          <w:bCs/>
          <w:sz w:val="26"/>
          <w:szCs w:val="26"/>
          <w:lang w:eastAsia="ru-RU"/>
        </w:rPr>
        <w:t xml:space="preserve">, </w:t>
      </w:r>
      <w:r w:rsidR="00966B6D" w:rsidRPr="00FF0E94">
        <w:rPr>
          <w:rFonts w:ascii="Times New Roman" w:eastAsia="Times New Roman" w:hAnsi="Times New Roman" w:cs="Times New Roman"/>
          <w:bCs/>
          <w:sz w:val="26"/>
          <w:szCs w:val="26"/>
          <w:lang w:eastAsia="ru-RU"/>
        </w:rPr>
        <w:t>в том числе:</w:t>
      </w:r>
    </w:p>
    <w:p w:rsidR="008A7DE8" w:rsidRPr="00FF0E94" w:rsidRDefault="008A7DE8"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Программа в 2024 году исполняется в разрезе двух мероприятий.</w:t>
      </w:r>
    </w:p>
    <w:p w:rsidR="008A7DE8" w:rsidRPr="00FF0E94" w:rsidRDefault="00577561"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xml:space="preserve">1. </w:t>
      </w:r>
      <w:r w:rsidR="008A7DE8" w:rsidRPr="00FF0E94">
        <w:rPr>
          <w:rFonts w:ascii="Times New Roman" w:eastAsia="Times New Roman" w:hAnsi="Times New Roman" w:cs="Times New Roman"/>
          <w:bCs/>
          <w:sz w:val="26"/>
          <w:szCs w:val="26"/>
          <w:lang w:eastAsia="ru-RU"/>
        </w:rPr>
        <w:t>Дополнительные расходы на благоустройство прилегающей территории вокруг озера Солёное в г. Находке в целях создания объекта туристической инфраструктуры. Исполнение за 2024 год составило 12 000,00 руб. или 100 % от годовых назначений. Средства направлены на оплату услуг по проведению негосударственной экспертизы проектной и сметной документации объекта «Благоустройство прилегающей территории вокруг оз. Соленого в г. Находка» в целях создания объекта туристической инфраструктуры.</w:t>
      </w:r>
    </w:p>
    <w:p w:rsidR="008A7DE8" w:rsidRPr="00FF0E94" w:rsidRDefault="00577561"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xml:space="preserve">2. </w:t>
      </w:r>
      <w:r w:rsidR="008A7DE8" w:rsidRPr="00FF0E94">
        <w:rPr>
          <w:rFonts w:ascii="Times New Roman" w:eastAsia="Times New Roman" w:hAnsi="Times New Roman" w:cs="Times New Roman"/>
          <w:bCs/>
          <w:sz w:val="26"/>
          <w:szCs w:val="26"/>
          <w:lang w:eastAsia="ru-RU"/>
        </w:rPr>
        <w:t>Расходы на благоустройство территорий, прилегающих к местам туристского показа (</w:t>
      </w:r>
      <w:r w:rsidR="00DE1885" w:rsidRPr="00FF0E94">
        <w:rPr>
          <w:rFonts w:ascii="Times New Roman" w:eastAsia="Times New Roman" w:hAnsi="Times New Roman" w:cs="Times New Roman"/>
          <w:bCs/>
          <w:sz w:val="26"/>
          <w:szCs w:val="26"/>
          <w:lang w:eastAsia="ru-RU"/>
        </w:rPr>
        <w:t xml:space="preserve">4 </w:t>
      </w:r>
      <w:r w:rsidR="008A7DE8" w:rsidRPr="00FF0E94">
        <w:rPr>
          <w:rFonts w:ascii="Times New Roman" w:eastAsia="Times New Roman" w:hAnsi="Times New Roman" w:cs="Times New Roman"/>
          <w:bCs/>
          <w:sz w:val="26"/>
          <w:szCs w:val="26"/>
          <w:lang w:eastAsia="ru-RU"/>
        </w:rPr>
        <w:t>мест массового отдыха – прибрежных территорий Находкинского городского округа) в рамках реализации мероприятий долгосрочного плана комплек</w:t>
      </w:r>
      <w:r w:rsidRPr="00FF0E94">
        <w:rPr>
          <w:rFonts w:ascii="Times New Roman" w:eastAsia="Times New Roman" w:hAnsi="Times New Roman" w:cs="Times New Roman"/>
          <w:bCs/>
          <w:sz w:val="26"/>
          <w:szCs w:val="26"/>
          <w:lang w:eastAsia="ru-RU"/>
        </w:rPr>
        <w:t xml:space="preserve">сного социально-экономического </w:t>
      </w:r>
      <w:r w:rsidR="008A7DE8" w:rsidRPr="00FF0E94">
        <w:rPr>
          <w:rFonts w:ascii="Times New Roman" w:eastAsia="Times New Roman" w:hAnsi="Times New Roman" w:cs="Times New Roman"/>
          <w:bCs/>
          <w:sz w:val="26"/>
          <w:szCs w:val="26"/>
          <w:lang w:eastAsia="ru-RU"/>
        </w:rPr>
        <w:t>развития Находкинского городского округа, утвержденного распоряжением Правительства Российской Федерации от 31.07.2023 №</w:t>
      </w:r>
      <w:r w:rsidRPr="00FF0E94">
        <w:rPr>
          <w:rFonts w:ascii="Times New Roman" w:eastAsia="Times New Roman" w:hAnsi="Times New Roman" w:cs="Times New Roman"/>
          <w:bCs/>
          <w:sz w:val="26"/>
          <w:szCs w:val="26"/>
          <w:lang w:eastAsia="ru-RU"/>
        </w:rPr>
        <w:t xml:space="preserve"> </w:t>
      </w:r>
      <w:r w:rsidR="008A7DE8" w:rsidRPr="00FF0E94">
        <w:rPr>
          <w:rFonts w:ascii="Times New Roman" w:eastAsia="Times New Roman" w:hAnsi="Times New Roman" w:cs="Times New Roman"/>
          <w:bCs/>
          <w:sz w:val="26"/>
          <w:szCs w:val="26"/>
          <w:lang w:eastAsia="ru-RU"/>
        </w:rPr>
        <w:t>2058-р.</w:t>
      </w:r>
      <w:r w:rsidR="008A7DE8" w:rsidRPr="00FF0E94">
        <w:rPr>
          <w:sz w:val="26"/>
          <w:szCs w:val="26"/>
        </w:rPr>
        <w:t xml:space="preserve"> </w:t>
      </w:r>
      <w:r w:rsidR="008A7DE8" w:rsidRPr="00FF0E94">
        <w:rPr>
          <w:rFonts w:ascii="Times New Roman" w:eastAsia="Times New Roman" w:hAnsi="Times New Roman" w:cs="Times New Roman"/>
          <w:bCs/>
          <w:sz w:val="26"/>
          <w:szCs w:val="26"/>
          <w:lang w:eastAsia="ru-RU"/>
        </w:rPr>
        <w:lastRenderedPageBreak/>
        <w:t>Исполнение за 2024 год составило  82</w:t>
      </w:r>
      <w:r w:rsidR="00BD4928" w:rsidRPr="00FF0E94">
        <w:rPr>
          <w:rFonts w:ascii="Times New Roman" w:eastAsia="Times New Roman" w:hAnsi="Times New Roman" w:cs="Times New Roman"/>
          <w:bCs/>
          <w:sz w:val="26"/>
          <w:szCs w:val="26"/>
          <w:lang w:eastAsia="ru-RU"/>
        </w:rPr>
        <w:t> 116 110,56</w:t>
      </w:r>
      <w:r w:rsidR="008A7DE8" w:rsidRPr="00FF0E94">
        <w:rPr>
          <w:rFonts w:ascii="Times New Roman" w:eastAsia="Times New Roman" w:hAnsi="Times New Roman" w:cs="Times New Roman"/>
          <w:bCs/>
          <w:sz w:val="26"/>
          <w:szCs w:val="26"/>
          <w:lang w:eastAsia="ru-RU"/>
        </w:rPr>
        <w:t xml:space="preserve"> руб.</w:t>
      </w:r>
      <w:r w:rsidR="008D7232" w:rsidRPr="00FF0E94">
        <w:rPr>
          <w:rFonts w:ascii="Times New Roman" w:eastAsia="Times New Roman" w:hAnsi="Times New Roman" w:cs="Times New Roman"/>
          <w:bCs/>
          <w:sz w:val="26"/>
          <w:szCs w:val="26"/>
          <w:lang w:eastAsia="ru-RU"/>
        </w:rPr>
        <w:t xml:space="preserve"> или 100,00 %</w:t>
      </w:r>
      <w:r w:rsidR="008D7232" w:rsidRPr="00FF0E94">
        <w:rPr>
          <w:sz w:val="26"/>
          <w:szCs w:val="26"/>
        </w:rPr>
        <w:t xml:space="preserve"> </w:t>
      </w:r>
      <w:r w:rsidR="008D7232" w:rsidRPr="00FF0E94">
        <w:rPr>
          <w:rFonts w:ascii="Times New Roman" w:eastAsia="Times New Roman" w:hAnsi="Times New Roman" w:cs="Times New Roman"/>
          <w:bCs/>
          <w:sz w:val="26"/>
          <w:szCs w:val="26"/>
          <w:lang w:eastAsia="ru-RU"/>
        </w:rPr>
        <w:t>от годовых назначений</w:t>
      </w:r>
      <w:r w:rsidR="008A7DE8" w:rsidRPr="00FF0E94">
        <w:rPr>
          <w:rFonts w:ascii="Times New Roman" w:eastAsia="Times New Roman" w:hAnsi="Times New Roman" w:cs="Times New Roman"/>
          <w:bCs/>
          <w:sz w:val="26"/>
          <w:szCs w:val="26"/>
          <w:lang w:eastAsia="ru-RU"/>
        </w:rPr>
        <w:t>, в том числе за счет</w:t>
      </w:r>
      <w:r w:rsidR="008D7232" w:rsidRPr="00FF0E94">
        <w:rPr>
          <w:rFonts w:ascii="Times New Roman" w:eastAsia="Times New Roman" w:hAnsi="Times New Roman" w:cs="Times New Roman"/>
          <w:bCs/>
          <w:sz w:val="26"/>
          <w:szCs w:val="26"/>
          <w:lang w:eastAsia="ru-RU"/>
        </w:rPr>
        <w:t xml:space="preserve"> средств</w:t>
      </w:r>
      <w:r w:rsidR="008A7DE8" w:rsidRPr="00FF0E94">
        <w:rPr>
          <w:rFonts w:ascii="Times New Roman" w:eastAsia="Times New Roman" w:hAnsi="Times New Roman" w:cs="Times New Roman"/>
          <w:bCs/>
          <w:sz w:val="26"/>
          <w:szCs w:val="26"/>
          <w:lang w:eastAsia="ru-RU"/>
        </w:rPr>
        <w:t>:</w:t>
      </w:r>
    </w:p>
    <w:p w:rsidR="008A7DE8" w:rsidRPr="00FF0E94" w:rsidRDefault="008A7DE8"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краевого бюджета – 78 550 136,23 руб.;</w:t>
      </w:r>
      <w:r w:rsidR="008D7232" w:rsidRPr="00FF0E94">
        <w:rPr>
          <w:sz w:val="26"/>
          <w:szCs w:val="26"/>
        </w:rPr>
        <w:t xml:space="preserve"> </w:t>
      </w:r>
    </w:p>
    <w:p w:rsidR="008D7232" w:rsidRPr="00FF0E94" w:rsidRDefault="008A7DE8" w:rsidP="00577561">
      <w:pPr>
        <w:spacing w:after="0" w:line="360" w:lineRule="auto"/>
        <w:ind w:firstLine="709"/>
        <w:jc w:val="both"/>
        <w:rPr>
          <w:sz w:val="26"/>
          <w:szCs w:val="26"/>
        </w:rPr>
      </w:pPr>
      <w:r w:rsidRPr="00FF0E94">
        <w:rPr>
          <w:rFonts w:ascii="Times New Roman" w:eastAsia="Times New Roman" w:hAnsi="Times New Roman" w:cs="Times New Roman"/>
          <w:bCs/>
          <w:sz w:val="26"/>
          <w:szCs w:val="26"/>
          <w:lang w:eastAsia="ru-RU"/>
        </w:rPr>
        <w:t>- местного бюджета (софинансирование 3%) – 2 429 385,66 руб.;</w:t>
      </w:r>
      <w:r w:rsidR="008D7232" w:rsidRPr="00FF0E94">
        <w:rPr>
          <w:sz w:val="26"/>
          <w:szCs w:val="26"/>
        </w:rPr>
        <w:t xml:space="preserve"> </w:t>
      </w:r>
    </w:p>
    <w:p w:rsidR="008A7DE8" w:rsidRPr="00FF0E94" w:rsidRDefault="008A7DE8"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xml:space="preserve">- дополнительных средств местного бюджета – </w:t>
      </w:r>
      <w:r w:rsidR="008D7232" w:rsidRPr="00FF0E94">
        <w:rPr>
          <w:rFonts w:ascii="Times New Roman" w:eastAsia="Times New Roman" w:hAnsi="Times New Roman" w:cs="Times New Roman"/>
          <w:bCs/>
          <w:sz w:val="26"/>
          <w:szCs w:val="26"/>
          <w:lang w:eastAsia="ru-RU"/>
        </w:rPr>
        <w:t>1 136 588,67</w:t>
      </w:r>
      <w:r w:rsidRPr="00FF0E94">
        <w:rPr>
          <w:rFonts w:ascii="Times New Roman" w:eastAsia="Times New Roman" w:hAnsi="Times New Roman" w:cs="Times New Roman"/>
          <w:bCs/>
          <w:sz w:val="26"/>
          <w:szCs w:val="26"/>
          <w:lang w:eastAsia="ru-RU"/>
        </w:rPr>
        <w:t xml:space="preserve"> руб.;</w:t>
      </w:r>
    </w:p>
    <w:p w:rsidR="00BC381A" w:rsidRPr="00FF0E94" w:rsidRDefault="008A7DE8"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Бюджетные средства направлены:</w:t>
      </w:r>
    </w:p>
    <w:p w:rsidR="008A7DE8" w:rsidRPr="00FF0E94" w:rsidRDefault="008A7DE8"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xml:space="preserve">2.1 </w:t>
      </w:r>
      <w:r w:rsidR="00BC381A" w:rsidRPr="00FF0E94">
        <w:rPr>
          <w:rFonts w:ascii="Times New Roman" w:eastAsia="Times New Roman" w:hAnsi="Times New Roman" w:cs="Times New Roman"/>
          <w:bCs/>
          <w:sz w:val="26"/>
          <w:szCs w:val="26"/>
          <w:lang w:eastAsia="ru-RU"/>
        </w:rPr>
        <w:t>н</w:t>
      </w:r>
      <w:r w:rsidRPr="00FF0E94">
        <w:rPr>
          <w:rFonts w:ascii="Times New Roman" w:eastAsia="Times New Roman" w:hAnsi="Times New Roman" w:cs="Times New Roman"/>
          <w:bCs/>
          <w:sz w:val="26"/>
          <w:szCs w:val="26"/>
          <w:lang w:eastAsia="ru-RU"/>
        </w:rPr>
        <w:t>а благоустройство места массового отдыха - бухта Козино «Золотари» (1 этап)</w:t>
      </w:r>
      <w:r w:rsidR="00577561" w:rsidRPr="00FF0E94">
        <w:rPr>
          <w:rFonts w:ascii="Times New Roman" w:eastAsia="Times New Roman" w:hAnsi="Times New Roman" w:cs="Times New Roman"/>
          <w:bCs/>
          <w:sz w:val="26"/>
          <w:szCs w:val="26"/>
          <w:lang w:eastAsia="ru-RU"/>
        </w:rPr>
        <w:br/>
      </w:r>
      <w:r w:rsidRPr="00FF0E94">
        <w:rPr>
          <w:rFonts w:ascii="Times New Roman" w:eastAsia="Times New Roman" w:hAnsi="Times New Roman" w:cs="Times New Roman"/>
          <w:bCs/>
          <w:sz w:val="26"/>
          <w:szCs w:val="26"/>
          <w:lang w:eastAsia="ru-RU"/>
        </w:rPr>
        <w:t xml:space="preserve">в г. Находка - </w:t>
      </w:r>
      <w:r w:rsidR="00BC381A" w:rsidRPr="00FF0E94">
        <w:rPr>
          <w:rFonts w:ascii="Times New Roman" w:eastAsia="Times New Roman" w:hAnsi="Times New Roman" w:cs="Times New Roman"/>
          <w:bCs/>
          <w:sz w:val="26"/>
          <w:szCs w:val="26"/>
          <w:lang w:eastAsia="ru-RU"/>
        </w:rPr>
        <w:t>46 360 896,81</w:t>
      </w:r>
      <w:r w:rsidRPr="00FF0E94">
        <w:rPr>
          <w:rFonts w:ascii="Times New Roman" w:eastAsia="Times New Roman" w:hAnsi="Times New Roman" w:cs="Times New Roman"/>
          <w:bCs/>
          <w:sz w:val="26"/>
          <w:szCs w:val="26"/>
          <w:lang w:eastAsia="ru-RU"/>
        </w:rPr>
        <w:t>руб., включая 12 000,00 руб. на проведение государственной экспертизы проектно-сметной документации объекта</w:t>
      </w:r>
      <w:r w:rsidR="00BC381A" w:rsidRPr="00FF0E94">
        <w:rPr>
          <w:rFonts w:ascii="Times New Roman" w:eastAsia="Times New Roman" w:hAnsi="Times New Roman" w:cs="Times New Roman"/>
          <w:bCs/>
          <w:sz w:val="26"/>
          <w:szCs w:val="26"/>
          <w:lang w:eastAsia="ru-RU"/>
        </w:rPr>
        <w:t>;</w:t>
      </w:r>
    </w:p>
    <w:p w:rsidR="008A7DE8" w:rsidRPr="00FF0E94" w:rsidRDefault="008A7DE8"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xml:space="preserve">2.2  </w:t>
      </w:r>
      <w:r w:rsidR="00EA1A3B" w:rsidRPr="00FF0E94">
        <w:rPr>
          <w:rFonts w:ascii="Times New Roman" w:eastAsia="Times New Roman" w:hAnsi="Times New Roman" w:cs="Times New Roman"/>
          <w:bCs/>
          <w:sz w:val="26"/>
          <w:szCs w:val="26"/>
          <w:lang w:eastAsia="ru-RU"/>
        </w:rPr>
        <w:t>о</w:t>
      </w:r>
      <w:r w:rsidRPr="00FF0E94">
        <w:rPr>
          <w:rFonts w:ascii="Times New Roman" w:eastAsia="Times New Roman" w:hAnsi="Times New Roman" w:cs="Times New Roman"/>
          <w:bCs/>
          <w:sz w:val="26"/>
          <w:szCs w:val="26"/>
          <w:lang w:eastAsia="ru-RU"/>
        </w:rPr>
        <w:t xml:space="preserve">плату услуг по подготовке и выдаче материалов по оценке </w:t>
      </w:r>
      <w:r w:rsidR="00577561" w:rsidRPr="00FF0E94">
        <w:rPr>
          <w:rFonts w:ascii="Times New Roman" w:eastAsia="Times New Roman" w:hAnsi="Times New Roman" w:cs="Times New Roman"/>
          <w:bCs/>
          <w:sz w:val="26"/>
          <w:szCs w:val="26"/>
          <w:lang w:eastAsia="ru-RU"/>
        </w:rPr>
        <w:t>воздействия</w:t>
      </w:r>
      <w:r w:rsidR="00577561" w:rsidRPr="00FF0E94">
        <w:rPr>
          <w:rFonts w:ascii="Times New Roman" w:eastAsia="Times New Roman" w:hAnsi="Times New Roman" w:cs="Times New Roman"/>
          <w:bCs/>
          <w:sz w:val="26"/>
          <w:szCs w:val="26"/>
          <w:lang w:eastAsia="ru-RU"/>
        </w:rPr>
        <w:br/>
      </w:r>
      <w:r w:rsidRPr="00FF0E94">
        <w:rPr>
          <w:rFonts w:ascii="Times New Roman" w:eastAsia="Times New Roman" w:hAnsi="Times New Roman" w:cs="Times New Roman"/>
          <w:bCs/>
          <w:sz w:val="26"/>
          <w:szCs w:val="26"/>
          <w:lang w:eastAsia="ru-RU"/>
        </w:rPr>
        <w:t xml:space="preserve">на водные биоресурсы и по подготовке </w:t>
      </w:r>
      <w:proofErr w:type="spellStart"/>
      <w:r w:rsidRPr="00FF0E94">
        <w:rPr>
          <w:rFonts w:ascii="Times New Roman" w:eastAsia="Times New Roman" w:hAnsi="Times New Roman" w:cs="Times New Roman"/>
          <w:bCs/>
          <w:sz w:val="26"/>
          <w:szCs w:val="26"/>
          <w:lang w:eastAsia="ru-RU"/>
        </w:rPr>
        <w:t>рыбохозяйственной</w:t>
      </w:r>
      <w:proofErr w:type="spellEnd"/>
      <w:r w:rsidRPr="00FF0E94">
        <w:rPr>
          <w:rFonts w:ascii="Times New Roman" w:eastAsia="Times New Roman" w:hAnsi="Times New Roman" w:cs="Times New Roman"/>
          <w:bCs/>
          <w:sz w:val="26"/>
          <w:szCs w:val="26"/>
          <w:lang w:eastAsia="ru-RU"/>
        </w:rPr>
        <w:t xml:space="preserve"> характеристики в рамках планируемой хозяйственной деятельности по объекту «Благоустройство места массового отдыха - бухта Козино «Золотари» (1 этап)» и «Благоустройство места массового отдыха - бух</w:t>
      </w:r>
      <w:r w:rsidR="00577561" w:rsidRPr="00FF0E94">
        <w:rPr>
          <w:rFonts w:ascii="Times New Roman" w:eastAsia="Times New Roman" w:hAnsi="Times New Roman" w:cs="Times New Roman"/>
          <w:bCs/>
          <w:sz w:val="26"/>
          <w:szCs w:val="26"/>
          <w:lang w:eastAsia="ru-RU"/>
        </w:rPr>
        <w:t xml:space="preserve">та Козино «Золотари» (2 этап)» </w:t>
      </w:r>
      <w:r w:rsidRPr="00FF0E94">
        <w:rPr>
          <w:rFonts w:ascii="Times New Roman" w:eastAsia="Times New Roman" w:hAnsi="Times New Roman" w:cs="Times New Roman"/>
          <w:bCs/>
          <w:sz w:val="26"/>
          <w:szCs w:val="26"/>
          <w:lang w:eastAsia="ru-RU"/>
        </w:rPr>
        <w:t>- 536 603,99 руб. за счет дополнительных средств местно</w:t>
      </w:r>
      <w:r w:rsidR="00EA1A3B" w:rsidRPr="00FF0E94">
        <w:rPr>
          <w:rFonts w:ascii="Times New Roman" w:eastAsia="Times New Roman" w:hAnsi="Times New Roman" w:cs="Times New Roman"/>
          <w:bCs/>
          <w:sz w:val="26"/>
          <w:szCs w:val="26"/>
          <w:lang w:eastAsia="ru-RU"/>
        </w:rPr>
        <w:t>го бюджета;</w:t>
      </w:r>
    </w:p>
    <w:p w:rsidR="00EA1A3B" w:rsidRPr="00FF0E94" w:rsidRDefault="00EA1A3B"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2.3</w:t>
      </w:r>
      <w:r w:rsidRPr="00FF0E94">
        <w:rPr>
          <w:sz w:val="26"/>
          <w:szCs w:val="26"/>
        </w:rPr>
        <w:t xml:space="preserve"> </w:t>
      </w:r>
      <w:r w:rsidRPr="00FF0E94">
        <w:rPr>
          <w:rFonts w:ascii="Times New Roman" w:hAnsi="Times New Roman" w:cs="Times New Roman"/>
          <w:sz w:val="26"/>
          <w:szCs w:val="26"/>
        </w:rPr>
        <w:t xml:space="preserve">на </w:t>
      </w:r>
      <w:r w:rsidRPr="00FF0E94">
        <w:rPr>
          <w:rFonts w:ascii="Times New Roman" w:eastAsia="Times New Roman" w:hAnsi="Times New Roman" w:cs="Times New Roman"/>
          <w:bCs/>
          <w:sz w:val="26"/>
          <w:szCs w:val="26"/>
          <w:lang w:eastAsia="ru-RU"/>
        </w:rPr>
        <w:t xml:space="preserve">технологическое присоединение </w:t>
      </w:r>
      <w:proofErr w:type="spellStart"/>
      <w:r w:rsidRPr="00FF0E94">
        <w:rPr>
          <w:rFonts w:ascii="Times New Roman" w:eastAsia="Times New Roman" w:hAnsi="Times New Roman" w:cs="Times New Roman"/>
          <w:bCs/>
          <w:sz w:val="26"/>
          <w:szCs w:val="26"/>
          <w:lang w:eastAsia="ru-RU"/>
        </w:rPr>
        <w:t>энергопринимающих</w:t>
      </w:r>
      <w:proofErr w:type="spellEnd"/>
      <w:r w:rsidRPr="00FF0E94">
        <w:rPr>
          <w:rFonts w:ascii="Times New Roman" w:eastAsia="Times New Roman" w:hAnsi="Times New Roman" w:cs="Times New Roman"/>
          <w:bCs/>
          <w:sz w:val="26"/>
          <w:szCs w:val="26"/>
          <w:lang w:eastAsia="ru-RU"/>
        </w:rPr>
        <w:t xml:space="preserve"> устройств - земельного участка, под размещение нестационарных объектов для организации обслуживания</w:t>
      </w:r>
      <w:r w:rsidR="00577561" w:rsidRPr="00FF0E94">
        <w:rPr>
          <w:rFonts w:ascii="Times New Roman" w:eastAsia="Times New Roman" w:hAnsi="Times New Roman" w:cs="Times New Roman"/>
          <w:bCs/>
          <w:sz w:val="26"/>
          <w:szCs w:val="26"/>
          <w:lang w:eastAsia="ru-RU"/>
        </w:rPr>
        <w:br/>
      </w:r>
      <w:r w:rsidRPr="00FF0E94">
        <w:rPr>
          <w:rFonts w:ascii="Times New Roman" w:eastAsia="Times New Roman" w:hAnsi="Times New Roman" w:cs="Times New Roman"/>
          <w:bCs/>
          <w:sz w:val="26"/>
          <w:szCs w:val="26"/>
          <w:lang w:eastAsia="ru-RU"/>
        </w:rPr>
        <w:t>зон отдыха населения и элементов благоустройства территории (Благоустройство места массового отдыха – «Золотари») - 564 048,14 руб.;</w:t>
      </w:r>
    </w:p>
    <w:p w:rsidR="00EA1A3B" w:rsidRPr="00FF0E94" w:rsidRDefault="00EA1A3B"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2.4</w:t>
      </w:r>
      <w:r w:rsidRPr="00FF0E94">
        <w:rPr>
          <w:sz w:val="26"/>
          <w:szCs w:val="26"/>
        </w:rPr>
        <w:t xml:space="preserve"> </w:t>
      </w:r>
      <w:r w:rsidRPr="00FF0E94">
        <w:rPr>
          <w:rFonts w:ascii="Times New Roman" w:hAnsi="Times New Roman" w:cs="Times New Roman"/>
          <w:sz w:val="26"/>
          <w:szCs w:val="26"/>
        </w:rPr>
        <w:t xml:space="preserve">на </w:t>
      </w:r>
      <w:r w:rsidRPr="00FF0E94">
        <w:rPr>
          <w:rFonts w:ascii="Times New Roman" w:eastAsia="Times New Roman" w:hAnsi="Times New Roman" w:cs="Times New Roman"/>
          <w:bCs/>
          <w:sz w:val="26"/>
          <w:szCs w:val="26"/>
          <w:lang w:eastAsia="ru-RU"/>
        </w:rPr>
        <w:t>выполнение работ по укреплению берега крупнообломочным грунтом на объекте: «Благоустройство места массового о</w:t>
      </w:r>
      <w:r w:rsidR="00577561" w:rsidRPr="00FF0E94">
        <w:rPr>
          <w:rFonts w:ascii="Times New Roman" w:eastAsia="Times New Roman" w:hAnsi="Times New Roman" w:cs="Times New Roman"/>
          <w:bCs/>
          <w:sz w:val="26"/>
          <w:szCs w:val="26"/>
          <w:lang w:eastAsia="ru-RU"/>
        </w:rPr>
        <w:t>тдыха - бухта Козино «Золотари»</w:t>
      </w:r>
      <w:r w:rsidR="00577561" w:rsidRPr="00FF0E94">
        <w:rPr>
          <w:rFonts w:ascii="Times New Roman" w:eastAsia="Times New Roman" w:hAnsi="Times New Roman" w:cs="Times New Roman"/>
          <w:bCs/>
          <w:sz w:val="26"/>
          <w:szCs w:val="26"/>
          <w:lang w:eastAsia="ru-RU"/>
        </w:rPr>
        <w:br/>
      </w:r>
      <w:r w:rsidRPr="00FF0E94">
        <w:rPr>
          <w:rFonts w:ascii="Times New Roman" w:eastAsia="Times New Roman" w:hAnsi="Times New Roman" w:cs="Times New Roman"/>
          <w:bCs/>
          <w:sz w:val="26"/>
          <w:szCs w:val="26"/>
          <w:lang w:eastAsia="ru-RU"/>
        </w:rPr>
        <w:t>в г. Находка. 1этап» - 598 703,66 руб.;</w:t>
      </w:r>
    </w:p>
    <w:p w:rsidR="00EA1A3B" w:rsidRPr="00FF0E94" w:rsidRDefault="00EA1A3B"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xml:space="preserve">2.5 на выполнение работ по укреплению поверхности </w:t>
      </w:r>
      <w:proofErr w:type="spellStart"/>
      <w:r w:rsidRPr="00FF0E94">
        <w:rPr>
          <w:rFonts w:ascii="Times New Roman" w:eastAsia="Times New Roman" w:hAnsi="Times New Roman" w:cs="Times New Roman"/>
          <w:bCs/>
          <w:sz w:val="26"/>
          <w:szCs w:val="26"/>
          <w:lang w:eastAsia="ru-RU"/>
        </w:rPr>
        <w:t>матрасно</w:t>
      </w:r>
      <w:proofErr w:type="spellEnd"/>
      <w:r w:rsidRPr="00FF0E94">
        <w:rPr>
          <w:rFonts w:ascii="Times New Roman" w:eastAsia="Times New Roman" w:hAnsi="Times New Roman" w:cs="Times New Roman"/>
          <w:bCs/>
          <w:sz w:val="26"/>
          <w:szCs w:val="26"/>
          <w:lang w:eastAsia="ru-RU"/>
        </w:rPr>
        <w:t xml:space="preserve"> - </w:t>
      </w:r>
      <w:proofErr w:type="spellStart"/>
      <w:r w:rsidRPr="00FF0E94">
        <w:rPr>
          <w:rFonts w:ascii="Times New Roman" w:eastAsia="Times New Roman" w:hAnsi="Times New Roman" w:cs="Times New Roman"/>
          <w:bCs/>
          <w:sz w:val="26"/>
          <w:szCs w:val="26"/>
          <w:lang w:eastAsia="ru-RU"/>
        </w:rPr>
        <w:t>габионными</w:t>
      </w:r>
      <w:proofErr w:type="spellEnd"/>
      <w:r w:rsidRPr="00FF0E94">
        <w:rPr>
          <w:rFonts w:ascii="Times New Roman" w:eastAsia="Times New Roman" w:hAnsi="Times New Roman" w:cs="Times New Roman"/>
          <w:bCs/>
          <w:sz w:val="26"/>
          <w:szCs w:val="26"/>
          <w:lang w:eastAsia="ru-RU"/>
        </w:rPr>
        <w:t xml:space="preserve"> конструкциями на объекте: «Благоустройство места массового отдыха - бухта Козино «Золотари» в г. Находке. 1 этап» -</w:t>
      </w:r>
      <w:r w:rsidRPr="00FF0E94">
        <w:rPr>
          <w:sz w:val="26"/>
          <w:szCs w:val="26"/>
        </w:rPr>
        <w:t xml:space="preserve"> </w:t>
      </w:r>
      <w:r w:rsidRPr="00FF0E94">
        <w:rPr>
          <w:rFonts w:ascii="Times New Roman" w:eastAsia="Times New Roman" w:hAnsi="Times New Roman" w:cs="Times New Roman"/>
          <w:bCs/>
          <w:sz w:val="26"/>
          <w:szCs w:val="26"/>
          <w:lang w:eastAsia="ru-RU"/>
        </w:rPr>
        <w:t xml:space="preserve">104 364,06 руб.  </w:t>
      </w:r>
    </w:p>
    <w:p w:rsidR="008A7DE8" w:rsidRPr="00FF0E94" w:rsidRDefault="008A7DE8"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2.</w:t>
      </w:r>
      <w:r w:rsidR="00EA1A3B" w:rsidRPr="00FF0E94">
        <w:rPr>
          <w:rFonts w:ascii="Times New Roman" w:eastAsia="Times New Roman" w:hAnsi="Times New Roman" w:cs="Times New Roman"/>
          <w:bCs/>
          <w:sz w:val="26"/>
          <w:szCs w:val="26"/>
          <w:lang w:eastAsia="ru-RU"/>
        </w:rPr>
        <w:t>6</w:t>
      </w:r>
      <w:r w:rsidRPr="00FF0E94">
        <w:rPr>
          <w:rFonts w:ascii="Times New Roman" w:eastAsia="Times New Roman" w:hAnsi="Times New Roman" w:cs="Times New Roman"/>
          <w:bCs/>
          <w:sz w:val="26"/>
          <w:szCs w:val="26"/>
          <w:lang w:eastAsia="ru-RU"/>
        </w:rPr>
        <w:t xml:space="preserve"> </w:t>
      </w:r>
      <w:r w:rsidR="00DE1885" w:rsidRPr="00FF0E94">
        <w:rPr>
          <w:rFonts w:ascii="Times New Roman" w:eastAsia="Times New Roman" w:hAnsi="Times New Roman" w:cs="Times New Roman"/>
          <w:bCs/>
          <w:sz w:val="26"/>
          <w:szCs w:val="26"/>
          <w:lang w:eastAsia="ru-RU"/>
        </w:rPr>
        <w:t>на о</w:t>
      </w:r>
      <w:r w:rsidRPr="00FF0E94">
        <w:rPr>
          <w:rFonts w:ascii="Times New Roman" w:eastAsia="Times New Roman" w:hAnsi="Times New Roman" w:cs="Times New Roman"/>
          <w:bCs/>
          <w:sz w:val="26"/>
          <w:szCs w:val="26"/>
          <w:lang w:eastAsia="ru-RU"/>
        </w:rPr>
        <w:t>плату негосударственной экспертизы объектов «Благоустройство места массового отдыха – «</w:t>
      </w:r>
      <w:proofErr w:type="spellStart"/>
      <w:r w:rsidRPr="00FF0E94">
        <w:rPr>
          <w:rFonts w:ascii="Times New Roman" w:eastAsia="Times New Roman" w:hAnsi="Times New Roman" w:cs="Times New Roman"/>
          <w:bCs/>
          <w:sz w:val="26"/>
          <w:szCs w:val="26"/>
          <w:lang w:eastAsia="ru-RU"/>
        </w:rPr>
        <w:t>Читувай</w:t>
      </w:r>
      <w:proofErr w:type="spellEnd"/>
      <w:r w:rsidRPr="00FF0E94">
        <w:rPr>
          <w:rFonts w:ascii="Times New Roman" w:eastAsia="Times New Roman" w:hAnsi="Times New Roman" w:cs="Times New Roman"/>
          <w:bCs/>
          <w:sz w:val="26"/>
          <w:szCs w:val="26"/>
          <w:lang w:eastAsia="ru-RU"/>
        </w:rPr>
        <w:t>»», «Благоустройство места массового отдыха – «Коровий», «Благоустройство места массового отдыха – «Рица»» - 53 200,00 руб</w:t>
      </w:r>
      <w:r w:rsidR="00EA1A3B" w:rsidRPr="00FF0E94">
        <w:rPr>
          <w:rFonts w:ascii="Times New Roman" w:eastAsia="Times New Roman" w:hAnsi="Times New Roman" w:cs="Times New Roman"/>
          <w:bCs/>
          <w:sz w:val="26"/>
          <w:szCs w:val="26"/>
          <w:lang w:eastAsia="ru-RU"/>
        </w:rPr>
        <w:t>.;</w:t>
      </w:r>
    </w:p>
    <w:p w:rsidR="00BC381A" w:rsidRPr="00FF0E94" w:rsidRDefault="00DE1885"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xml:space="preserve">2.7 на благоустройство места  массового отдыха - «Коровий» - </w:t>
      </w:r>
      <w:r w:rsidR="00BC381A" w:rsidRPr="00FF0E94">
        <w:rPr>
          <w:rFonts w:ascii="Times New Roman" w:eastAsia="Times New Roman" w:hAnsi="Times New Roman" w:cs="Times New Roman"/>
          <w:bCs/>
          <w:sz w:val="26"/>
          <w:szCs w:val="26"/>
          <w:lang w:eastAsia="ru-RU"/>
        </w:rPr>
        <w:t>18 435 551,59 руб.</w:t>
      </w:r>
      <w:r w:rsidRPr="00FF0E94">
        <w:rPr>
          <w:rFonts w:ascii="Times New Roman" w:eastAsia="Times New Roman" w:hAnsi="Times New Roman" w:cs="Times New Roman"/>
          <w:bCs/>
          <w:sz w:val="26"/>
          <w:szCs w:val="26"/>
          <w:lang w:eastAsia="ru-RU"/>
        </w:rPr>
        <w:t>;</w:t>
      </w:r>
    </w:p>
    <w:p w:rsidR="008A7DE8" w:rsidRPr="00FF0E94" w:rsidRDefault="00DE1885" w:rsidP="00577561">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xml:space="preserve">2.8 на благоустройство места массового отдыха – «Рица» - </w:t>
      </w:r>
      <w:r w:rsidR="00BC381A" w:rsidRPr="00FF0E94">
        <w:rPr>
          <w:rFonts w:ascii="Times New Roman" w:eastAsia="Times New Roman" w:hAnsi="Times New Roman" w:cs="Times New Roman"/>
          <w:bCs/>
          <w:sz w:val="26"/>
          <w:szCs w:val="26"/>
          <w:lang w:eastAsia="ru-RU"/>
        </w:rPr>
        <w:t>15 462 742,31 руб</w:t>
      </w:r>
      <w:r w:rsidRPr="00FF0E94">
        <w:rPr>
          <w:rFonts w:ascii="Times New Roman" w:eastAsia="Times New Roman" w:hAnsi="Times New Roman" w:cs="Times New Roman"/>
          <w:bCs/>
          <w:sz w:val="26"/>
          <w:szCs w:val="26"/>
          <w:lang w:eastAsia="ru-RU"/>
        </w:rPr>
        <w:t>.</w:t>
      </w:r>
    </w:p>
    <w:p w:rsidR="00577561" w:rsidRPr="00FF0E94" w:rsidRDefault="00577561" w:rsidP="0039510D">
      <w:pPr>
        <w:spacing w:after="0"/>
        <w:jc w:val="center"/>
        <w:rPr>
          <w:rFonts w:ascii="Times New Roman" w:eastAsia="Calibri" w:hAnsi="Times New Roman" w:cs="Times New Roman"/>
          <w:b/>
          <w:sz w:val="26"/>
          <w:szCs w:val="26"/>
        </w:rPr>
      </w:pPr>
    </w:p>
    <w:p w:rsidR="00577561" w:rsidRPr="00FF0E94" w:rsidRDefault="00577561" w:rsidP="0039510D">
      <w:pPr>
        <w:spacing w:after="0"/>
        <w:jc w:val="center"/>
        <w:rPr>
          <w:rFonts w:ascii="Times New Roman" w:eastAsia="Calibri" w:hAnsi="Times New Roman" w:cs="Times New Roman"/>
          <w:b/>
          <w:sz w:val="26"/>
          <w:szCs w:val="26"/>
        </w:rPr>
      </w:pPr>
    </w:p>
    <w:p w:rsidR="00577561" w:rsidRPr="00FF0E94" w:rsidRDefault="00577561" w:rsidP="0039510D">
      <w:pPr>
        <w:spacing w:after="0"/>
        <w:jc w:val="center"/>
        <w:rPr>
          <w:rFonts w:ascii="Times New Roman" w:eastAsia="Calibri" w:hAnsi="Times New Roman" w:cs="Times New Roman"/>
          <w:b/>
          <w:sz w:val="26"/>
          <w:szCs w:val="26"/>
        </w:rPr>
      </w:pPr>
    </w:p>
    <w:p w:rsidR="0039510D" w:rsidRPr="00FF0E94" w:rsidRDefault="0039510D" w:rsidP="0039510D">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lastRenderedPageBreak/>
        <w:t>1</w:t>
      </w:r>
      <w:r w:rsidR="00407B2C" w:rsidRPr="00FF0E94">
        <w:rPr>
          <w:rFonts w:ascii="Times New Roman" w:eastAsia="Calibri" w:hAnsi="Times New Roman" w:cs="Times New Roman"/>
          <w:b/>
          <w:sz w:val="26"/>
          <w:szCs w:val="26"/>
        </w:rPr>
        <w:t>2</w:t>
      </w:r>
      <w:r w:rsidRPr="00FF0E94">
        <w:rPr>
          <w:rFonts w:ascii="Times New Roman" w:eastAsia="Calibri" w:hAnsi="Times New Roman" w:cs="Times New Roman"/>
          <w:b/>
          <w:sz w:val="26"/>
          <w:szCs w:val="26"/>
        </w:rPr>
        <w:t xml:space="preserve">. Муниципальная программа </w:t>
      </w:r>
    </w:p>
    <w:p w:rsidR="0039510D" w:rsidRPr="00FF0E94" w:rsidRDefault="0039510D" w:rsidP="0039510D">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«Развитие малого и среднего предпринимательства на территории </w:t>
      </w:r>
    </w:p>
    <w:p w:rsidR="00E74D35" w:rsidRPr="00FF0E94" w:rsidRDefault="0039510D" w:rsidP="00A81EB7">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Находкинского городского округа»</w:t>
      </w:r>
      <w:r w:rsidR="00A81EB7" w:rsidRPr="00FF0E94">
        <w:rPr>
          <w:rFonts w:ascii="Times New Roman" w:eastAsia="Calibri" w:hAnsi="Times New Roman" w:cs="Times New Roman"/>
          <w:b/>
          <w:sz w:val="26"/>
          <w:szCs w:val="26"/>
        </w:rPr>
        <w:t xml:space="preserve"> </w:t>
      </w:r>
      <w:r w:rsidRPr="00FF0E94">
        <w:rPr>
          <w:rFonts w:ascii="Times New Roman" w:eastAsia="Calibri" w:hAnsi="Times New Roman" w:cs="Times New Roman"/>
          <w:b/>
          <w:sz w:val="26"/>
          <w:szCs w:val="26"/>
        </w:rPr>
        <w:t>на 202</w:t>
      </w:r>
      <w:r w:rsidR="00E74D35" w:rsidRPr="00FF0E94">
        <w:rPr>
          <w:rFonts w:ascii="Times New Roman" w:eastAsia="Calibri" w:hAnsi="Times New Roman" w:cs="Times New Roman"/>
          <w:b/>
          <w:sz w:val="26"/>
          <w:szCs w:val="26"/>
        </w:rPr>
        <w:t>1</w:t>
      </w:r>
      <w:r w:rsidRPr="00FF0E94">
        <w:rPr>
          <w:rFonts w:ascii="Times New Roman" w:eastAsia="Calibri" w:hAnsi="Times New Roman" w:cs="Times New Roman"/>
          <w:b/>
          <w:sz w:val="26"/>
          <w:szCs w:val="26"/>
        </w:rPr>
        <w:t>-</w:t>
      </w:r>
      <w:r w:rsidR="00FF77D4" w:rsidRPr="00FF0E94">
        <w:rPr>
          <w:rFonts w:ascii="Times New Roman" w:eastAsia="Calibri" w:hAnsi="Times New Roman" w:cs="Times New Roman"/>
          <w:b/>
          <w:sz w:val="26"/>
          <w:szCs w:val="26"/>
        </w:rPr>
        <w:t>202</w:t>
      </w:r>
      <w:r w:rsidR="00E74D35" w:rsidRPr="00FF0E94">
        <w:rPr>
          <w:rFonts w:ascii="Times New Roman" w:eastAsia="Calibri" w:hAnsi="Times New Roman" w:cs="Times New Roman"/>
          <w:b/>
          <w:sz w:val="26"/>
          <w:szCs w:val="26"/>
        </w:rPr>
        <w:t>3</w:t>
      </w:r>
      <w:r w:rsidR="00FF77D4" w:rsidRPr="00FF0E94">
        <w:rPr>
          <w:rFonts w:ascii="Times New Roman" w:eastAsia="Calibri" w:hAnsi="Times New Roman" w:cs="Times New Roman"/>
          <w:b/>
          <w:sz w:val="26"/>
          <w:szCs w:val="26"/>
        </w:rPr>
        <w:t xml:space="preserve"> год</w:t>
      </w:r>
      <w:r w:rsidRPr="00FF0E94">
        <w:rPr>
          <w:rFonts w:ascii="Times New Roman" w:eastAsia="Calibri" w:hAnsi="Times New Roman" w:cs="Times New Roman"/>
          <w:b/>
          <w:sz w:val="26"/>
          <w:szCs w:val="26"/>
        </w:rPr>
        <w:t>ы</w:t>
      </w:r>
    </w:p>
    <w:p w:rsidR="0039510D" w:rsidRPr="00FF0E94" w:rsidRDefault="007C21FB" w:rsidP="00A81EB7">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 </w:t>
      </w:r>
      <w:r w:rsidR="00E74D35" w:rsidRPr="00FF0E94">
        <w:rPr>
          <w:rFonts w:ascii="Times New Roman" w:eastAsia="Calibri" w:hAnsi="Times New Roman" w:cs="Times New Roman"/>
          <w:b/>
          <w:sz w:val="26"/>
          <w:szCs w:val="26"/>
        </w:rPr>
        <w:t>и на период до 2025 года</w:t>
      </w:r>
    </w:p>
    <w:p w:rsidR="0039510D" w:rsidRPr="00FF0E94" w:rsidRDefault="0039510D" w:rsidP="0039510D">
      <w:pPr>
        <w:spacing w:after="0"/>
        <w:jc w:val="center"/>
        <w:rPr>
          <w:rFonts w:ascii="Times New Roman" w:eastAsia="Calibri" w:hAnsi="Times New Roman" w:cs="Times New Roman"/>
          <w:b/>
          <w:color w:val="FF0000"/>
          <w:sz w:val="26"/>
          <w:szCs w:val="26"/>
        </w:rPr>
      </w:pPr>
    </w:p>
    <w:p w:rsidR="0039510D" w:rsidRPr="00FF0E94" w:rsidRDefault="0039510D" w:rsidP="0057756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Целью реализации муниципальной про</w:t>
      </w:r>
      <w:r w:rsidR="00577561" w:rsidRPr="00FF0E94">
        <w:rPr>
          <w:rFonts w:ascii="Times New Roman" w:eastAsia="Times New Roman" w:hAnsi="Times New Roman" w:cs="Times New Roman"/>
          <w:sz w:val="26"/>
          <w:szCs w:val="26"/>
          <w:lang w:eastAsia="ru-RU"/>
        </w:rPr>
        <w:t xml:space="preserve">граммы </w:t>
      </w:r>
      <w:r w:rsidRPr="00FF0E94">
        <w:rPr>
          <w:rFonts w:ascii="Times New Roman" w:eastAsia="Times New Roman" w:hAnsi="Times New Roman" w:cs="Times New Roman"/>
          <w:sz w:val="26"/>
          <w:szCs w:val="26"/>
          <w:lang w:eastAsia="ru-RU"/>
        </w:rPr>
        <w:t>является обеспечение благоприятных условий для развития малого и среднего предпринимательства</w:t>
      </w:r>
      <w:r w:rsidR="0057756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на территории Находкинского городского округа. </w:t>
      </w:r>
    </w:p>
    <w:p w:rsidR="006543CF" w:rsidRPr="00FF0E94" w:rsidRDefault="006543CF" w:rsidP="00577561">
      <w:pPr>
        <w:spacing w:after="0" w:line="360" w:lineRule="auto"/>
        <w:ind w:firstLine="709"/>
        <w:jc w:val="both"/>
        <w:rPr>
          <w:rFonts w:ascii="Times New Roman" w:eastAsia="Calibri" w:hAnsi="Times New Roman" w:cs="Times New Roman"/>
          <w:sz w:val="26"/>
          <w:szCs w:val="26"/>
        </w:rPr>
      </w:pPr>
      <w:r w:rsidRPr="00FF0E94">
        <w:rPr>
          <w:rFonts w:ascii="Times New Roman" w:eastAsia="Times New Roman" w:hAnsi="Times New Roman" w:cs="Times New Roman"/>
          <w:sz w:val="26"/>
          <w:szCs w:val="26"/>
          <w:lang w:eastAsia="ru-RU"/>
        </w:rPr>
        <w:t xml:space="preserve">В целом на реализацию программы на </w:t>
      </w:r>
      <w:r w:rsidR="00FF77D4" w:rsidRPr="00FF0E94">
        <w:rPr>
          <w:rFonts w:ascii="Times New Roman" w:eastAsia="Times New Roman" w:hAnsi="Times New Roman" w:cs="Times New Roman"/>
          <w:sz w:val="26"/>
          <w:szCs w:val="26"/>
          <w:lang w:eastAsia="ru-RU"/>
        </w:rPr>
        <w:t>2024 год</w:t>
      </w:r>
      <w:r w:rsidR="00A81EB7" w:rsidRPr="00FF0E94">
        <w:rPr>
          <w:rFonts w:ascii="Times New Roman" w:eastAsia="Times New Roman" w:hAnsi="Times New Roman" w:cs="Times New Roman"/>
          <w:sz w:val="26"/>
          <w:szCs w:val="26"/>
          <w:lang w:eastAsia="ru-RU"/>
        </w:rPr>
        <w:t xml:space="preserve"> назначено 2 </w:t>
      </w:r>
      <w:r w:rsidR="00586E9F" w:rsidRPr="00FF0E94">
        <w:rPr>
          <w:rFonts w:ascii="Times New Roman" w:eastAsia="Times New Roman" w:hAnsi="Times New Roman" w:cs="Times New Roman"/>
          <w:sz w:val="26"/>
          <w:szCs w:val="26"/>
          <w:lang w:eastAsia="ru-RU"/>
        </w:rPr>
        <w:t>300</w:t>
      </w:r>
      <w:r w:rsidR="00A81EB7" w:rsidRPr="00FF0E94">
        <w:rPr>
          <w:rFonts w:ascii="Times New Roman" w:eastAsia="Times New Roman" w:hAnsi="Times New Roman" w:cs="Times New Roman"/>
          <w:sz w:val="26"/>
          <w:szCs w:val="26"/>
          <w:lang w:eastAsia="ru-RU"/>
        </w:rPr>
        <w:t> 000,00 руб.</w:t>
      </w:r>
      <w:r w:rsidR="00A81EB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финансовую поддержку субъектам малого и среднего предпринимательства. Р</w:t>
      </w:r>
      <w:r w:rsidR="00B02824" w:rsidRPr="00FF0E94">
        <w:rPr>
          <w:rFonts w:ascii="Times New Roman" w:eastAsia="Calibri" w:hAnsi="Times New Roman" w:cs="Times New Roman"/>
          <w:sz w:val="26"/>
          <w:szCs w:val="26"/>
        </w:rPr>
        <w:t>асходы</w:t>
      </w:r>
      <w:r w:rsidR="00B02824"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на реализацию мероприятий муниц</w:t>
      </w:r>
      <w:r w:rsidR="00B02824" w:rsidRPr="00FF0E94">
        <w:rPr>
          <w:rFonts w:ascii="Times New Roman" w:eastAsia="Calibri" w:hAnsi="Times New Roman" w:cs="Times New Roman"/>
          <w:sz w:val="26"/>
          <w:szCs w:val="26"/>
        </w:rPr>
        <w:t xml:space="preserve">ипальной программы исполнены в </w:t>
      </w:r>
      <w:r w:rsidRPr="00FF0E94">
        <w:rPr>
          <w:rFonts w:ascii="Times New Roman" w:eastAsia="Calibri" w:hAnsi="Times New Roman" w:cs="Times New Roman"/>
          <w:sz w:val="26"/>
          <w:szCs w:val="26"/>
        </w:rPr>
        <w:t>размере 100,00</w:t>
      </w:r>
      <w:r w:rsidR="00A81EB7" w:rsidRPr="00FF0E94">
        <w:rPr>
          <w:rFonts w:ascii="Times New Roman" w:eastAsia="Calibri" w:hAnsi="Times New Roman" w:cs="Times New Roman"/>
          <w:sz w:val="26"/>
          <w:szCs w:val="26"/>
        </w:rPr>
        <w:t xml:space="preserve"> %</w:t>
      </w:r>
      <w:r w:rsidR="00A81EB7"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 xml:space="preserve">от годовых назначений. </w:t>
      </w:r>
    </w:p>
    <w:p w:rsidR="006543CF" w:rsidRPr="00FF0E94" w:rsidRDefault="006543CF" w:rsidP="0057756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Calibri" w:hAnsi="Times New Roman" w:cs="Times New Roman"/>
          <w:sz w:val="26"/>
          <w:szCs w:val="26"/>
        </w:rPr>
        <w:t>Бюджетные средства были израсходованы на</w:t>
      </w:r>
      <w:r w:rsidRPr="00FF0E94">
        <w:rPr>
          <w:rFonts w:ascii="Times New Roman" w:eastAsia="Times New Roman" w:hAnsi="Times New Roman" w:cs="Times New Roman"/>
          <w:sz w:val="26"/>
          <w:szCs w:val="26"/>
          <w:lang w:eastAsia="ru-RU"/>
        </w:rPr>
        <w:t xml:space="preserve"> финансовую поддержку субъектам малого и среднего предпринимательства, в том числе:</w:t>
      </w:r>
    </w:p>
    <w:p w:rsidR="006543CF" w:rsidRPr="00FF0E94" w:rsidRDefault="006543CF" w:rsidP="00577561">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- 700 000,00 руб. - на предоставление субсидий субъектам малого среднего предпринимательства на возмещение части затрат, связанных с уплатой лизинговых платежей по договорам финансовой аренды (лизинга</w:t>
      </w:r>
      <w:r w:rsidR="00A81EB7" w:rsidRPr="00FF0E94">
        <w:rPr>
          <w:rFonts w:ascii="Times New Roman" w:eastAsia="Times New Roman" w:hAnsi="Times New Roman" w:cs="Times New Roman"/>
          <w:sz w:val="26"/>
          <w:szCs w:val="26"/>
          <w:lang w:eastAsia="ru-RU"/>
        </w:rPr>
        <w:t>) (предоставлены субсидии</w:t>
      </w:r>
      <w:r w:rsidR="00A81EB7" w:rsidRPr="00FF0E94">
        <w:rPr>
          <w:rFonts w:ascii="Times New Roman" w:eastAsia="Times New Roman" w:hAnsi="Times New Roman" w:cs="Times New Roman"/>
          <w:sz w:val="26"/>
          <w:szCs w:val="26"/>
          <w:lang w:eastAsia="ru-RU"/>
        </w:rPr>
        <w:br/>
      </w:r>
      <w:r w:rsidR="00E74D35" w:rsidRPr="00FF0E94">
        <w:rPr>
          <w:rFonts w:ascii="Times New Roman" w:eastAsia="Times New Roman" w:hAnsi="Times New Roman" w:cs="Times New Roman"/>
          <w:sz w:val="26"/>
          <w:szCs w:val="26"/>
          <w:lang w:eastAsia="ru-RU"/>
        </w:rPr>
        <w:t>2</w:t>
      </w:r>
      <w:r w:rsidRPr="00FF0E94">
        <w:rPr>
          <w:rFonts w:ascii="Times New Roman" w:eastAsia="Times New Roman" w:hAnsi="Times New Roman" w:cs="Times New Roman"/>
          <w:sz w:val="26"/>
          <w:szCs w:val="26"/>
          <w:lang w:eastAsia="ru-RU"/>
        </w:rPr>
        <w:t xml:space="preserve"> предпринимателям);</w:t>
      </w:r>
    </w:p>
    <w:p w:rsidR="006543CF" w:rsidRPr="00FF0E94" w:rsidRDefault="006543CF" w:rsidP="00577561">
      <w:pPr>
        <w:spacing w:after="0" w:line="360" w:lineRule="auto"/>
        <w:ind w:firstLine="709"/>
        <w:jc w:val="both"/>
        <w:rPr>
          <w:rFonts w:ascii="Times New Roman" w:hAnsi="Times New Roman" w:cs="Times New Roman"/>
          <w:sz w:val="26"/>
          <w:szCs w:val="26"/>
        </w:rPr>
      </w:pPr>
      <w:r w:rsidRPr="00FF0E94">
        <w:rPr>
          <w:rFonts w:ascii="Times New Roman" w:eastAsia="Times New Roman" w:hAnsi="Times New Roman" w:cs="Times New Roman"/>
          <w:sz w:val="26"/>
          <w:szCs w:val="26"/>
          <w:lang w:eastAsia="ru-RU"/>
        </w:rPr>
        <w:t xml:space="preserve">- 1 000 000,00 руб. - на предоставление субсидий субъектам малого и среднего предпринимательства на возмещение части затрат, связанных с приобретением оборудования (предоставлены </w:t>
      </w:r>
      <w:r w:rsidRPr="00FF0E94">
        <w:rPr>
          <w:rFonts w:ascii="Times New Roman" w:hAnsi="Times New Roman" w:cs="Times New Roman"/>
          <w:sz w:val="26"/>
          <w:szCs w:val="26"/>
        </w:rPr>
        <w:t xml:space="preserve">субсидии </w:t>
      </w:r>
      <w:r w:rsidR="00E74D35" w:rsidRPr="00FF0E94">
        <w:rPr>
          <w:rFonts w:ascii="Times New Roman" w:hAnsi="Times New Roman" w:cs="Times New Roman"/>
          <w:sz w:val="26"/>
          <w:szCs w:val="26"/>
        </w:rPr>
        <w:t>6</w:t>
      </w:r>
      <w:r w:rsidRPr="00FF0E94">
        <w:rPr>
          <w:rFonts w:ascii="Times New Roman" w:hAnsi="Times New Roman" w:cs="Times New Roman"/>
          <w:sz w:val="26"/>
          <w:szCs w:val="26"/>
        </w:rPr>
        <w:t xml:space="preserve"> предпринимателям);</w:t>
      </w:r>
    </w:p>
    <w:p w:rsidR="00F36784" w:rsidRPr="00FF0E94" w:rsidRDefault="00F36784" w:rsidP="00577561">
      <w:pPr>
        <w:spacing w:after="0" w:line="360" w:lineRule="auto"/>
        <w:ind w:firstLine="709"/>
        <w:jc w:val="both"/>
        <w:rPr>
          <w:rFonts w:ascii="Times New Roman" w:hAnsi="Times New Roman" w:cs="Times New Roman"/>
          <w:sz w:val="26"/>
          <w:szCs w:val="26"/>
        </w:rPr>
      </w:pPr>
      <w:r w:rsidRPr="00FF0E94">
        <w:rPr>
          <w:rFonts w:ascii="Times New Roman" w:eastAsia="Times New Roman" w:hAnsi="Times New Roman" w:cs="Times New Roman"/>
          <w:sz w:val="26"/>
          <w:szCs w:val="26"/>
          <w:lang w:eastAsia="ru-RU"/>
        </w:rPr>
        <w:t xml:space="preserve">- </w:t>
      </w:r>
      <w:r w:rsidR="00E74D35" w:rsidRPr="00FF0E94">
        <w:rPr>
          <w:rFonts w:ascii="Times New Roman" w:eastAsia="Times New Roman" w:hAnsi="Times New Roman" w:cs="Times New Roman"/>
          <w:sz w:val="26"/>
          <w:szCs w:val="26"/>
          <w:lang w:eastAsia="ru-RU"/>
        </w:rPr>
        <w:t>6</w:t>
      </w:r>
      <w:r w:rsidRPr="00FF0E94">
        <w:rPr>
          <w:rFonts w:ascii="Times New Roman" w:eastAsia="Times New Roman" w:hAnsi="Times New Roman" w:cs="Times New Roman"/>
          <w:sz w:val="26"/>
          <w:szCs w:val="26"/>
          <w:lang w:eastAsia="ru-RU"/>
        </w:rPr>
        <w:t>00 000,00 руб. - на предоставление субсидий на возмещение части затрат субъектам малого и среднего предпринимательства, осуществляющим дея</w:t>
      </w:r>
      <w:r w:rsidR="00B02824" w:rsidRPr="00FF0E94">
        <w:rPr>
          <w:rFonts w:ascii="Times New Roman" w:eastAsia="Times New Roman" w:hAnsi="Times New Roman" w:cs="Times New Roman"/>
          <w:sz w:val="26"/>
          <w:szCs w:val="26"/>
          <w:lang w:eastAsia="ru-RU"/>
        </w:rPr>
        <w:t xml:space="preserve">тельность </w:t>
      </w:r>
      <w:r w:rsidRPr="00FF0E94">
        <w:rPr>
          <w:rFonts w:ascii="Times New Roman" w:eastAsia="Times New Roman" w:hAnsi="Times New Roman" w:cs="Times New Roman"/>
          <w:sz w:val="26"/>
          <w:szCs w:val="26"/>
          <w:lang w:eastAsia="ru-RU"/>
        </w:rPr>
        <w:t xml:space="preserve">в сфере социального предпринимательства (предоставлены субсидии </w:t>
      </w:r>
      <w:r w:rsidR="00E74D35" w:rsidRPr="00FF0E94">
        <w:rPr>
          <w:rFonts w:ascii="Times New Roman" w:eastAsia="Times New Roman" w:hAnsi="Times New Roman" w:cs="Times New Roman"/>
          <w:sz w:val="26"/>
          <w:szCs w:val="26"/>
          <w:lang w:eastAsia="ru-RU"/>
        </w:rPr>
        <w:t>8 предпринимателям).</w:t>
      </w:r>
      <w:r w:rsidRPr="00FF0E94">
        <w:rPr>
          <w:rFonts w:ascii="Times New Roman" w:hAnsi="Times New Roman" w:cs="Times New Roman"/>
          <w:sz w:val="26"/>
          <w:szCs w:val="26"/>
        </w:rPr>
        <w:t xml:space="preserve"> </w:t>
      </w:r>
    </w:p>
    <w:p w:rsidR="00B96ED2" w:rsidRPr="00FF0E94" w:rsidRDefault="00B96ED2" w:rsidP="00B96ED2">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1</w:t>
      </w:r>
      <w:r w:rsidR="00407B2C" w:rsidRPr="00FF0E94">
        <w:rPr>
          <w:rFonts w:ascii="Times New Roman" w:eastAsia="Calibri" w:hAnsi="Times New Roman" w:cs="Times New Roman"/>
          <w:b/>
          <w:sz w:val="26"/>
          <w:szCs w:val="26"/>
        </w:rPr>
        <w:t>3</w:t>
      </w:r>
      <w:r w:rsidRPr="00FF0E94">
        <w:rPr>
          <w:rFonts w:ascii="Times New Roman" w:eastAsia="Calibri" w:hAnsi="Times New Roman" w:cs="Times New Roman"/>
          <w:b/>
          <w:sz w:val="26"/>
          <w:szCs w:val="26"/>
        </w:rPr>
        <w:t xml:space="preserve">. Муниципальная программа </w:t>
      </w:r>
    </w:p>
    <w:p w:rsidR="00B96ED2" w:rsidRPr="00FF0E94" w:rsidRDefault="00B96ED2" w:rsidP="00B96ED2">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«Развитие муниципальной службы в администрации </w:t>
      </w:r>
    </w:p>
    <w:p w:rsidR="00B96ED2" w:rsidRPr="00FF0E94" w:rsidRDefault="00B96ED2" w:rsidP="00B96ED2">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Находкинского городского округа на 202</w:t>
      </w:r>
      <w:r w:rsidR="00F36784" w:rsidRPr="00FF0E94">
        <w:rPr>
          <w:rFonts w:ascii="Times New Roman" w:eastAsia="Calibri" w:hAnsi="Times New Roman" w:cs="Times New Roman"/>
          <w:b/>
          <w:sz w:val="26"/>
          <w:szCs w:val="26"/>
        </w:rPr>
        <w:t>3</w:t>
      </w:r>
      <w:r w:rsidRPr="00FF0E94">
        <w:rPr>
          <w:rFonts w:ascii="Times New Roman" w:eastAsia="Calibri" w:hAnsi="Times New Roman" w:cs="Times New Roman"/>
          <w:b/>
          <w:sz w:val="26"/>
          <w:szCs w:val="26"/>
        </w:rPr>
        <w:t>-</w:t>
      </w:r>
      <w:r w:rsidR="004C67C5" w:rsidRPr="00FF0E94">
        <w:rPr>
          <w:rFonts w:ascii="Times New Roman" w:eastAsia="Calibri" w:hAnsi="Times New Roman" w:cs="Times New Roman"/>
          <w:b/>
          <w:sz w:val="26"/>
          <w:szCs w:val="26"/>
        </w:rPr>
        <w:t>202</w:t>
      </w:r>
      <w:r w:rsidR="00F36784" w:rsidRPr="00FF0E94">
        <w:rPr>
          <w:rFonts w:ascii="Times New Roman" w:eastAsia="Calibri" w:hAnsi="Times New Roman" w:cs="Times New Roman"/>
          <w:b/>
          <w:sz w:val="26"/>
          <w:szCs w:val="26"/>
        </w:rPr>
        <w:t>7</w:t>
      </w:r>
      <w:r w:rsidRPr="00FF0E94">
        <w:rPr>
          <w:rFonts w:ascii="Times New Roman" w:eastAsia="Calibri" w:hAnsi="Times New Roman" w:cs="Times New Roman"/>
          <w:b/>
          <w:sz w:val="26"/>
          <w:szCs w:val="26"/>
        </w:rPr>
        <w:t xml:space="preserve"> годы»</w:t>
      </w:r>
    </w:p>
    <w:p w:rsidR="00B96ED2" w:rsidRPr="00FF0E94" w:rsidRDefault="00B96ED2" w:rsidP="00B96ED2">
      <w:pPr>
        <w:spacing w:after="0" w:line="240" w:lineRule="auto"/>
        <w:jc w:val="center"/>
        <w:rPr>
          <w:rFonts w:ascii="Times New Roman" w:eastAsia="Calibri" w:hAnsi="Times New Roman" w:cs="Times New Roman"/>
          <w:b/>
          <w:sz w:val="26"/>
          <w:szCs w:val="26"/>
        </w:rPr>
      </w:pPr>
    </w:p>
    <w:p w:rsidR="00B96ED2" w:rsidRPr="00FF0E94" w:rsidRDefault="00B96ED2"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Целью реализации муниципальной программы является повышение эффективности муниципального управления в администрации Находкинского городского округа.</w:t>
      </w:r>
    </w:p>
    <w:p w:rsidR="00B96ED2" w:rsidRPr="00FF0E94" w:rsidRDefault="00A81EB7"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В целом по программе за </w:t>
      </w:r>
      <w:r w:rsidR="00FF77D4" w:rsidRPr="00FF0E94">
        <w:rPr>
          <w:rFonts w:ascii="Times New Roman" w:eastAsia="Calibri" w:hAnsi="Times New Roman" w:cs="Times New Roman"/>
          <w:sz w:val="26"/>
          <w:szCs w:val="26"/>
        </w:rPr>
        <w:t>2024 год</w:t>
      </w:r>
      <w:r w:rsidR="00F36784" w:rsidRPr="00FF0E94">
        <w:rPr>
          <w:rFonts w:ascii="Times New Roman" w:eastAsia="Calibri" w:hAnsi="Times New Roman" w:cs="Times New Roman"/>
          <w:sz w:val="26"/>
          <w:szCs w:val="26"/>
        </w:rPr>
        <w:t xml:space="preserve"> </w:t>
      </w:r>
      <w:r w:rsidR="00B96ED2" w:rsidRPr="00FF0E94">
        <w:rPr>
          <w:rFonts w:ascii="Times New Roman" w:eastAsia="Calibri" w:hAnsi="Times New Roman" w:cs="Times New Roman"/>
          <w:sz w:val="26"/>
          <w:szCs w:val="26"/>
        </w:rPr>
        <w:t xml:space="preserve">расходы исполнены на сумму </w:t>
      </w:r>
      <w:r w:rsidR="00E74D35" w:rsidRPr="00FF0E94">
        <w:rPr>
          <w:rFonts w:ascii="Times New Roman" w:eastAsia="Calibri" w:hAnsi="Times New Roman" w:cs="Times New Roman"/>
          <w:sz w:val="26"/>
          <w:szCs w:val="26"/>
        </w:rPr>
        <w:t xml:space="preserve">1 455 549,00 </w:t>
      </w:r>
      <w:r w:rsidR="00B96ED2" w:rsidRPr="00FF0E94">
        <w:rPr>
          <w:rFonts w:ascii="Times New Roman" w:eastAsia="Calibri" w:hAnsi="Times New Roman" w:cs="Times New Roman"/>
          <w:bCs/>
          <w:sz w:val="26"/>
          <w:szCs w:val="26"/>
        </w:rPr>
        <w:t xml:space="preserve">руб. или </w:t>
      </w:r>
      <w:r w:rsidR="00B96ED2" w:rsidRPr="00FF0E94">
        <w:rPr>
          <w:rFonts w:ascii="Times New Roman" w:eastAsia="Times New Roman" w:hAnsi="Times New Roman" w:cs="Times New Roman"/>
          <w:bCs/>
          <w:sz w:val="26"/>
          <w:szCs w:val="26"/>
          <w:lang w:val="x-none" w:eastAsia="x-none"/>
        </w:rPr>
        <w:t xml:space="preserve">на </w:t>
      </w:r>
      <w:r w:rsidR="00B96ED2" w:rsidRPr="00FF0E94">
        <w:rPr>
          <w:rFonts w:ascii="Times New Roman" w:eastAsia="Times New Roman" w:hAnsi="Times New Roman" w:cs="Times New Roman"/>
          <w:bCs/>
          <w:sz w:val="26"/>
          <w:szCs w:val="26"/>
          <w:lang w:eastAsia="x-none"/>
        </w:rPr>
        <w:t>99,</w:t>
      </w:r>
      <w:r w:rsidR="00E74D35" w:rsidRPr="00FF0E94">
        <w:rPr>
          <w:rFonts w:ascii="Times New Roman" w:eastAsia="Times New Roman" w:hAnsi="Times New Roman" w:cs="Times New Roman"/>
          <w:bCs/>
          <w:sz w:val="26"/>
          <w:szCs w:val="26"/>
          <w:lang w:eastAsia="x-none"/>
        </w:rPr>
        <w:t>7</w:t>
      </w:r>
      <w:r w:rsidR="00B96ED2" w:rsidRPr="00FF0E94">
        <w:rPr>
          <w:rFonts w:ascii="Times New Roman" w:eastAsia="Times New Roman" w:hAnsi="Times New Roman" w:cs="Times New Roman"/>
          <w:bCs/>
          <w:sz w:val="26"/>
          <w:szCs w:val="26"/>
          <w:lang w:val="x-none" w:eastAsia="x-none"/>
        </w:rPr>
        <w:t>% от годовых назначений</w:t>
      </w:r>
      <w:r w:rsidR="00B96ED2" w:rsidRPr="00FF0E94">
        <w:rPr>
          <w:rFonts w:ascii="Times New Roman" w:eastAsia="Calibri" w:hAnsi="Times New Roman" w:cs="Times New Roman"/>
          <w:sz w:val="26"/>
          <w:szCs w:val="26"/>
        </w:rPr>
        <w:t xml:space="preserve">. </w:t>
      </w:r>
    </w:p>
    <w:p w:rsidR="000369A6" w:rsidRPr="00FF0E94" w:rsidRDefault="00B96ED2"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Бюджетные средства были израсходованы</w:t>
      </w:r>
      <w:r w:rsidR="000369A6" w:rsidRPr="00FF0E94">
        <w:rPr>
          <w:rFonts w:ascii="Times New Roman" w:eastAsia="Calibri" w:hAnsi="Times New Roman" w:cs="Times New Roman"/>
          <w:sz w:val="26"/>
          <w:szCs w:val="26"/>
        </w:rPr>
        <w:t>:</w:t>
      </w:r>
    </w:p>
    <w:p w:rsidR="00B64505" w:rsidRPr="00FF0E94" w:rsidRDefault="000369A6" w:rsidP="00B02824">
      <w:pPr>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Calibri" w:hAnsi="Times New Roman" w:cs="Times New Roman"/>
          <w:sz w:val="26"/>
          <w:szCs w:val="26"/>
        </w:rPr>
        <w:lastRenderedPageBreak/>
        <w:t>-</w:t>
      </w:r>
      <w:r w:rsidR="00B96ED2" w:rsidRPr="00FF0E94">
        <w:rPr>
          <w:rFonts w:ascii="Times New Roman" w:eastAsia="Calibri" w:hAnsi="Times New Roman" w:cs="Times New Roman"/>
          <w:sz w:val="26"/>
          <w:szCs w:val="26"/>
        </w:rPr>
        <w:t xml:space="preserve"> на реализацию</w:t>
      </w:r>
      <w:r w:rsidR="00B96ED2" w:rsidRPr="00FF0E94">
        <w:rPr>
          <w:rFonts w:ascii="Times New Roman" w:eastAsia="Times New Roman" w:hAnsi="Times New Roman" w:cs="Times New Roman"/>
          <w:sz w:val="26"/>
          <w:szCs w:val="26"/>
          <w:lang w:eastAsia="ru-RU"/>
        </w:rPr>
        <w:t xml:space="preserve">  мероприятия: «Организация дополнительного профессионального образования муниципальных служащих администрации Находкинского городского округа» в сумме </w:t>
      </w:r>
      <w:r w:rsidR="00F36784" w:rsidRPr="00FF0E94">
        <w:rPr>
          <w:rFonts w:ascii="Times New Roman" w:eastAsia="Times New Roman" w:hAnsi="Times New Roman" w:cs="Times New Roman"/>
          <w:sz w:val="26"/>
          <w:szCs w:val="26"/>
          <w:lang w:eastAsia="ru-RU"/>
        </w:rPr>
        <w:t>559 </w:t>
      </w:r>
      <w:r w:rsidR="00E74D35" w:rsidRPr="00FF0E94">
        <w:rPr>
          <w:rFonts w:ascii="Times New Roman" w:eastAsia="Times New Roman" w:hAnsi="Times New Roman" w:cs="Times New Roman"/>
          <w:sz w:val="26"/>
          <w:szCs w:val="26"/>
          <w:lang w:eastAsia="ru-RU"/>
        </w:rPr>
        <w:t>309</w:t>
      </w:r>
      <w:r w:rsidR="00F36784" w:rsidRPr="00FF0E94">
        <w:rPr>
          <w:rFonts w:ascii="Times New Roman" w:eastAsia="Times New Roman" w:hAnsi="Times New Roman" w:cs="Times New Roman"/>
          <w:sz w:val="26"/>
          <w:szCs w:val="26"/>
          <w:lang w:eastAsia="ru-RU"/>
        </w:rPr>
        <w:t>,00</w:t>
      </w:r>
      <w:r w:rsidR="00B96ED2" w:rsidRPr="00FF0E94">
        <w:rPr>
          <w:rFonts w:ascii="Times New Roman" w:eastAsia="Times New Roman" w:hAnsi="Times New Roman" w:cs="Times New Roman"/>
          <w:sz w:val="26"/>
          <w:szCs w:val="26"/>
          <w:lang w:eastAsia="ru-RU"/>
        </w:rPr>
        <w:t xml:space="preserve"> руб. или </w:t>
      </w:r>
      <w:r w:rsidR="00E74D35" w:rsidRPr="00FF0E94">
        <w:rPr>
          <w:rFonts w:ascii="Times New Roman" w:eastAsia="Times New Roman" w:hAnsi="Times New Roman" w:cs="Times New Roman"/>
          <w:sz w:val="26"/>
          <w:szCs w:val="26"/>
          <w:lang w:eastAsia="ru-RU"/>
        </w:rPr>
        <w:t>100,0</w:t>
      </w:r>
      <w:r w:rsidR="00B96ED2" w:rsidRPr="00FF0E94">
        <w:rPr>
          <w:rFonts w:ascii="Times New Roman" w:eastAsia="Times New Roman" w:hAnsi="Times New Roman" w:cs="Times New Roman"/>
          <w:sz w:val="26"/>
          <w:szCs w:val="26"/>
          <w:lang w:eastAsia="ru-RU"/>
        </w:rPr>
        <w:t>% от годовых назначений</w:t>
      </w:r>
      <w:r w:rsidR="00B64505" w:rsidRPr="00FF0E94">
        <w:rPr>
          <w:rFonts w:ascii="Times New Roman" w:eastAsia="Times New Roman" w:hAnsi="Times New Roman" w:cs="Times New Roman"/>
          <w:sz w:val="26"/>
          <w:szCs w:val="26"/>
          <w:lang w:eastAsia="ru-RU"/>
        </w:rPr>
        <w:t>;</w:t>
      </w:r>
      <w:r w:rsidR="00157BDB" w:rsidRPr="00FF0E94">
        <w:rPr>
          <w:rFonts w:ascii="Times New Roman" w:eastAsia="Times New Roman" w:hAnsi="Times New Roman" w:cs="Times New Roman"/>
          <w:color w:val="FF0000"/>
          <w:sz w:val="26"/>
          <w:szCs w:val="26"/>
          <w:lang w:eastAsia="ru-RU"/>
        </w:rPr>
        <w:t xml:space="preserve"> </w:t>
      </w:r>
    </w:p>
    <w:p w:rsidR="000369A6" w:rsidRPr="00FF0E94" w:rsidRDefault="000369A6" w:rsidP="00B02824">
      <w:pPr>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w:t>
      </w:r>
      <w:r w:rsidR="00A81EB7" w:rsidRPr="00FF0E94">
        <w:rPr>
          <w:rFonts w:ascii="Times New Roman" w:eastAsia="Times New Roman" w:hAnsi="Times New Roman" w:cs="Times New Roman"/>
          <w:sz w:val="26"/>
          <w:szCs w:val="26"/>
          <w:lang w:eastAsia="ru-RU"/>
        </w:rPr>
        <w:t xml:space="preserve"> </w:t>
      </w:r>
      <w:r w:rsidRPr="00FF0E94">
        <w:rPr>
          <w:rFonts w:ascii="Times New Roman" w:hAnsi="Times New Roman" w:cs="Times New Roman"/>
          <w:sz w:val="26"/>
          <w:szCs w:val="26"/>
        </w:rPr>
        <w:t>на реализацию</w:t>
      </w:r>
      <w:r w:rsidRPr="00FF0E94">
        <w:rPr>
          <w:rFonts w:ascii="Times New Roman" w:eastAsia="Times New Roman" w:hAnsi="Times New Roman" w:cs="Times New Roman"/>
          <w:sz w:val="26"/>
          <w:szCs w:val="26"/>
          <w:lang w:eastAsia="ru-RU"/>
        </w:rPr>
        <w:t xml:space="preserve"> мероприятия: «Организация диспансеризации муниципальных служащих администрации Находкинск</w:t>
      </w:r>
      <w:r w:rsidR="004607DA" w:rsidRPr="00FF0E94">
        <w:rPr>
          <w:rFonts w:ascii="Times New Roman" w:eastAsia="Times New Roman" w:hAnsi="Times New Roman" w:cs="Times New Roman"/>
          <w:sz w:val="26"/>
          <w:szCs w:val="26"/>
          <w:lang w:eastAsia="ru-RU"/>
        </w:rPr>
        <w:t xml:space="preserve">ого городского округа» в сумме </w:t>
      </w:r>
      <w:r w:rsidR="00E74D35" w:rsidRPr="00FF0E94">
        <w:rPr>
          <w:rFonts w:ascii="Times New Roman" w:eastAsia="Times New Roman" w:hAnsi="Times New Roman" w:cs="Times New Roman"/>
          <w:sz w:val="26"/>
          <w:szCs w:val="26"/>
          <w:lang w:eastAsia="ru-RU"/>
        </w:rPr>
        <w:t>856 240,00</w:t>
      </w:r>
      <w:r w:rsidR="00A81EB7" w:rsidRPr="00FF0E94">
        <w:rPr>
          <w:rFonts w:ascii="Times New Roman" w:eastAsia="Times New Roman" w:hAnsi="Times New Roman" w:cs="Times New Roman"/>
          <w:sz w:val="26"/>
          <w:szCs w:val="26"/>
          <w:lang w:eastAsia="ru-RU"/>
        </w:rPr>
        <w:t xml:space="preserve"> руб.</w:t>
      </w:r>
      <w:r w:rsidR="00A81EB7" w:rsidRPr="00FF0E94">
        <w:rPr>
          <w:rFonts w:ascii="Times New Roman" w:eastAsia="Times New Roman" w:hAnsi="Times New Roman" w:cs="Times New Roman"/>
          <w:color w:val="FF0000"/>
          <w:sz w:val="26"/>
          <w:szCs w:val="26"/>
          <w:lang w:eastAsia="ru-RU"/>
        </w:rPr>
        <w:br/>
      </w:r>
    </w:p>
    <w:p w:rsidR="00B96ED2" w:rsidRPr="00FF0E94" w:rsidRDefault="00B96ED2" w:rsidP="00B96ED2">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1</w:t>
      </w:r>
      <w:r w:rsidR="00407B2C" w:rsidRPr="00FF0E94">
        <w:rPr>
          <w:rFonts w:ascii="Times New Roman" w:eastAsia="Calibri" w:hAnsi="Times New Roman" w:cs="Times New Roman"/>
          <w:b/>
          <w:sz w:val="26"/>
          <w:szCs w:val="26"/>
        </w:rPr>
        <w:t>4</w:t>
      </w:r>
      <w:r w:rsidRPr="00FF0E94">
        <w:rPr>
          <w:rFonts w:ascii="Times New Roman" w:eastAsia="Calibri" w:hAnsi="Times New Roman" w:cs="Times New Roman"/>
          <w:b/>
          <w:sz w:val="26"/>
          <w:szCs w:val="26"/>
        </w:rPr>
        <w:t>. Муниципальная программа</w:t>
      </w:r>
    </w:p>
    <w:p w:rsidR="00B96ED2" w:rsidRPr="00FF0E94" w:rsidRDefault="00B96ED2" w:rsidP="00B96ED2">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"Противодействие коррупции в Находкинском городском округе</w:t>
      </w:r>
    </w:p>
    <w:p w:rsidR="00B96ED2" w:rsidRPr="00FF0E94" w:rsidRDefault="00B96ED2" w:rsidP="00B96ED2">
      <w:pPr>
        <w:spacing w:after="0" w:line="240" w:lineRule="auto"/>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на 202</w:t>
      </w:r>
      <w:r w:rsidR="00F36784" w:rsidRPr="00FF0E94">
        <w:rPr>
          <w:rFonts w:ascii="Times New Roman" w:eastAsia="Times New Roman" w:hAnsi="Times New Roman" w:cs="Times New Roman"/>
          <w:b/>
          <w:sz w:val="26"/>
          <w:szCs w:val="26"/>
          <w:lang w:eastAsia="ru-RU"/>
        </w:rPr>
        <w:t>3</w:t>
      </w:r>
      <w:r w:rsidRPr="00FF0E94">
        <w:rPr>
          <w:rFonts w:ascii="Times New Roman" w:eastAsia="Times New Roman" w:hAnsi="Times New Roman" w:cs="Times New Roman"/>
          <w:b/>
          <w:sz w:val="26"/>
          <w:szCs w:val="26"/>
          <w:lang w:eastAsia="ru-RU"/>
        </w:rPr>
        <w:t>-</w:t>
      </w:r>
      <w:r w:rsidR="004C67C5" w:rsidRPr="00FF0E94">
        <w:rPr>
          <w:rFonts w:ascii="Times New Roman" w:eastAsia="Times New Roman" w:hAnsi="Times New Roman" w:cs="Times New Roman"/>
          <w:b/>
          <w:sz w:val="26"/>
          <w:szCs w:val="26"/>
          <w:lang w:eastAsia="ru-RU"/>
        </w:rPr>
        <w:t>202</w:t>
      </w:r>
      <w:r w:rsidR="00F36784" w:rsidRPr="00FF0E94">
        <w:rPr>
          <w:rFonts w:ascii="Times New Roman" w:eastAsia="Times New Roman" w:hAnsi="Times New Roman" w:cs="Times New Roman"/>
          <w:b/>
          <w:sz w:val="26"/>
          <w:szCs w:val="26"/>
          <w:lang w:eastAsia="ru-RU"/>
        </w:rPr>
        <w:t>7</w:t>
      </w:r>
      <w:r w:rsidRPr="00FF0E94">
        <w:rPr>
          <w:rFonts w:ascii="Times New Roman" w:eastAsia="Times New Roman" w:hAnsi="Times New Roman" w:cs="Times New Roman"/>
          <w:b/>
          <w:sz w:val="26"/>
          <w:szCs w:val="26"/>
          <w:lang w:eastAsia="ru-RU"/>
        </w:rPr>
        <w:t xml:space="preserve"> годы"</w:t>
      </w:r>
    </w:p>
    <w:p w:rsidR="00B96ED2" w:rsidRPr="00FF0E94" w:rsidRDefault="00B96ED2" w:rsidP="00B96ED2">
      <w:pPr>
        <w:spacing w:after="0"/>
        <w:jc w:val="center"/>
        <w:rPr>
          <w:rFonts w:ascii="Times New Roman" w:eastAsia="Times New Roman" w:hAnsi="Times New Roman" w:cs="Times New Roman"/>
          <w:b/>
          <w:color w:val="FF0000"/>
          <w:sz w:val="26"/>
          <w:szCs w:val="26"/>
          <w:lang w:eastAsia="ru-RU"/>
        </w:rPr>
      </w:pPr>
    </w:p>
    <w:p w:rsidR="00B96ED2" w:rsidRPr="00FF0E94" w:rsidRDefault="00B96ED2"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Целью реализации м</w:t>
      </w:r>
      <w:r w:rsidR="005709D6" w:rsidRPr="00FF0E94">
        <w:rPr>
          <w:rFonts w:ascii="Times New Roman" w:eastAsia="Times New Roman" w:hAnsi="Times New Roman" w:cs="Times New Roman"/>
          <w:sz w:val="26"/>
          <w:szCs w:val="26"/>
          <w:lang w:eastAsia="ru-RU"/>
        </w:rPr>
        <w:t>униципальной программы является</w:t>
      </w:r>
      <w:r w:rsidRPr="00FF0E94">
        <w:rPr>
          <w:rFonts w:ascii="Times New Roman" w:eastAsia="Times New Roman" w:hAnsi="Times New Roman" w:cs="Times New Roman"/>
          <w:sz w:val="26"/>
          <w:szCs w:val="26"/>
          <w:lang w:eastAsia="ru-RU"/>
        </w:rPr>
        <w:t xml:space="preserve"> совершенствование системы противодействия коррупции на территории  Находкинского городского округа.</w:t>
      </w:r>
    </w:p>
    <w:p w:rsidR="00AF01F9" w:rsidRPr="00FF0E94" w:rsidRDefault="00B96ED2"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В целом по программе за </w:t>
      </w:r>
      <w:r w:rsidR="00FF77D4" w:rsidRPr="00FF0E94">
        <w:rPr>
          <w:rFonts w:ascii="Times New Roman" w:eastAsia="Calibri" w:hAnsi="Times New Roman" w:cs="Times New Roman"/>
          <w:sz w:val="26"/>
          <w:szCs w:val="26"/>
        </w:rPr>
        <w:t>2024 год</w:t>
      </w:r>
      <w:r w:rsidRPr="00FF0E94">
        <w:rPr>
          <w:rFonts w:ascii="Times New Roman" w:eastAsia="Calibri" w:hAnsi="Times New Roman" w:cs="Times New Roman"/>
          <w:sz w:val="26"/>
          <w:szCs w:val="26"/>
        </w:rPr>
        <w:t xml:space="preserve"> расх</w:t>
      </w:r>
      <w:r w:rsidR="005709D6" w:rsidRPr="00FF0E94">
        <w:rPr>
          <w:rFonts w:ascii="Times New Roman" w:eastAsia="Calibri" w:hAnsi="Times New Roman" w:cs="Times New Roman"/>
          <w:sz w:val="26"/>
          <w:szCs w:val="26"/>
        </w:rPr>
        <w:t xml:space="preserve">оды исполнены на сумму </w:t>
      </w:r>
      <w:r w:rsidR="00D02939" w:rsidRPr="00FF0E94">
        <w:rPr>
          <w:rFonts w:ascii="Times New Roman" w:eastAsia="Calibri" w:hAnsi="Times New Roman" w:cs="Times New Roman"/>
          <w:sz w:val="26"/>
          <w:szCs w:val="26"/>
        </w:rPr>
        <w:t>102 298,00</w:t>
      </w:r>
      <w:r w:rsidR="005709D6" w:rsidRPr="00FF0E94">
        <w:rPr>
          <w:rFonts w:ascii="Times New Roman" w:eastAsia="Calibri" w:hAnsi="Times New Roman" w:cs="Times New Roman"/>
          <w:bCs/>
          <w:sz w:val="26"/>
          <w:szCs w:val="26"/>
        </w:rPr>
        <w:t xml:space="preserve"> руб.</w:t>
      </w:r>
      <w:r w:rsidR="005709D6" w:rsidRPr="00FF0E94">
        <w:rPr>
          <w:rFonts w:ascii="Times New Roman" w:eastAsia="Calibri" w:hAnsi="Times New Roman" w:cs="Times New Roman"/>
          <w:bCs/>
          <w:sz w:val="26"/>
          <w:szCs w:val="26"/>
        </w:rPr>
        <w:br/>
      </w:r>
      <w:r w:rsidRPr="00FF0E94">
        <w:rPr>
          <w:rFonts w:ascii="Times New Roman" w:eastAsia="Calibri" w:hAnsi="Times New Roman" w:cs="Times New Roman"/>
          <w:bCs/>
          <w:sz w:val="26"/>
          <w:szCs w:val="26"/>
        </w:rPr>
        <w:t xml:space="preserve">или </w:t>
      </w:r>
      <w:r w:rsidRPr="00FF0E94">
        <w:rPr>
          <w:rFonts w:ascii="Times New Roman" w:eastAsia="Times New Roman" w:hAnsi="Times New Roman" w:cs="Times New Roman"/>
          <w:bCs/>
          <w:sz w:val="26"/>
          <w:szCs w:val="26"/>
          <w:lang w:val="x-none" w:eastAsia="x-none"/>
        </w:rPr>
        <w:t xml:space="preserve">на </w:t>
      </w:r>
      <w:r w:rsidR="00F36784" w:rsidRPr="00FF0E94">
        <w:rPr>
          <w:rFonts w:ascii="Times New Roman" w:eastAsia="Times New Roman" w:hAnsi="Times New Roman" w:cs="Times New Roman"/>
          <w:bCs/>
          <w:sz w:val="26"/>
          <w:szCs w:val="26"/>
          <w:lang w:eastAsia="x-none"/>
        </w:rPr>
        <w:t>9</w:t>
      </w:r>
      <w:r w:rsidR="00D02939" w:rsidRPr="00FF0E94">
        <w:rPr>
          <w:rFonts w:ascii="Times New Roman" w:eastAsia="Times New Roman" w:hAnsi="Times New Roman" w:cs="Times New Roman"/>
          <w:bCs/>
          <w:sz w:val="26"/>
          <w:szCs w:val="26"/>
          <w:lang w:eastAsia="x-none"/>
        </w:rPr>
        <w:t>8,</w:t>
      </w:r>
      <w:r w:rsidR="00F36784" w:rsidRPr="00FF0E94">
        <w:rPr>
          <w:rFonts w:ascii="Times New Roman" w:eastAsia="Times New Roman" w:hAnsi="Times New Roman" w:cs="Times New Roman"/>
          <w:bCs/>
          <w:sz w:val="26"/>
          <w:szCs w:val="26"/>
          <w:lang w:eastAsia="x-none"/>
        </w:rPr>
        <w:t>7</w:t>
      </w:r>
      <w:r w:rsidRPr="00FF0E94">
        <w:rPr>
          <w:rFonts w:ascii="Times New Roman" w:eastAsia="Times New Roman" w:hAnsi="Times New Roman" w:cs="Times New Roman"/>
          <w:bCs/>
          <w:sz w:val="26"/>
          <w:szCs w:val="26"/>
          <w:lang w:val="x-none" w:eastAsia="x-none"/>
        </w:rPr>
        <w:t>% от годовых назначений</w:t>
      </w:r>
      <w:r w:rsidRPr="00FF0E94">
        <w:rPr>
          <w:rFonts w:ascii="Times New Roman" w:eastAsia="Calibri" w:hAnsi="Times New Roman" w:cs="Times New Roman"/>
          <w:sz w:val="26"/>
          <w:szCs w:val="26"/>
        </w:rPr>
        <w:t xml:space="preserve">. </w:t>
      </w:r>
    </w:p>
    <w:p w:rsidR="00AF01F9" w:rsidRPr="00FF0E94" w:rsidRDefault="00B96ED2"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Бюджетные средства были израсходованы</w:t>
      </w:r>
      <w:r w:rsidR="00AF01F9" w:rsidRPr="00FF0E94">
        <w:rPr>
          <w:rFonts w:ascii="Times New Roman" w:eastAsia="Calibri" w:hAnsi="Times New Roman" w:cs="Times New Roman"/>
          <w:sz w:val="26"/>
          <w:szCs w:val="26"/>
        </w:rPr>
        <w:t>:</w:t>
      </w:r>
    </w:p>
    <w:p w:rsidR="003935DA" w:rsidRPr="00FF0E94" w:rsidRDefault="00AF01F9" w:rsidP="00B02824">
      <w:pPr>
        <w:spacing w:after="0" w:line="360" w:lineRule="auto"/>
        <w:ind w:firstLine="709"/>
        <w:jc w:val="both"/>
        <w:rPr>
          <w:rFonts w:ascii="Times New Roman" w:eastAsia="Calibri" w:hAnsi="Times New Roman" w:cs="Times New Roman"/>
          <w:color w:val="FF0000"/>
          <w:sz w:val="26"/>
          <w:szCs w:val="26"/>
        </w:rPr>
      </w:pPr>
      <w:r w:rsidRPr="00FF0E94">
        <w:rPr>
          <w:rFonts w:ascii="Times New Roman" w:eastAsia="Calibri" w:hAnsi="Times New Roman" w:cs="Times New Roman"/>
          <w:sz w:val="26"/>
          <w:szCs w:val="26"/>
        </w:rPr>
        <w:t xml:space="preserve">- </w:t>
      </w:r>
      <w:r w:rsidR="00D02939" w:rsidRPr="00FF0E94">
        <w:rPr>
          <w:rFonts w:ascii="Times New Roman" w:eastAsia="Calibri" w:hAnsi="Times New Roman" w:cs="Times New Roman"/>
          <w:sz w:val="26"/>
          <w:szCs w:val="26"/>
        </w:rPr>
        <w:t xml:space="preserve">на </w:t>
      </w:r>
      <w:r w:rsidR="00B96ED2" w:rsidRPr="00FF0E94">
        <w:rPr>
          <w:rFonts w:ascii="Times New Roman" w:eastAsia="Calibri" w:hAnsi="Times New Roman" w:cs="Times New Roman"/>
          <w:sz w:val="26"/>
          <w:szCs w:val="26"/>
        </w:rPr>
        <w:t>реализацию мероприятия «Внедрен</w:t>
      </w:r>
      <w:r w:rsidR="00B02824" w:rsidRPr="00FF0E94">
        <w:rPr>
          <w:rFonts w:ascii="Times New Roman" w:eastAsia="Calibri" w:hAnsi="Times New Roman" w:cs="Times New Roman"/>
          <w:sz w:val="26"/>
          <w:szCs w:val="26"/>
        </w:rPr>
        <w:t>ие антикоррупционных механизмов</w:t>
      </w:r>
      <w:r w:rsidR="00B02824" w:rsidRPr="00FF0E94">
        <w:rPr>
          <w:rFonts w:ascii="Times New Roman" w:eastAsia="Calibri" w:hAnsi="Times New Roman" w:cs="Times New Roman"/>
          <w:sz w:val="26"/>
          <w:szCs w:val="26"/>
        </w:rPr>
        <w:br/>
      </w:r>
      <w:r w:rsidR="00B96ED2" w:rsidRPr="00FF0E94">
        <w:rPr>
          <w:rFonts w:ascii="Times New Roman" w:eastAsia="Calibri" w:hAnsi="Times New Roman" w:cs="Times New Roman"/>
          <w:sz w:val="26"/>
          <w:szCs w:val="26"/>
        </w:rPr>
        <w:t>в администрации Находкинского городского округа в рамках реализации кадровой политики»</w:t>
      </w:r>
      <w:r w:rsidR="00D02939" w:rsidRPr="00FF0E94">
        <w:rPr>
          <w:rFonts w:ascii="Times New Roman" w:eastAsia="Calibri" w:hAnsi="Times New Roman" w:cs="Times New Roman"/>
          <w:sz w:val="26"/>
          <w:szCs w:val="26"/>
        </w:rPr>
        <w:t xml:space="preserve"> -</w:t>
      </w:r>
      <w:r w:rsidR="00D02939" w:rsidRPr="00FF0E94">
        <w:t xml:space="preserve"> </w:t>
      </w:r>
      <w:r w:rsidR="00D02939" w:rsidRPr="00FF0E94">
        <w:rPr>
          <w:rFonts w:ascii="Times New Roman" w:eastAsia="Calibri" w:hAnsi="Times New Roman" w:cs="Times New Roman"/>
          <w:sz w:val="26"/>
          <w:szCs w:val="26"/>
        </w:rPr>
        <w:t>67 298,00 руб.</w:t>
      </w:r>
      <w:r w:rsidR="00B96ED2" w:rsidRPr="00FF0E94">
        <w:rPr>
          <w:rFonts w:ascii="Times New Roman" w:eastAsia="Calibri" w:hAnsi="Times New Roman" w:cs="Times New Roman"/>
          <w:sz w:val="26"/>
          <w:szCs w:val="26"/>
        </w:rPr>
        <w:t xml:space="preserve"> В рамках мероприятия организована профессиональная подготовка, переподготовка и повышение квалификации муниципальных служащих администрации Находкинского городского округа</w:t>
      </w:r>
      <w:r w:rsidR="00027E76" w:rsidRPr="00FF0E94">
        <w:rPr>
          <w:rFonts w:ascii="Times New Roman" w:eastAsia="Calibri" w:hAnsi="Times New Roman" w:cs="Times New Roman"/>
          <w:sz w:val="26"/>
          <w:szCs w:val="26"/>
        </w:rPr>
        <w:t xml:space="preserve">,  Думы </w:t>
      </w:r>
      <w:r w:rsidR="00B96ED2" w:rsidRPr="00FF0E94">
        <w:rPr>
          <w:rFonts w:ascii="Times New Roman" w:eastAsia="Times New Roman" w:hAnsi="Times New Roman" w:cs="Times New Roman"/>
          <w:sz w:val="26"/>
          <w:szCs w:val="26"/>
          <w:lang w:eastAsia="ru-RU"/>
        </w:rPr>
        <w:t xml:space="preserve"> </w:t>
      </w:r>
      <w:r w:rsidR="00027E76" w:rsidRPr="00FF0E94">
        <w:rPr>
          <w:rFonts w:ascii="Times New Roman" w:eastAsia="Calibri" w:hAnsi="Times New Roman" w:cs="Times New Roman"/>
          <w:sz w:val="26"/>
          <w:szCs w:val="26"/>
        </w:rPr>
        <w:t>На</w:t>
      </w:r>
      <w:r w:rsidR="005709D6" w:rsidRPr="00FF0E94">
        <w:rPr>
          <w:rFonts w:ascii="Times New Roman" w:eastAsia="Calibri" w:hAnsi="Times New Roman" w:cs="Times New Roman"/>
          <w:sz w:val="26"/>
          <w:szCs w:val="26"/>
        </w:rPr>
        <w:t xml:space="preserve">ходкинского городского округа, </w:t>
      </w:r>
      <w:r w:rsidR="00027E76" w:rsidRPr="00FF0E94">
        <w:rPr>
          <w:rFonts w:ascii="Times New Roman" w:eastAsia="Calibri" w:hAnsi="Times New Roman" w:cs="Times New Roman"/>
          <w:sz w:val="26"/>
          <w:szCs w:val="26"/>
        </w:rPr>
        <w:t xml:space="preserve">Контрольно-счетной палаты Находкинского городского округа и </w:t>
      </w:r>
      <w:r w:rsidR="00D02939" w:rsidRPr="00FF0E94">
        <w:rPr>
          <w:rFonts w:ascii="Times New Roman" w:eastAsia="Calibri" w:hAnsi="Times New Roman" w:cs="Times New Roman"/>
          <w:sz w:val="26"/>
          <w:szCs w:val="26"/>
        </w:rPr>
        <w:t xml:space="preserve">финансового </w:t>
      </w:r>
      <w:r w:rsidR="00027E76" w:rsidRPr="00FF0E94">
        <w:rPr>
          <w:rFonts w:ascii="Times New Roman" w:eastAsia="Calibri" w:hAnsi="Times New Roman" w:cs="Times New Roman"/>
          <w:sz w:val="26"/>
          <w:szCs w:val="26"/>
        </w:rPr>
        <w:t>управления  администрации Находкинского городского округа</w:t>
      </w:r>
      <w:r w:rsidR="003935DA" w:rsidRPr="00FF0E94">
        <w:rPr>
          <w:rFonts w:ascii="Times New Roman" w:eastAsia="Calibri" w:hAnsi="Times New Roman" w:cs="Times New Roman"/>
          <w:sz w:val="26"/>
          <w:szCs w:val="26"/>
        </w:rPr>
        <w:t>;</w:t>
      </w:r>
      <w:r w:rsidR="008D2448" w:rsidRPr="00FF0E94">
        <w:rPr>
          <w:rFonts w:ascii="Times New Roman" w:eastAsia="Calibri" w:hAnsi="Times New Roman" w:cs="Times New Roman"/>
          <w:color w:val="FF0000"/>
          <w:sz w:val="26"/>
          <w:szCs w:val="26"/>
        </w:rPr>
        <w:t xml:space="preserve"> </w:t>
      </w:r>
    </w:p>
    <w:p w:rsidR="00D42F22" w:rsidRPr="00FF0E94" w:rsidRDefault="00112049"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D42F22" w:rsidRPr="00FF0E94">
        <w:rPr>
          <w:rFonts w:ascii="Times New Roman" w:hAnsi="Times New Roman" w:cs="Times New Roman"/>
          <w:sz w:val="26"/>
          <w:szCs w:val="26"/>
        </w:rPr>
        <w:t>на реализацию</w:t>
      </w:r>
      <w:r w:rsidR="00D42F22" w:rsidRPr="00FF0E94">
        <w:rPr>
          <w:rFonts w:ascii="Times New Roman" w:hAnsi="Times New Roman" w:cs="Times New Roman"/>
          <w:b/>
          <w:sz w:val="26"/>
          <w:szCs w:val="26"/>
        </w:rPr>
        <w:t xml:space="preserve"> </w:t>
      </w:r>
      <w:r w:rsidR="00D42F22" w:rsidRPr="00FF0E94">
        <w:rPr>
          <w:rFonts w:ascii="Times New Roman" w:eastAsia="Times New Roman" w:hAnsi="Times New Roman" w:cs="Times New Roman"/>
          <w:sz w:val="26"/>
          <w:szCs w:val="26"/>
          <w:lang w:eastAsia="ru-RU"/>
        </w:rPr>
        <w:t xml:space="preserve">мероприятия </w:t>
      </w:r>
      <w:r w:rsidRPr="00FF0E94">
        <w:rPr>
          <w:rFonts w:ascii="Times New Roman" w:eastAsia="Times New Roman" w:hAnsi="Times New Roman" w:cs="Times New Roman"/>
          <w:sz w:val="26"/>
          <w:szCs w:val="26"/>
          <w:lang w:eastAsia="ru-RU"/>
        </w:rPr>
        <w:t>«</w:t>
      </w:r>
      <w:r w:rsidR="00D42F22" w:rsidRPr="00FF0E94">
        <w:rPr>
          <w:rFonts w:ascii="Times New Roman" w:eastAsia="Times New Roman" w:hAnsi="Times New Roman" w:cs="Times New Roman"/>
          <w:sz w:val="26"/>
          <w:szCs w:val="26"/>
          <w:lang w:eastAsia="ru-RU"/>
        </w:rPr>
        <w:t>Пропаганда государстве</w:t>
      </w:r>
      <w:r w:rsidRPr="00FF0E94">
        <w:rPr>
          <w:rFonts w:ascii="Times New Roman" w:eastAsia="Times New Roman" w:hAnsi="Times New Roman" w:cs="Times New Roman"/>
          <w:sz w:val="26"/>
          <w:szCs w:val="26"/>
          <w:lang w:eastAsia="ru-RU"/>
        </w:rPr>
        <w:t>нной антикоррупционной политики»</w:t>
      </w:r>
      <w:r w:rsidR="00D42F22" w:rsidRPr="00FF0E94">
        <w:rPr>
          <w:rFonts w:ascii="Times New Roman" w:eastAsia="Times New Roman" w:hAnsi="Times New Roman" w:cs="Times New Roman"/>
          <w:sz w:val="26"/>
          <w:szCs w:val="26"/>
          <w:lang w:eastAsia="ru-RU"/>
        </w:rPr>
        <w:t xml:space="preserve"> (расходы по изготовлению</w:t>
      </w:r>
      <w:r w:rsidR="00294815" w:rsidRPr="00FF0E94">
        <w:rPr>
          <w:rFonts w:ascii="Times New Roman" w:eastAsia="Times New Roman" w:hAnsi="Times New Roman" w:cs="Times New Roman"/>
          <w:sz w:val="26"/>
          <w:szCs w:val="26"/>
          <w:lang w:eastAsia="ru-RU"/>
        </w:rPr>
        <w:t xml:space="preserve"> буклетов антикоррупционной направленности</w:t>
      </w:r>
      <w:r w:rsidR="00D42F22" w:rsidRPr="00FF0E94">
        <w:rPr>
          <w:rFonts w:ascii="Times New Roman" w:eastAsia="Times New Roman" w:hAnsi="Times New Roman" w:cs="Times New Roman"/>
          <w:sz w:val="26"/>
          <w:szCs w:val="26"/>
          <w:lang w:eastAsia="ru-RU"/>
        </w:rPr>
        <w:t>)</w:t>
      </w:r>
      <w:r w:rsidR="00D02939" w:rsidRPr="00FF0E94">
        <w:rPr>
          <w:rFonts w:ascii="Times New Roman" w:eastAsia="Times New Roman" w:hAnsi="Times New Roman" w:cs="Times New Roman"/>
          <w:sz w:val="26"/>
          <w:szCs w:val="26"/>
          <w:lang w:eastAsia="ru-RU"/>
        </w:rPr>
        <w:t xml:space="preserve"> -</w:t>
      </w:r>
      <w:r w:rsidR="00B02824" w:rsidRPr="00FF0E94">
        <w:rPr>
          <w:rFonts w:ascii="Times New Roman" w:eastAsia="Times New Roman" w:hAnsi="Times New Roman" w:cs="Times New Roman"/>
          <w:sz w:val="26"/>
          <w:szCs w:val="26"/>
          <w:lang w:eastAsia="ru-RU"/>
        </w:rPr>
        <w:br/>
      </w:r>
      <w:r w:rsidR="00D02939" w:rsidRPr="00FF0E94">
        <w:rPr>
          <w:rFonts w:ascii="Times New Roman" w:eastAsia="Times New Roman" w:hAnsi="Times New Roman" w:cs="Times New Roman"/>
          <w:sz w:val="26"/>
          <w:szCs w:val="26"/>
          <w:lang w:eastAsia="ru-RU"/>
        </w:rPr>
        <w:t>35 000,00 руб.</w:t>
      </w:r>
    </w:p>
    <w:p w:rsidR="00B96ED2" w:rsidRPr="00FF0E94" w:rsidRDefault="008A3F46" w:rsidP="00B96ED2">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1</w:t>
      </w:r>
      <w:r w:rsidR="00407B2C" w:rsidRPr="00FF0E94">
        <w:rPr>
          <w:rFonts w:ascii="Times New Roman" w:eastAsia="Calibri" w:hAnsi="Times New Roman" w:cs="Times New Roman"/>
          <w:b/>
          <w:sz w:val="26"/>
          <w:szCs w:val="26"/>
        </w:rPr>
        <w:t>5</w:t>
      </w:r>
      <w:r w:rsidR="00B96ED2" w:rsidRPr="00FF0E94">
        <w:rPr>
          <w:rFonts w:ascii="Times New Roman" w:eastAsia="Calibri" w:hAnsi="Times New Roman" w:cs="Times New Roman"/>
          <w:b/>
          <w:sz w:val="26"/>
          <w:szCs w:val="26"/>
        </w:rPr>
        <w:t xml:space="preserve">. Муниципальная программа </w:t>
      </w:r>
    </w:p>
    <w:p w:rsidR="00B96ED2" w:rsidRPr="00FF0E94" w:rsidRDefault="00B96ED2" w:rsidP="00B96ED2">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«Управление муниципальными финансами Находкинского</w:t>
      </w:r>
    </w:p>
    <w:p w:rsidR="00B96ED2" w:rsidRPr="00FF0E94" w:rsidRDefault="00B96ED2" w:rsidP="00B96ED2">
      <w:pPr>
        <w:spacing w:after="0"/>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 городского округа на </w:t>
      </w:r>
      <w:r w:rsidR="004C67C5" w:rsidRPr="00FF0E94">
        <w:rPr>
          <w:rFonts w:ascii="Times New Roman" w:eastAsia="Calibri" w:hAnsi="Times New Roman" w:cs="Times New Roman"/>
          <w:b/>
          <w:sz w:val="26"/>
          <w:szCs w:val="26"/>
        </w:rPr>
        <w:t>202</w:t>
      </w:r>
      <w:r w:rsidR="00D02939" w:rsidRPr="00FF0E94">
        <w:rPr>
          <w:rFonts w:ascii="Times New Roman" w:eastAsia="Calibri" w:hAnsi="Times New Roman" w:cs="Times New Roman"/>
          <w:b/>
          <w:sz w:val="26"/>
          <w:szCs w:val="26"/>
        </w:rPr>
        <w:t>2</w:t>
      </w:r>
      <w:r w:rsidRPr="00FF0E94">
        <w:rPr>
          <w:rFonts w:ascii="Times New Roman" w:eastAsia="Calibri" w:hAnsi="Times New Roman" w:cs="Times New Roman"/>
          <w:b/>
          <w:sz w:val="26"/>
          <w:szCs w:val="26"/>
        </w:rPr>
        <w:t xml:space="preserve"> - 2026 годы»</w:t>
      </w:r>
    </w:p>
    <w:p w:rsidR="00027E76" w:rsidRPr="00FF0E94" w:rsidRDefault="00027E76" w:rsidP="00B96ED2">
      <w:pPr>
        <w:spacing w:after="0"/>
        <w:jc w:val="center"/>
        <w:rPr>
          <w:rFonts w:ascii="Times New Roman" w:eastAsia="Calibri" w:hAnsi="Times New Roman" w:cs="Times New Roman"/>
          <w:b/>
          <w:color w:val="FF0000"/>
          <w:sz w:val="24"/>
          <w:szCs w:val="24"/>
        </w:rPr>
      </w:pPr>
    </w:p>
    <w:p w:rsidR="00B96ED2" w:rsidRPr="00FF0E94" w:rsidRDefault="008A3F46"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О</w:t>
      </w:r>
      <w:r w:rsidR="00B96ED2" w:rsidRPr="00FF0E94">
        <w:rPr>
          <w:rFonts w:ascii="Times New Roman" w:eastAsia="Times New Roman" w:hAnsi="Times New Roman" w:cs="Times New Roman"/>
          <w:sz w:val="26"/>
          <w:szCs w:val="26"/>
          <w:lang w:eastAsia="ru-RU"/>
        </w:rPr>
        <w:t xml:space="preserve">сновной целью программы является повышение качества управления муниципальными финансами и обеспечение </w:t>
      </w:r>
      <w:r w:rsidR="005709D6" w:rsidRPr="00FF0E94">
        <w:rPr>
          <w:rFonts w:ascii="Times New Roman" w:eastAsia="Times New Roman" w:hAnsi="Times New Roman" w:cs="Times New Roman"/>
          <w:sz w:val="26"/>
          <w:szCs w:val="26"/>
          <w:lang w:eastAsia="ru-RU"/>
        </w:rPr>
        <w:t>долгосрочной сбалансированности</w:t>
      </w:r>
      <w:r w:rsidR="005709D6" w:rsidRPr="00FF0E94">
        <w:rPr>
          <w:rFonts w:ascii="Times New Roman" w:eastAsia="Times New Roman" w:hAnsi="Times New Roman" w:cs="Times New Roman"/>
          <w:sz w:val="26"/>
          <w:szCs w:val="26"/>
          <w:lang w:eastAsia="ru-RU"/>
        </w:rPr>
        <w:br/>
      </w:r>
      <w:r w:rsidR="00B96ED2" w:rsidRPr="00FF0E94">
        <w:rPr>
          <w:rFonts w:ascii="Times New Roman" w:eastAsia="Times New Roman" w:hAnsi="Times New Roman" w:cs="Times New Roman"/>
          <w:sz w:val="26"/>
          <w:szCs w:val="26"/>
          <w:lang w:eastAsia="ru-RU"/>
        </w:rPr>
        <w:t xml:space="preserve">и устойчивости бюджетной системы Находкинского городского округа. </w:t>
      </w:r>
    </w:p>
    <w:p w:rsidR="00027E76" w:rsidRPr="00FF0E94" w:rsidRDefault="00027E76"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Расходы бюджета в </w:t>
      </w:r>
      <w:r w:rsidR="00FF77D4" w:rsidRPr="00FF0E94">
        <w:rPr>
          <w:rFonts w:ascii="Times New Roman" w:eastAsia="Calibri" w:hAnsi="Times New Roman" w:cs="Times New Roman"/>
          <w:sz w:val="26"/>
          <w:szCs w:val="26"/>
        </w:rPr>
        <w:t>2024 год</w:t>
      </w:r>
      <w:r w:rsidRPr="00FF0E94">
        <w:rPr>
          <w:rFonts w:ascii="Times New Roman" w:eastAsia="Calibri" w:hAnsi="Times New Roman" w:cs="Times New Roman"/>
          <w:sz w:val="26"/>
          <w:szCs w:val="26"/>
        </w:rPr>
        <w:t xml:space="preserve">у на реализацию мероприятий муниципальной программы исполнены на сумму </w:t>
      </w:r>
      <w:r w:rsidR="00D02939" w:rsidRPr="00FF0E94">
        <w:rPr>
          <w:rFonts w:ascii="Times New Roman" w:eastAsia="Calibri" w:hAnsi="Times New Roman" w:cs="Times New Roman"/>
          <w:sz w:val="26"/>
          <w:szCs w:val="26"/>
        </w:rPr>
        <w:t>36 842 748,88</w:t>
      </w:r>
      <w:r w:rsidRPr="00FF0E94">
        <w:rPr>
          <w:rFonts w:ascii="Times New Roman" w:eastAsia="Calibri" w:hAnsi="Times New Roman" w:cs="Times New Roman"/>
          <w:sz w:val="26"/>
          <w:szCs w:val="26"/>
        </w:rPr>
        <w:t xml:space="preserve"> руб. или на 9</w:t>
      </w:r>
      <w:r w:rsidR="00D02939" w:rsidRPr="00FF0E94">
        <w:rPr>
          <w:rFonts w:ascii="Times New Roman" w:eastAsia="Calibri" w:hAnsi="Times New Roman" w:cs="Times New Roman"/>
          <w:sz w:val="26"/>
          <w:szCs w:val="26"/>
        </w:rPr>
        <w:t>9,5</w:t>
      </w:r>
      <w:r w:rsidRPr="00FF0E94">
        <w:rPr>
          <w:rFonts w:ascii="Times New Roman" w:eastAsia="Calibri" w:hAnsi="Times New Roman" w:cs="Times New Roman"/>
          <w:sz w:val="26"/>
          <w:szCs w:val="26"/>
        </w:rPr>
        <w:t xml:space="preserve"> % от плановых годовых назначений.</w:t>
      </w:r>
    </w:p>
    <w:p w:rsidR="00027E76" w:rsidRPr="00FF0E94" w:rsidRDefault="00027E76"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lastRenderedPageBreak/>
        <w:t xml:space="preserve">Бюджетные средства направлены: </w:t>
      </w:r>
    </w:p>
    <w:p w:rsidR="00027E76" w:rsidRPr="00FF0E94" w:rsidRDefault="00027E76" w:rsidP="00B02824">
      <w:pPr>
        <w:tabs>
          <w:tab w:val="left" w:pos="2493"/>
        </w:tabs>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1. на реализацию мероприятия</w:t>
      </w:r>
      <w:r w:rsidRPr="00FF0E94">
        <w:rPr>
          <w:rFonts w:ascii="Times New Roman" w:eastAsia="Times New Roman" w:hAnsi="Times New Roman" w:cs="Times New Roman"/>
          <w:sz w:val="26"/>
          <w:szCs w:val="26"/>
          <w:lang w:eastAsia="ru-RU"/>
        </w:rPr>
        <w:t xml:space="preserve"> муниципальной программы «Управление муниципальными финансами Находкинского городского округа» -</w:t>
      </w:r>
      <w:r w:rsidRPr="00FF0E94">
        <w:rPr>
          <w:rFonts w:ascii="Times New Roman" w:eastAsia="Calibri" w:hAnsi="Times New Roman" w:cs="Times New Roman"/>
          <w:sz w:val="26"/>
          <w:szCs w:val="26"/>
        </w:rPr>
        <w:t xml:space="preserve"> </w:t>
      </w:r>
      <w:r w:rsidR="007D25BA" w:rsidRPr="00FF0E94">
        <w:rPr>
          <w:rFonts w:ascii="Times New Roman" w:eastAsia="Calibri" w:hAnsi="Times New Roman" w:cs="Times New Roman"/>
          <w:sz w:val="26"/>
          <w:szCs w:val="26"/>
        </w:rPr>
        <w:t>33 093 342,72</w:t>
      </w:r>
      <w:r w:rsidR="005709D6" w:rsidRPr="00FF0E94">
        <w:rPr>
          <w:rFonts w:ascii="Times New Roman" w:eastAsia="Calibri" w:hAnsi="Times New Roman" w:cs="Times New Roman"/>
          <w:sz w:val="26"/>
          <w:szCs w:val="26"/>
        </w:rPr>
        <w:t xml:space="preserve"> руб.</w:t>
      </w:r>
      <w:r w:rsidR="005709D6"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 xml:space="preserve">или </w:t>
      </w:r>
      <w:r w:rsidR="008E5220" w:rsidRPr="00FF0E94">
        <w:rPr>
          <w:rFonts w:ascii="Times New Roman" w:eastAsia="Calibri" w:hAnsi="Times New Roman" w:cs="Times New Roman"/>
          <w:sz w:val="26"/>
          <w:szCs w:val="26"/>
        </w:rPr>
        <w:t>9</w:t>
      </w:r>
      <w:r w:rsidR="007D25BA" w:rsidRPr="00FF0E94">
        <w:rPr>
          <w:rFonts w:ascii="Times New Roman" w:eastAsia="Calibri" w:hAnsi="Times New Roman" w:cs="Times New Roman"/>
          <w:sz w:val="26"/>
          <w:szCs w:val="26"/>
        </w:rPr>
        <w:t>9,5</w:t>
      </w:r>
      <w:r w:rsidRPr="00FF0E94">
        <w:rPr>
          <w:rFonts w:ascii="Times New Roman" w:eastAsia="Calibri" w:hAnsi="Times New Roman" w:cs="Times New Roman"/>
          <w:sz w:val="26"/>
          <w:szCs w:val="26"/>
        </w:rPr>
        <w:t xml:space="preserve"> % от годовых плановых назначений</w:t>
      </w:r>
      <w:r w:rsidRPr="00FF0E94">
        <w:rPr>
          <w:rFonts w:ascii="Times New Roman" w:eastAsia="Times New Roman" w:hAnsi="Times New Roman" w:cs="Times New Roman"/>
          <w:sz w:val="26"/>
          <w:szCs w:val="26"/>
          <w:lang w:eastAsia="ru-RU"/>
        </w:rPr>
        <w:t>, в том числе:</w:t>
      </w:r>
    </w:p>
    <w:p w:rsidR="00027E76" w:rsidRPr="00FF0E94" w:rsidRDefault="00027E76"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на </w:t>
      </w:r>
      <w:r w:rsidRPr="00FF0E94">
        <w:rPr>
          <w:rFonts w:ascii="Times New Roman" w:eastAsia="Times New Roman" w:hAnsi="Times New Roman" w:cs="Times New Roman"/>
          <w:sz w:val="26"/>
          <w:szCs w:val="26"/>
          <w:lang w:eastAsia="ru-RU"/>
        </w:rPr>
        <w:t>функционирование финансового управления администрации Находкинского городского округа</w:t>
      </w:r>
      <w:r w:rsidR="007D25BA" w:rsidRPr="00FF0E94">
        <w:rPr>
          <w:rFonts w:ascii="Times New Roman" w:eastAsia="Times New Roman" w:hAnsi="Times New Roman" w:cs="Times New Roman"/>
          <w:sz w:val="26"/>
          <w:szCs w:val="26"/>
          <w:lang w:eastAsia="ru-RU"/>
        </w:rPr>
        <w:t xml:space="preserve"> - 33 073 742,72 руб.</w:t>
      </w:r>
      <w:r w:rsidRPr="00FF0E94">
        <w:rPr>
          <w:rFonts w:ascii="Times New Roman" w:eastAsia="Calibri" w:hAnsi="Times New Roman" w:cs="Times New Roman"/>
          <w:sz w:val="26"/>
          <w:szCs w:val="26"/>
        </w:rPr>
        <w:t>;</w:t>
      </w:r>
    </w:p>
    <w:p w:rsidR="00027E76" w:rsidRPr="00FF0E94" w:rsidRDefault="00027E76"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7D25BA" w:rsidRPr="00FF0E94">
        <w:rPr>
          <w:rFonts w:ascii="Times New Roman" w:eastAsia="Calibri" w:hAnsi="Times New Roman" w:cs="Times New Roman"/>
          <w:sz w:val="26"/>
          <w:szCs w:val="26"/>
        </w:rPr>
        <w:t>н</w:t>
      </w:r>
      <w:r w:rsidRPr="00FF0E94">
        <w:rPr>
          <w:rFonts w:ascii="Times New Roman" w:eastAsia="Calibri" w:hAnsi="Times New Roman" w:cs="Times New Roman"/>
          <w:sz w:val="26"/>
          <w:szCs w:val="26"/>
        </w:rPr>
        <w:t>а</w:t>
      </w:r>
      <w:r w:rsidRPr="00FF0E94">
        <w:rPr>
          <w:rFonts w:ascii="Times New Roman" w:eastAsia="Times New Roman" w:hAnsi="Times New Roman" w:cs="Times New Roman"/>
          <w:sz w:val="26"/>
          <w:szCs w:val="26"/>
          <w:lang w:eastAsia="ru-RU"/>
        </w:rPr>
        <w:t xml:space="preserve"> </w:t>
      </w:r>
      <w:r w:rsidR="007D25BA" w:rsidRPr="00FF0E94">
        <w:rPr>
          <w:rFonts w:ascii="Times New Roman" w:eastAsia="Times New Roman" w:hAnsi="Times New Roman" w:cs="Times New Roman"/>
          <w:sz w:val="26"/>
          <w:szCs w:val="26"/>
          <w:lang w:eastAsia="ru-RU"/>
        </w:rPr>
        <w:t>о</w:t>
      </w:r>
      <w:r w:rsidRPr="00FF0E94">
        <w:rPr>
          <w:rFonts w:ascii="Times New Roman" w:eastAsia="Calibri" w:hAnsi="Times New Roman" w:cs="Times New Roman"/>
          <w:sz w:val="26"/>
          <w:szCs w:val="26"/>
        </w:rPr>
        <w:t>рганизацию профессионал</w:t>
      </w:r>
      <w:r w:rsidR="005709D6" w:rsidRPr="00FF0E94">
        <w:rPr>
          <w:rFonts w:ascii="Times New Roman" w:eastAsia="Calibri" w:hAnsi="Times New Roman" w:cs="Times New Roman"/>
          <w:sz w:val="26"/>
          <w:szCs w:val="26"/>
        </w:rPr>
        <w:t>ьной подготовки, переподготовки</w:t>
      </w:r>
      <w:r w:rsidR="007D25BA" w:rsidRPr="00FF0E94">
        <w:rPr>
          <w:rFonts w:ascii="Times New Roman" w:eastAsia="Calibri" w:hAnsi="Times New Roman" w:cs="Times New Roman"/>
          <w:sz w:val="26"/>
          <w:szCs w:val="26"/>
        </w:rPr>
        <w:t xml:space="preserve"> </w:t>
      </w:r>
      <w:r w:rsidRPr="00FF0E94">
        <w:rPr>
          <w:rFonts w:ascii="Times New Roman" w:eastAsia="Calibri" w:hAnsi="Times New Roman" w:cs="Times New Roman"/>
          <w:sz w:val="26"/>
          <w:szCs w:val="26"/>
        </w:rPr>
        <w:t>и повышения квалификации</w:t>
      </w:r>
      <w:r w:rsidR="007D25BA" w:rsidRPr="00FF0E94">
        <w:rPr>
          <w:rFonts w:ascii="Times New Roman" w:eastAsia="Calibri" w:hAnsi="Times New Roman" w:cs="Times New Roman"/>
          <w:sz w:val="26"/>
          <w:szCs w:val="26"/>
        </w:rPr>
        <w:t xml:space="preserve"> -</w:t>
      </w:r>
      <w:r w:rsidR="007D25BA" w:rsidRPr="00FF0E94">
        <w:rPr>
          <w:rFonts w:ascii="Times New Roman" w:hAnsi="Times New Roman" w:cs="Times New Roman"/>
        </w:rPr>
        <w:t xml:space="preserve"> </w:t>
      </w:r>
      <w:r w:rsidR="007D25BA" w:rsidRPr="00FF0E94">
        <w:rPr>
          <w:rFonts w:ascii="Times New Roman" w:eastAsia="Calibri" w:hAnsi="Times New Roman" w:cs="Times New Roman"/>
          <w:sz w:val="26"/>
          <w:szCs w:val="26"/>
        </w:rPr>
        <w:t>19 600,00 руб.</w:t>
      </w:r>
    </w:p>
    <w:p w:rsidR="00CA425B" w:rsidRPr="00FF0E94" w:rsidRDefault="00027E76" w:rsidP="00B02824">
      <w:pPr>
        <w:spacing w:after="0" w:line="360" w:lineRule="auto"/>
        <w:ind w:left="142" w:firstLine="567"/>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2. на реализацию мероприятия</w:t>
      </w:r>
      <w:r w:rsidRPr="00FF0E94">
        <w:rPr>
          <w:rFonts w:ascii="Times New Roman" w:eastAsia="Times New Roman" w:hAnsi="Times New Roman" w:cs="Times New Roman"/>
          <w:sz w:val="26"/>
          <w:szCs w:val="26"/>
          <w:lang w:eastAsia="ru-RU"/>
        </w:rPr>
        <w:t xml:space="preserve"> пр</w:t>
      </w:r>
      <w:r w:rsidR="005709D6" w:rsidRPr="00FF0E94">
        <w:rPr>
          <w:rFonts w:ascii="Times New Roman" w:eastAsia="Times New Roman" w:hAnsi="Times New Roman" w:cs="Times New Roman"/>
          <w:sz w:val="26"/>
          <w:szCs w:val="26"/>
          <w:lang w:eastAsia="ru-RU"/>
        </w:rPr>
        <w:t>ограммы «Обеспечение приемлемых</w:t>
      </w:r>
      <w:r w:rsidR="005709D6"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и экономически обоснованных объема и структуры муниципального долга при условии минимизации стоимости заимствований» </w:t>
      </w:r>
      <w:r w:rsidR="00B02824" w:rsidRPr="00FF0E94">
        <w:rPr>
          <w:rFonts w:ascii="Times New Roman" w:eastAsia="Times New Roman" w:hAnsi="Times New Roman" w:cs="Times New Roman"/>
          <w:sz w:val="26"/>
          <w:szCs w:val="26"/>
          <w:lang w:eastAsia="ru-RU"/>
        </w:rPr>
        <w:t xml:space="preserve">(расходы </w:t>
      </w:r>
      <w:r w:rsidR="005709D6" w:rsidRPr="00FF0E94">
        <w:rPr>
          <w:rFonts w:ascii="Times New Roman" w:eastAsia="Times New Roman" w:hAnsi="Times New Roman" w:cs="Times New Roman"/>
          <w:sz w:val="26"/>
          <w:szCs w:val="26"/>
          <w:lang w:eastAsia="ru-RU"/>
        </w:rPr>
        <w:t>на процентные платежи</w:t>
      </w:r>
      <w:r w:rsidR="005709D6" w:rsidRPr="00FF0E94">
        <w:rPr>
          <w:rFonts w:ascii="Times New Roman" w:eastAsia="Times New Roman" w:hAnsi="Times New Roman" w:cs="Times New Roman"/>
          <w:sz w:val="26"/>
          <w:szCs w:val="26"/>
          <w:lang w:eastAsia="ru-RU"/>
        </w:rPr>
        <w:br/>
        <w:t>по муниципальному долгу)</w:t>
      </w:r>
      <w:r w:rsidR="005709D6" w:rsidRPr="00FF0E94">
        <w:rPr>
          <w:rFonts w:ascii="Times New Roman" w:eastAsia="Times New Roman" w:hAnsi="Times New Roman" w:cs="Times New Roman"/>
          <w:color w:val="FF0000"/>
          <w:sz w:val="26"/>
          <w:szCs w:val="26"/>
          <w:lang w:eastAsia="ru-RU"/>
        </w:rPr>
        <w:t xml:space="preserve"> </w:t>
      </w:r>
      <w:r w:rsidR="005709D6" w:rsidRPr="00FF0E94">
        <w:rPr>
          <w:rFonts w:ascii="Times New Roman" w:eastAsia="Times New Roman" w:hAnsi="Times New Roman" w:cs="Times New Roman"/>
          <w:sz w:val="26"/>
          <w:szCs w:val="26"/>
          <w:lang w:eastAsia="ru-RU"/>
        </w:rPr>
        <w:t>-</w:t>
      </w:r>
      <w:r w:rsidRPr="00FF0E94">
        <w:rPr>
          <w:rFonts w:ascii="Times New Roman" w:eastAsia="Calibri" w:hAnsi="Times New Roman" w:cs="Times New Roman"/>
          <w:sz w:val="26"/>
          <w:szCs w:val="26"/>
        </w:rPr>
        <w:t xml:space="preserve"> </w:t>
      </w:r>
      <w:r w:rsidR="00FF0DE2" w:rsidRPr="00FF0E94">
        <w:rPr>
          <w:rFonts w:ascii="Times New Roman" w:eastAsia="Calibri" w:hAnsi="Times New Roman" w:cs="Times New Roman"/>
          <w:sz w:val="26"/>
          <w:szCs w:val="26"/>
        </w:rPr>
        <w:t>260 356,16</w:t>
      </w:r>
      <w:r w:rsidRPr="00FF0E94">
        <w:rPr>
          <w:rFonts w:ascii="Times New Roman" w:eastAsia="Calibri" w:hAnsi="Times New Roman" w:cs="Times New Roman"/>
          <w:sz w:val="26"/>
          <w:szCs w:val="26"/>
        </w:rPr>
        <w:t xml:space="preserve"> руб. или </w:t>
      </w:r>
      <w:r w:rsidR="00FF0DE2" w:rsidRPr="00FF0E94">
        <w:rPr>
          <w:rFonts w:ascii="Times New Roman" w:eastAsia="Calibri" w:hAnsi="Times New Roman" w:cs="Times New Roman"/>
          <w:sz w:val="26"/>
          <w:szCs w:val="26"/>
        </w:rPr>
        <w:t>94,5</w:t>
      </w:r>
      <w:r w:rsidRPr="00FF0E94">
        <w:rPr>
          <w:rFonts w:ascii="Times New Roman" w:eastAsia="Calibri" w:hAnsi="Times New Roman" w:cs="Times New Roman"/>
          <w:sz w:val="26"/>
          <w:szCs w:val="26"/>
        </w:rPr>
        <w:t xml:space="preserve"> % от годовых плановых назначений.</w:t>
      </w:r>
    </w:p>
    <w:p w:rsidR="00027E76" w:rsidRPr="00FF0E94" w:rsidRDefault="00C14B64" w:rsidP="00B02824">
      <w:pPr>
        <w:spacing w:after="0" w:line="360" w:lineRule="auto"/>
        <w:ind w:left="142" w:firstLine="567"/>
        <w:jc w:val="both"/>
        <w:rPr>
          <w:rFonts w:ascii="Times New Roman" w:eastAsia="Times New Roman" w:hAnsi="Times New Roman" w:cs="Times New Roman"/>
          <w:sz w:val="26"/>
          <w:szCs w:val="26"/>
          <w:lang w:eastAsia="ru-RU"/>
        </w:rPr>
      </w:pPr>
      <w:r w:rsidRPr="00FF0E94">
        <w:rPr>
          <w:rFonts w:ascii="Times New Roman" w:eastAsia="Calibri" w:hAnsi="Times New Roman" w:cs="Times New Roman"/>
          <w:sz w:val="26"/>
          <w:szCs w:val="26"/>
        </w:rPr>
        <w:t xml:space="preserve"> </w:t>
      </w:r>
      <w:r w:rsidR="00027E76" w:rsidRPr="00FF0E94">
        <w:rPr>
          <w:rFonts w:ascii="Times New Roman" w:eastAsia="Times New Roman" w:hAnsi="Times New Roman" w:cs="Times New Roman"/>
          <w:sz w:val="26"/>
          <w:szCs w:val="26"/>
          <w:lang w:eastAsia="ru-RU"/>
        </w:rPr>
        <w:t>С целью обеспечения дефицита бюджета и временных кассовых разрывов источниками финансирования</w:t>
      </w:r>
      <w:r w:rsidR="0041377F" w:rsidRPr="00FF0E94">
        <w:rPr>
          <w:rFonts w:ascii="Times New Roman" w:eastAsia="Times New Roman" w:hAnsi="Times New Roman" w:cs="Times New Roman"/>
          <w:sz w:val="26"/>
          <w:szCs w:val="26"/>
          <w:lang w:eastAsia="ru-RU"/>
        </w:rPr>
        <w:t xml:space="preserve"> был заключен</w:t>
      </w:r>
      <w:r w:rsidRPr="00FF0E94">
        <w:rPr>
          <w:rFonts w:ascii="Times New Roman" w:hAnsi="Times New Roman" w:cs="Times New Roman"/>
        </w:rPr>
        <w:t xml:space="preserve"> </w:t>
      </w:r>
      <w:r w:rsidRPr="00FF0E94">
        <w:rPr>
          <w:rFonts w:ascii="Times New Roman" w:eastAsia="Times New Roman" w:hAnsi="Times New Roman" w:cs="Times New Roman"/>
          <w:sz w:val="26"/>
          <w:szCs w:val="26"/>
          <w:lang w:eastAsia="ru-RU"/>
        </w:rPr>
        <w:t>муниципальный контракт с АО КБ «Солидарность» от 21.11.2023 г.</w:t>
      </w:r>
      <w:r w:rsidR="000D7DD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 0820600002023000239001, открыта возобновляемая кредитная линия  и осуществлены муниципальные заимствования в сумме 87 000 000,00 руб. (процентная ставка плавающая (ключевая ставка ЦБ РФ +1 %), зависит от ключевой ставки ЦБ РФ на дату привлечения транша,  транш получен 20.12.2023 г., процентная ставка составила 16%). На 01.01.2024 г. задолженность по этому контракту </w:t>
      </w:r>
      <w:r w:rsidR="000D7DD1" w:rsidRPr="00FF0E94">
        <w:rPr>
          <w:rFonts w:ascii="Times New Roman" w:eastAsia="Times New Roman" w:hAnsi="Times New Roman" w:cs="Times New Roman"/>
          <w:sz w:val="26"/>
          <w:szCs w:val="26"/>
          <w:lang w:eastAsia="ru-RU"/>
        </w:rPr>
        <w:t>отсутствовала</w:t>
      </w:r>
      <w:r w:rsidRPr="00FF0E94">
        <w:rPr>
          <w:rFonts w:ascii="Times New Roman" w:eastAsia="Times New Roman" w:hAnsi="Times New Roman" w:cs="Times New Roman"/>
          <w:sz w:val="26"/>
          <w:szCs w:val="26"/>
          <w:lang w:eastAsia="ru-RU"/>
        </w:rPr>
        <w:t xml:space="preserve">, проценты за пользование кредитом </w:t>
      </w:r>
      <w:r w:rsidR="000D7DD1" w:rsidRPr="00FF0E94">
        <w:rPr>
          <w:rFonts w:ascii="Times New Roman" w:eastAsia="Times New Roman" w:hAnsi="Times New Roman" w:cs="Times New Roman"/>
          <w:sz w:val="26"/>
          <w:szCs w:val="26"/>
          <w:lang w:eastAsia="ru-RU"/>
        </w:rPr>
        <w:t>в сумме 260 356,16</w:t>
      </w:r>
      <w:r w:rsidR="00CA425B" w:rsidRPr="00FF0E94">
        <w:rPr>
          <w:rFonts w:ascii="Times New Roman" w:eastAsia="Times New Roman" w:hAnsi="Times New Roman" w:cs="Times New Roman"/>
          <w:sz w:val="26"/>
          <w:szCs w:val="26"/>
          <w:lang w:eastAsia="ru-RU"/>
        </w:rPr>
        <w:t xml:space="preserve"> руб. были перечислены </w:t>
      </w:r>
      <w:r w:rsidRPr="00FF0E94">
        <w:rPr>
          <w:rFonts w:ascii="Times New Roman" w:eastAsia="Times New Roman" w:hAnsi="Times New Roman" w:cs="Times New Roman"/>
          <w:sz w:val="26"/>
          <w:szCs w:val="26"/>
          <w:lang w:eastAsia="ru-RU"/>
        </w:rPr>
        <w:t>в 2024 году.</w:t>
      </w:r>
    </w:p>
    <w:p w:rsidR="00A84162" w:rsidRPr="00FF0E94" w:rsidRDefault="00CA425B"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назначения не исполнены в сумме 15 120,00 руб. В</w:t>
      </w:r>
      <w:r w:rsidR="00A84162" w:rsidRPr="00FF0E94">
        <w:rPr>
          <w:rFonts w:ascii="Times New Roman" w:eastAsia="Times New Roman" w:hAnsi="Times New Roman" w:cs="Times New Roman"/>
          <w:sz w:val="26"/>
          <w:szCs w:val="26"/>
          <w:lang w:eastAsia="ru-RU"/>
        </w:rPr>
        <w:t xml:space="preserve"> связи с ожидаемым кассовым разрывом в конце 2024 года планировалось привлечение бюджетного кредита. Для его обслуживания были зарезервированы средства в сумме 15 120,00 руб. Так как 20.12.2024 года в бюджет Находкинского горо</w:t>
      </w:r>
      <w:r w:rsidR="00B02824" w:rsidRPr="00FF0E94">
        <w:rPr>
          <w:rFonts w:ascii="Times New Roman" w:eastAsia="Times New Roman" w:hAnsi="Times New Roman" w:cs="Times New Roman"/>
          <w:sz w:val="26"/>
          <w:szCs w:val="26"/>
          <w:lang w:eastAsia="ru-RU"/>
        </w:rPr>
        <w:t>дского округа поступила дотация</w:t>
      </w:r>
      <w:r w:rsidR="00B02824" w:rsidRPr="00FF0E94">
        <w:rPr>
          <w:rFonts w:ascii="Times New Roman" w:eastAsia="Times New Roman" w:hAnsi="Times New Roman" w:cs="Times New Roman"/>
          <w:sz w:val="26"/>
          <w:szCs w:val="26"/>
          <w:lang w:eastAsia="ru-RU"/>
        </w:rPr>
        <w:br/>
      </w:r>
      <w:r w:rsidR="00A84162" w:rsidRPr="00FF0E94">
        <w:rPr>
          <w:rFonts w:ascii="Times New Roman" w:eastAsia="Times New Roman" w:hAnsi="Times New Roman" w:cs="Times New Roman"/>
          <w:sz w:val="26"/>
          <w:szCs w:val="26"/>
          <w:lang w:eastAsia="ru-RU"/>
        </w:rPr>
        <w:t xml:space="preserve">на поддержку мер по обеспечению сбалансированности бюджета в сумме 80 483 528,42 руб., </w:t>
      </w:r>
      <w:r w:rsidR="00F736A0" w:rsidRPr="00FF0E94">
        <w:rPr>
          <w:rFonts w:ascii="Times New Roman" w:eastAsia="Times New Roman" w:hAnsi="Times New Roman" w:cs="Times New Roman"/>
          <w:sz w:val="26"/>
          <w:szCs w:val="26"/>
          <w:lang w:eastAsia="ru-RU"/>
        </w:rPr>
        <w:t xml:space="preserve">необходимости в привлечении бюджетного кредита не стало. Зарезервированные средства остались неосвоенными.  </w:t>
      </w:r>
    </w:p>
    <w:p w:rsidR="00027E76" w:rsidRPr="00FF0E94" w:rsidRDefault="00027E76" w:rsidP="00B02824">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Calibri" w:hAnsi="Times New Roman" w:cs="Times New Roman"/>
          <w:sz w:val="26"/>
          <w:szCs w:val="26"/>
        </w:rPr>
        <w:t>3.</w:t>
      </w:r>
      <w:r w:rsidRPr="00FF0E94">
        <w:rPr>
          <w:rFonts w:ascii="Times New Roman" w:eastAsia="Times New Roman" w:hAnsi="Times New Roman" w:cs="Times New Roman"/>
          <w:sz w:val="26"/>
          <w:szCs w:val="26"/>
          <w:lang w:eastAsia="ru-RU"/>
        </w:rPr>
        <w:t xml:space="preserve"> на реализацию мероприятия «Обеспечение высокой степени автоматизации процесса управления муниципальны</w:t>
      </w:r>
      <w:r w:rsidR="00B02824" w:rsidRPr="00FF0E94">
        <w:rPr>
          <w:rFonts w:ascii="Times New Roman" w:eastAsia="Times New Roman" w:hAnsi="Times New Roman" w:cs="Times New Roman"/>
          <w:sz w:val="26"/>
          <w:szCs w:val="26"/>
          <w:lang w:eastAsia="ru-RU"/>
        </w:rPr>
        <w:t xml:space="preserve">ми финансами» - </w:t>
      </w:r>
      <w:r w:rsidR="00CA425B" w:rsidRPr="00FF0E94">
        <w:rPr>
          <w:rFonts w:ascii="Times New Roman" w:eastAsia="Times New Roman" w:hAnsi="Times New Roman" w:cs="Times New Roman"/>
          <w:sz w:val="26"/>
          <w:szCs w:val="26"/>
          <w:lang w:eastAsia="ru-RU"/>
        </w:rPr>
        <w:t xml:space="preserve">3 489 050,00 </w:t>
      </w:r>
      <w:r w:rsidRPr="00FF0E94">
        <w:rPr>
          <w:rFonts w:ascii="Times New Roman" w:eastAsia="Times New Roman" w:hAnsi="Times New Roman" w:cs="Times New Roman"/>
          <w:sz w:val="26"/>
          <w:szCs w:val="26"/>
          <w:lang w:eastAsia="ru-RU"/>
        </w:rPr>
        <w:t>руб. (</w:t>
      </w:r>
      <w:r w:rsidR="008E5220" w:rsidRPr="00FF0E94">
        <w:rPr>
          <w:rFonts w:ascii="Times New Roman" w:eastAsia="Times New Roman" w:hAnsi="Times New Roman" w:cs="Times New Roman"/>
          <w:sz w:val="26"/>
          <w:szCs w:val="26"/>
          <w:lang w:eastAsia="ru-RU"/>
        </w:rPr>
        <w:t>100</w:t>
      </w:r>
      <w:r w:rsidRPr="00FF0E94">
        <w:rPr>
          <w:rFonts w:ascii="Times New Roman" w:eastAsia="Times New Roman" w:hAnsi="Times New Roman" w:cs="Times New Roman"/>
          <w:sz w:val="26"/>
          <w:szCs w:val="26"/>
          <w:lang w:eastAsia="ru-RU"/>
        </w:rPr>
        <w:t>,0</w:t>
      </w:r>
      <w:r w:rsidR="008E5220" w:rsidRPr="00FF0E94">
        <w:rPr>
          <w:rFonts w:ascii="Times New Roman" w:eastAsia="Times New Roman" w:hAnsi="Times New Roman" w:cs="Times New Roman"/>
          <w:sz w:val="26"/>
          <w:szCs w:val="26"/>
          <w:lang w:eastAsia="ru-RU"/>
        </w:rPr>
        <w:t>0</w:t>
      </w:r>
      <w:r w:rsidR="00B02824" w:rsidRPr="00FF0E94">
        <w:rPr>
          <w:rFonts w:ascii="Times New Roman" w:eastAsia="Times New Roman" w:hAnsi="Times New Roman" w:cs="Times New Roman"/>
          <w:sz w:val="26"/>
          <w:szCs w:val="26"/>
          <w:lang w:eastAsia="ru-RU"/>
        </w:rPr>
        <w:t>%</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от годовых плановых назначений). </w:t>
      </w:r>
      <w:r w:rsidR="003E556D" w:rsidRPr="00FF0E94">
        <w:rPr>
          <w:rFonts w:ascii="Times New Roman" w:eastAsia="Times New Roman" w:hAnsi="Times New Roman" w:cs="Times New Roman"/>
          <w:sz w:val="26"/>
          <w:szCs w:val="26"/>
          <w:lang w:eastAsia="ru-RU"/>
        </w:rPr>
        <w:t>Бюджетные средства направлены</w:t>
      </w:r>
      <w:r w:rsidR="00B02824" w:rsidRPr="00FF0E94">
        <w:rPr>
          <w:rFonts w:ascii="Times New Roman" w:eastAsia="Times New Roman" w:hAnsi="Times New Roman" w:cs="Times New Roman"/>
          <w:sz w:val="26"/>
          <w:szCs w:val="26"/>
          <w:lang w:eastAsia="ru-RU"/>
        </w:rPr>
        <w:t xml:space="preserve"> на поддержку актуальности и </w:t>
      </w:r>
      <w:r w:rsidR="003E556D" w:rsidRPr="00FF0E94">
        <w:rPr>
          <w:rFonts w:ascii="Times New Roman" w:eastAsia="Times New Roman" w:hAnsi="Times New Roman" w:cs="Times New Roman"/>
          <w:sz w:val="26"/>
          <w:szCs w:val="26"/>
          <w:lang w:eastAsia="ru-RU"/>
        </w:rPr>
        <w:t xml:space="preserve">сопровождение действующих автоматизированных систем – продление </w:t>
      </w:r>
      <w:r w:rsidR="003E556D" w:rsidRPr="00FF0E94">
        <w:rPr>
          <w:rFonts w:ascii="Times New Roman" w:eastAsia="Times New Roman" w:hAnsi="Times New Roman" w:cs="Times New Roman"/>
          <w:sz w:val="26"/>
          <w:szCs w:val="26"/>
          <w:lang w:eastAsia="ru-RU"/>
        </w:rPr>
        <w:lastRenderedPageBreak/>
        <w:t xml:space="preserve">лицензионного соглашения программных </w:t>
      </w:r>
      <w:r w:rsidR="00010C3B" w:rsidRPr="00FF0E94">
        <w:rPr>
          <w:rFonts w:ascii="Times New Roman" w:eastAsia="Times New Roman" w:hAnsi="Times New Roman" w:cs="Times New Roman"/>
          <w:sz w:val="26"/>
          <w:szCs w:val="26"/>
          <w:lang w:eastAsia="ru-RU"/>
        </w:rPr>
        <w:t>продукт</w:t>
      </w:r>
      <w:r w:rsidR="003E556D" w:rsidRPr="00FF0E94">
        <w:rPr>
          <w:rFonts w:ascii="Times New Roman" w:eastAsia="Times New Roman" w:hAnsi="Times New Roman" w:cs="Times New Roman"/>
          <w:sz w:val="26"/>
          <w:szCs w:val="26"/>
          <w:lang w:eastAsia="ru-RU"/>
        </w:rPr>
        <w:t>ов</w:t>
      </w:r>
      <w:r w:rsidR="00010C3B" w:rsidRPr="00FF0E94">
        <w:rPr>
          <w:rFonts w:ascii="Times New Roman" w:eastAsia="Times New Roman" w:hAnsi="Times New Roman" w:cs="Times New Roman"/>
          <w:sz w:val="26"/>
          <w:szCs w:val="26"/>
          <w:lang w:eastAsia="ru-RU"/>
        </w:rPr>
        <w:t>: ПК Бюджет-СМАРТ,</w:t>
      </w:r>
      <w:r w:rsidR="00010C3B" w:rsidRPr="00FF0E94">
        <w:rPr>
          <w:rFonts w:ascii="Times New Roman" w:eastAsia="Times New Roman" w:hAnsi="Times New Roman" w:cs="Times New Roman"/>
          <w:color w:val="FF0000"/>
          <w:sz w:val="26"/>
          <w:szCs w:val="26"/>
          <w:lang w:eastAsia="ru-RU"/>
        </w:rPr>
        <w:t xml:space="preserve"> </w:t>
      </w:r>
      <w:r w:rsidR="00010C3B" w:rsidRPr="00FF0E94">
        <w:rPr>
          <w:rFonts w:ascii="Times New Roman" w:eastAsia="Times New Roman" w:hAnsi="Times New Roman" w:cs="Times New Roman"/>
          <w:sz w:val="26"/>
          <w:szCs w:val="26"/>
          <w:lang w:eastAsia="ru-RU"/>
        </w:rPr>
        <w:t>подсистема «Плательщики и уплаченные доходы», ПК</w:t>
      </w:r>
      <w:r w:rsidR="003E556D" w:rsidRPr="00FF0E94">
        <w:rPr>
          <w:rFonts w:ascii="Times New Roman" w:eastAsia="Times New Roman" w:hAnsi="Times New Roman" w:cs="Times New Roman"/>
          <w:sz w:val="26"/>
          <w:szCs w:val="26"/>
          <w:lang w:eastAsia="ru-RU"/>
        </w:rPr>
        <w:t xml:space="preserve"> </w:t>
      </w:r>
      <w:r w:rsidR="00010C3B" w:rsidRPr="00FF0E94">
        <w:rPr>
          <w:rFonts w:ascii="Times New Roman" w:eastAsia="Times New Roman" w:hAnsi="Times New Roman" w:cs="Times New Roman"/>
          <w:sz w:val="26"/>
          <w:szCs w:val="26"/>
          <w:lang w:eastAsia="ru-RU"/>
        </w:rPr>
        <w:t>«Свод – Смарт», ПК «План -</w:t>
      </w:r>
      <w:r w:rsidR="00A114F2" w:rsidRPr="00FF0E94">
        <w:rPr>
          <w:rFonts w:ascii="Times New Roman" w:eastAsia="Times New Roman" w:hAnsi="Times New Roman" w:cs="Times New Roman"/>
          <w:sz w:val="26"/>
          <w:szCs w:val="26"/>
          <w:lang w:eastAsia="ru-RU"/>
        </w:rPr>
        <w:t xml:space="preserve"> </w:t>
      </w:r>
      <w:r w:rsidR="00010C3B" w:rsidRPr="00FF0E94">
        <w:rPr>
          <w:rFonts w:ascii="Times New Roman" w:eastAsia="Times New Roman" w:hAnsi="Times New Roman" w:cs="Times New Roman"/>
          <w:sz w:val="26"/>
          <w:szCs w:val="26"/>
          <w:lang w:eastAsia="ru-RU"/>
        </w:rPr>
        <w:t xml:space="preserve">СМАРТ», ПК «РРО - СМАРТ», </w:t>
      </w:r>
      <w:r w:rsidR="003E556D" w:rsidRPr="00FF0E94">
        <w:rPr>
          <w:rFonts w:ascii="Times New Roman" w:eastAsia="Times New Roman" w:hAnsi="Times New Roman" w:cs="Times New Roman"/>
          <w:sz w:val="26"/>
          <w:szCs w:val="26"/>
          <w:lang w:eastAsia="ru-RU"/>
        </w:rPr>
        <w:t>«Взаимодействие с порталом «Электронный бюджет» по приказу 243н»</w:t>
      </w:r>
      <w:r w:rsidR="00010C3B" w:rsidRPr="00FF0E94">
        <w:rPr>
          <w:rFonts w:ascii="Times New Roman" w:eastAsia="Times New Roman" w:hAnsi="Times New Roman" w:cs="Times New Roman"/>
          <w:sz w:val="26"/>
          <w:szCs w:val="26"/>
          <w:lang w:eastAsia="ru-RU"/>
        </w:rPr>
        <w:t xml:space="preserve"> (ПК 243н)</w:t>
      </w:r>
      <w:r w:rsidR="003E556D" w:rsidRPr="00FF0E94">
        <w:rPr>
          <w:rFonts w:ascii="Times New Roman" w:eastAsia="Times New Roman" w:hAnsi="Times New Roman" w:cs="Times New Roman"/>
          <w:sz w:val="26"/>
          <w:szCs w:val="26"/>
          <w:lang w:eastAsia="ru-RU"/>
        </w:rPr>
        <w:t>,</w:t>
      </w:r>
      <w:r w:rsidR="003E556D" w:rsidRPr="00FF0E94">
        <w:rPr>
          <w:rFonts w:ascii="Times New Roman" w:hAnsi="Times New Roman" w:cs="Times New Roman"/>
        </w:rPr>
        <w:t xml:space="preserve"> </w:t>
      </w:r>
      <w:r w:rsidR="003E556D" w:rsidRPr="00FF0E94">
        <w:rPr>
          <w:rFonts w:ascii="Times New Roman" w:eastAsia="Times New Roman" w:hAnsi="Times New Roman" w:cs="Times New Roman"/>
          <w:sz w:val="26"/>
          <w:szCs w:val="26"/>
          <w:lang w:eastAsia="ru-RU"/>
        </w:rPr>
        <w:t>1С,</w:t>
      </w:r>
      <w:r w:rsidR="00010C3B" w:rsidRPr="00FF0E94">
        <w:rPr>
          <w:rFonts w:ascii="Times New Roman" w:eastAsia="Times New Roman" w:hAnsi="Times New Roman" w:cs="Times New Roman"/>
          <w:sz w:val="26"/>
          <w:szCs w:val="26"/>
          <w:lang w:eastAsia="ru-RU"/>
        </w:rPr>
        <w:t xml:space="preserve"> использование</w:t>
      </w:r>
      <w:r w:rsidR="003E556D" w:rsidRPr="00FF0E94">
        <w:rPr>
          <w:rFonts w:ascii="Times New Roman" w:hAnsi="Times New Roman" w:cs="Times New Roman"/>
        </w:rPr>
        <w:t xml:space="preserve"> </w:t>
      </w:r>
      <w:r w:rsidR="003E556D" w:rsidRPr="00FF0E94">
        <w:rPr>
          <w:rFonts w:ascii="Times New Roman" w:eastAsia="Times New Roman" w:hAnsi="Times New Roman" w:cs="Times New Roman"/>
          <w:sz w:val="26"/>
          <w:szCs w:val="26"/>
          <w:lang w:eastAsia="ru-RU"/>
        </w:rPr>
        <w:t>систем</w:t>
      </w:r>
      <w:r w:rsidR="00010C3B" w:rsidRPr="00FF0E94">
        <w:rPr>
          <w:rFonts w:ascii="Times New Roman" w:eastAsia="Times New Roman" w:hAnsi="Times New Roman" w:cs="Times New Roman"/>
          <w:sz w:val="26"/>
          <w:szCs w:val="26"/>
          <w:lang w:eastAsia="ru-RU"/>
        </w:rPr>
        <w:t>ы</w:t>
      </w:r>
      <w:r w:rsidR="003E556D" w:rsidRPr="00FF0E94">
        <w:rPr>
          <w:rFonts w:ascii="Times New Roman" w:eastAsia="Times New Roman" w:hAnsi="Times New Roman" w:cs="Times New Roman"/>
          <w:sz w:val="26"/>
          <w:szCs w:val="26"/>
          <w:lang w:eastAsia="ru-RU"/>
        </w:rPr>
        <w:t xml:space="preserve"> «Госфинансы плюс».</w:t>
      </w:r>
      <w:r w:rsidR="003E556D" w:rsidRPr="00FF0E94">
        <w:rPr>
          <w:rFonts w:ascii="Times New Roman" w:hAnsi="Times New Roman" w:cs="Times New Roman"/>
        </w:rPr>
        <w:t xml:space="preserve"> </w:t>
      </w:r>
    </w:p>
    <w:p w:rsidR="004B7144" w:rsidRPr="00FF0E94" w:rsidRDefault="004B7144" w:rsidP="00E26020">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1</w:t>
      </w:r>
      <w:r w:rsidR="00407B2C" w:rsidRPr="00FF0E94">
        <w:rPr>
          <w:rFonts w:ascii="Times New Roman" w:hAnsi="Times New Roman" w:cs="Times New Roman"/>
          <w:b/>
          <w:sz w:val="26"/>
          <w:szCs w:val="26"/>
        </w:rPr>
        <w:t>6</w:t>
      </w:r>
      <w:r w:rsidRPr="00FF0E94">
        <w:rPr>
          <w:rFonts w:ascii="Times New Roman" w:hAnsi="Times New Roman" w:cs="Times New Roman"/>
          <w:b/>
          <w:sz w:val="26"/>
          <w:szCs w:val="26"/>
        </w:rPr>
        <w:t xml:space="preserve">. Муниципальная программа </w:t>
      </w:r>
    </w:p>
    <w:p w:rsidR="004B7144" w:rsidRPr="00FF0E94" w:rsidRDefault="00B40A41" w:rsidP="00E26020">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w:t>
      </w:r>
      <w:r w:rsidR="004B7144" w:rsidRPr="00FF0E94">
        <w:rPr>
          <w:rFonts w:ascii="Times New Roman" w:hAnsi="Times New Roman" w:cs="Times New Roman"/>
          <w:b/>
          <w:sz w:val="26"/>
          <w:szCs w:val="26"/>
        </w:rPr>
        <w:t xml:space="preserve">Формирование современной городской среды  </w:t>
      </w:r>
    </w:p>
    <w:p w:rsidR="004B7144" w:rsidRPr="00FF0E94" w:rsidRDefault="004B7144" w:rsidP="00E26020">
      <w:pPr>
        <w:spacing w:after="0" w:line="240" w:lineRule="auto"/>
        <w:jc w:val="center"/>
        <w:rPr>
          <w:rFonts w:ascii="Times New Roman" w:hAnsi="Times New Roman" w:cs="Times New Roman"/>
          <w:b/>
          <w:sz w:val="26"/>
          <w:szCs w:val="26"/>
        </w:rPr>
      </w:pPr>
      <w:r w:rsidRPr="00FF0E94">
        <w:rPr>
          <w:rFonts w:ascii="Times New Roman" w:hAnsi="Times New Roman" w:cs="Times New Roman"/>
          <w:b/>
          <w:sz w:val="26"/>
          <w:szCs w:val="26"/>
        </w:rPr>
        <w:t>Находкинского горо</w:t>
      </w:r>
      <w:r w:rsidR="00B40A41" w:rsidRPr="00FF0E94">
        <w:rPr>
          <w:rFonts w:ascii="Times New Roman" w:hAnsi="Times New Roman" w:cs="Times New Roman"/>
          <w:b/>
          <w:sz w:val="26"/>
          <w:szCs w:val="26"/>
        </w:rPr>
        <w:t>дского округа»</w:t>
      </w:r>
      <w:r w:rsidR="005F3670" w:rsidRPr="00FF0E94">
        <w:rPr>
          <w:rFonts w:ascii="Times New Roman" w:hAnsi="Times New Roman" w:cs="Times New Roman"/>
          <w:b/>
          <w:sz w:val="26"/>
          <w:szCs w:val="26"/>
        </w:rPr>
        <w:t xml:space="preserve"> на 2018-202</w:t>
      </w:r>
      <w:r w:rsidR="00966B6D" w:rsidRPr="00FF0E94">
        <w:rPr>
          <w:rFonts w:ascii="Times New Roman" w:hAnsi="Times New Roman" w:cs="Times New Roman"/>
          <w:b/>
          <w:sz w:val="26"/>
          <w:szCs w:val="26"/>
        </w:rPr>
        <w:t>7</w:t>
      </w:r>
      <w:r w:rsidR="005F3670" w:rsidRPr="00FF0E94">
        <w:rPr>
          <w:rFonts w:ascii="Times New Roman" w:hAnsi="Times New Roman" w:cs="Times New Roman"/>
          <w:b/>
          <w:sz w:val="26"/>
          <w:szCs w:val="26"/>
        </w:rPr>
        <w:t xml:space="preserve"> годы</w:t>
      </w:r>
    </w:p>
    <w:p w:rsidR="00B92518" w:rsidRPr="00FF0E94" w:rsidRDefault="00B92518" w:rsidP="00E26020">
      <w:pPr>
        <w:spacing w:after="0" w:line="240" w:lineRule="auto"/>
        <w:jc w:val="center"/>
        <w:rPr>
          <w:rFonts w:ascii="Times New Roman" w:hAnsi="Times New Roman" w:cs="Times New Roman"/>
          <w:b/>
          <w:color w:val="FF0000"/>
          <w:sz w:val="24"/>
          <w:szCs w:val="24"/>
        </w:rPr>
      </w:pP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Целью муниципальной программы является повышение уровня комфортного проживания населения посредством благоустройства территорий Находкинского городского округа.</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целом по программе 2024 год расходы исполнены на сумм</w:t>
      </w:r>
      <w:r w:rsidR="00B02824" w:rsidRPr="00FF0E94">
        <w:rPr>
          <w:rFonts w:ascii="Times New Roman" w:eastAsia="Times New Roman" w:hAnsi="Times New Roman" w:cs="Times New Roman"/>
          <w:sz w:val="26"/>
          <w:szCs w:val="26"/>
          <w:lang w:eastAsia="ru-RU"/>
        </w:rPr>
        <w:t xml:space="preserve">у 155 362 636,28 руб. руб. или </w:t>
      </w:r>
      <w:r w:rsidRPr="00FF0E94">
        <w:rPr>
          <w:rFonts w:ascii="Times New Roman" w:eastAsia="Times New Roman" w:hAnsi="Times New Roman" w:cs="Times New Roman"/>
          <w:sz w:val="26"/>
          <w:szCs w:val="26"/>
          <w:lang w:eastAsia="ru-RU"/>
        </w:rPr>
        <w:t>98,69% от годовых назначений</w:t>
      </w:r>
      <w:r w:rsidRPr="00FF0E94">
        <w:rPr>
          <w:rFonts w:ascii="Times New Roman" w:eastAsia="Times New Roman" w:hAnsi="Times New Roman" w:cs="Times New Roman"/>
          <w:sz w:val="20"/>
          <w:szCs w:val="20"/>
          <w:lang w:eastAsia="ru-RU"/>
        </w:rPr>
        <w:t xml:space="preserve">  </w:t>
      </w:r>
      <w:r w:rsidRPr="00FF0E94">
        <w:rPr>
          <w:rFonts w:ascii="Times New Roman" w:eastAsia="Times New Roman" w:hAnsi="Times New Roman" w:cs="Times New Roman"/>
          <w:sz w:val="26"/>
          <w:szCs w:val="26"/>
          <w:lang w:eastAsia="ru-RU"/>
        </w:rPr>
        <w:t>(157 422 636,28 руб.), в том числе за счет средств:</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федерального бюджета – 56 349 996,37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91 435 703,98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7 576 935,93 руб.</w:t>
      </w:r>
    </w:p>
    <w:p w:rsidR="0017382C" w:rsidRPr="00FF0E94" w:rsidRDefault="0017382C" w:rsidP="0017382C">
      <w:pPr>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Структура расходов</w:t>
      </w:r>
    </w:p>
    <w:p w:rsidR="0017382C" w:rsidRPr="00FF0E94" w:rsidRDefault="0017382C" w:rsidP="0017382C">
      <w:pPr>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муниципальной программы «Формирование современной</w:t>
      </w:r>
    </w:p>
    <w:p w:rsidR="0017382C" w:rsidRPr="00FF0E94" w:rsidRDefault="0017382C" w:rsidP="0017382C">
      <w:pPr>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городской среды Находкинского городского округа» </w:t>
      </w:r>
    </w:p>
    <w:p w:rsidR="0017382C" w:rsidRPr="00FF0E94" w:rsidRDefault="0017382C" w:rsidP="0017382C">
      <w:pPr>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на 2018-2027 годы за 2024 год</w:t>
      </w:r>
    </w:p>
    <w:p w:rsidR="0017382C" w:rsidRPr="00FF0E94" w:rsidRDefault="0017382C" w:rsidP="0017382C">
      <w:pPr>
        <w:spacing w:after="0" w:line="240" w:lineRule="auto"/>
        <w:ind w:firstLine="567"/>
        <w:jc w:val="right"/>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5"/>
        <w:gridCol w:w="1352"/>
        <w:gridCol w:w="1506"/>
        <w:gridCol w:w="1577"/>
        <w:gridCol w:w="786"/>
      </w:tblGrid>
      <w:tr w:rsidR="0017382C" w:rsidRPr="00FF0E94" w:rsidTr="0017382C">
        <w:trPr>
          <w:trHeight w:val="510"/>
          <w:tblHeader/>
        </w:trPr>
        <w:tc>
          <w:tcPr>
            <w:tcW w:w="4745" w:type="dxa"/>
            <w:tcBorders>
              <w:top w:val="single" w:sz="4" w:space="0" w:color="auto"/>
              <w:left w:val="single" w:sz="4" w:space="0" w:color="auto"/>
              <w:bottom w:val="single" w:sz="4" w:space="0" w:color="auto"/>
              <w:right w:val="single" w:sz="4" w:space="0" w:color="auto"/>
            </w:tcBorders>
            <w:vAlign w:val="center"/>
            <w:hideMark/>
          </w:tcPr>
          <w:p w:rsidR="0017382C" w:rsidRPr="00FF0E94" w:rsidRDefault="0017382C" w:rsidP="0017382C">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Наименование показателя</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17382C">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Целевая статья</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17382C">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Назначено на 2024 год</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17382C">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Исполнено за 2024 год</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17382C">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 </w:t>
            </w:r>
            <w:proofErr w:type="spellStart"/>
            <w:r w:rsidRPr="00FF0E94">
              <w:rPr>
                <w:rFonts w:ascii="Times New Roman" w:eastAsia="Times New Roman" w:hAnsi="Times New Roman" w:cs="Times New Roman"/>
                <w:sz w:val="20"/>
                <w:szCs w:val="20"/>
                <w:lang w:eastAsia="ru-RU"/>
              </w:rPr>
              <w:t>испол</w:t>
            </w:r>
            <w:proofErr w:type="spellEnd"/>
            <w:r w:rsidRPr="00FF0E94">
              <w:rPr>
                <w:rFonts w:ascii="Times New Roman" w:eastAsia="Times New Roman" w:hAnsi="Times New Roman" w:cs="Times New Roman"/>
                <w:sz w:val="20"/>
                <w:szCs w:val="20"/>
                <w:lang w:eastAsia="ru-RU"/>
              </w:rPr>
              <w:t>-нения</w:t>
            </w:r>
          </w:p>
        </w:tc>
      </w:tr>
      <w:tr w:rsidR="0017382C" w:rsidRPr="00FF0E94" w:rsidTr="00B02824">
        <w:trPr>
          <w:trHeight w:val="510"/>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Муниципальная программа "Формирование современной городской среды Находкинского городского округа" на 2018-2027 годы</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2100000000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157 422 636,28</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155 362 636,28</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98,69</w:t>
            </w:r>
          </w:p>
        </w:tc>
      </w:tr>
      <w:tr w:rsidR="0017382C" w:rsidRPr="00FF0E94" w:rsidTr="00B02824">
        <w:trPr>
          <w:trHeight w:val="255"/>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Комплекс процессных мероприятий "Развитие сферы ритуальных услуг на территории Приморского края"</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2110000000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2 060 000,00</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0,00</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0,00</w:t>
            </w:r>
          </w:p>
        </w:tc>
      </w:tr>
      <w:tr w:rsidR="0017382C" w:rsidRPr="00FF0E94" w:rsidTr="00B02824">
        <w:trPr>
          <w:trHeight w:val="255"/>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Комплекс процессных мероприятий "Обеспечение качества ритуальных услуг на территории Находкинского городского круга" на 2024-2025 годы</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2110100000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2 060 000,00</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0,00</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0,00</w:t>
            </w:r>
          </w:p>
        </w:tc>
      </w:tr>
      <w:tr w:rsidR="0017382C" w:rsidRPr="00FF0E94" w:rsidTr="00B02824">
        <w:trPr>
          <w:trHeight w:val="285"/>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Инвентаризация кладбищ, стен скорби, крематориев, а также мест захоронений на кладбищах и в стенах скорби, расположенных на территории Приморского края</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21101S2170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2 060 000,00</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0,00</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0,00</w:t>
            </w:r>
          </w:p>
        </w:tc>
      </w:tr>
      <w:tr w:rsidR="0017382C" w:rsidRPr="00FF0E94" w:rsidTr="00B02824">
        <w:trPr>
          <w:trHeight w:val="285"/>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Региональные проекты, входящие в состав национальных проектов</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2170000000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35 249 967,06</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35 249 967,06</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289"/>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1"/>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Национальный проект "Жилье и городская среда"</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1"/>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217F000000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1"/>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35 249 967,06</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1"/>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35 249 967,06</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1"/>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255"/>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Региональный проект "Формирование комфортной городской среды"</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217F200000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35 249 967,06</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35 249 967,06</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510"/>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Реализация программ формирования современной городской среды</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217F255550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33 249 967,06</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33 249 967,06</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510"/>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Дополнительные расходы на реализацию программ формирования современной городской среды за счет средств местного бюджета</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217F2Д5550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2 000 000,00</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2 000 000,00</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510"/>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lastRenderedPageBreak/>
              <w:t>Региональные проекты, не входящие в состав национальных проектов</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2180000000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93 928 241,05</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93 928 241,05</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467"/>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Региональный проект "Благоустройство территорий муниципальных образований Приморского края"</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2180100000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93 928 241,05</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93 928 241,05</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255"/>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Поддержка муниципальных программ по благоустройству территорий муниципальных образований</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21801S2610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93 078 045,42</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93 078 045,42</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510"/>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Дополнительные расходы на поддержку муниципальных программ по благоустройству территорий муниципальных образований Приморского края за счет средств местного бюджета</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21801Д2610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850 195,63</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850 195,63</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255"/>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Комплексы процессных мероприятий</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2190000000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26 184 428,17</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26 184 428,17</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510"/>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Комплекс процессных мероприятий "Благоустройство территорий детских и спортивных площадок"</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2190100000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1 521 520,00</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1 521 520,00</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470"/>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Разработка и экспертиза проектно-сметной документации</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2190127080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1 521 520,00</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1 521 520,00</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470"/>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Комплекс процессных мероприятий "Благоустройство дворовых территорий"</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2190200000</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24 662 908,17</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24 662 908,17</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17382C" w:rsidRPr="00FF0E94" w:rsidTr="00B02824">
        <w:trPr>
          <w:trHeight w:val="470"/>
        </w:trPr>
        <w:tc>
          <w:tcPr>
            <w:tcW w:w="4745" w:type="dxa"/>
            <w:tcBorders>
              <w:top w:val="single" w:sz="4" w:space="0" w:color="auto"/>
              <w:left w:val="single" w:sz="4" w:space="0" w:color="auto"/>
              <w:bottom w:val="single" w:sz="4" w:space="0" w:color="auto"/>
              <w:right w:val="single" w:sz="4" w:space="0" w:color="auto"/>
            </w:tcBorders>
            <w:hideMark/>
          </w:tcPr>
          <w:p w:rsidR="0017382C" w:rsidRPr="00FF0E94" w:rsidRDefault="0017382C" w:rsidP="0017382C">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w:t>
            </w:r>
          </w:p>
        </w:tc>
        <w:tc>
          <w:tcPr>
            <w:tcW w:w="1352"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21902R505Ш</w:t>
            </w:r>
          </w:p>
        </w:tc>
        <w:tc>
          <w:tcPr>
            <w:tcW w:w="150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24 662 908,17</w:t>
            </w:r>
          </w:p>
        </w:tc>
        <w:tc>
          <w:tcPr>
            <w:tcW w:w="1577"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24 662 908,17</w:t>
            </w:r>
          </w:p>
        </w:tc>
        <w:tc>
          <w:tcPr>
            <w:tcW w:w="786" w:type="dxa"/>
            <w:tcBorders>
              <w:top w:val="single" w:sz="4" w:space="0" w:color="auto"/>
              <w:left w:val="single" w:sz="4" w:space="0" w:color="auto"/>
              <w:bottom w:val="single" w:sz="4" w:space="0" w:color="auto"/>
              <w:right w:val="single" w:sz="4" w:space="0" w:color="auto"/>
            </w:tcBorders>
            <w:noWrap/>
            <w:vAlign w:val="center"/>
            <w:hideMark/>
          </w:tcPr>
          <w:p w:rsidR="0017382C" w:rsidRPr="00FF0E94" w:rsidRDefault="0017382C"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bl>
    <w:p w:rsidR="0017382C" w:rsidRPr="00FF0E94" w:rsidRDefault="0017382C" w:rsidP="0017382C">
      <w:pPr>
        <w:spacing w:after="0" w:line="360" w:lineRule="auto"/>
        <w:ind w:firstLine="567"/>
        <w:jc w:val="both"/>
        <w:rPr>
          <w:rFonts w:ascii="Times New Roman" w:eastAsia="Times New Roman" w:hAnsi="Times New Roman" w:cs="Times New Roman"/>
          <w:color w:val="FF0000"/>
          <w:sz w:val="26"/>
          <w:szCs w:val="26"/>
          <w:lang w:eastAsia="ru-RU"/>
        </w:rPr>
      </w:pP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 на реализацию следующих мероприятий муниципальной программы:</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Реализация программ формирования современной городской среды (региональный проект «Формирование комфортной городской среды», входящий в состав  национального проекта «Жилье и городская среда») – 35 249 967,06 руб. или 100,00%</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от плановых назначений, из них за счет средств:</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федерального бюджета – 32 422 042,88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661 674,34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w:t>
      </w:r>
      <w:proofErr w:type="spellStart"/>
      <w:r w:rsidRPr="00FF0E94">
        <w:rPr>
          <w:rFonts w:ascii="Times New Roman" w:eastAsia="Times New Roman" w:hAnsi="Times New Roman" w:cs="Times New Roman"/>
          <w:sz w:val="26"/>
          <w:szCs w:val="26"/>
          <w:lang w:eastAsia="ru-RU"/>
        </w:rPr>
        <w:t>софинансирование</w:t>
      </w:r>
      <w:proofErr w:type="spellEnd"/>
      <w:r w:rsidRPr="00FF0E94">
        <w:rPr>
          <w:rFonts w:ascii="Times New Roman" w:eastAsia="Times New Roman" w:hAnsi="Times New Roman" w:cs="Times New Roman"/>
          <w:sz w:val="26"/>
          <w:szCs w:val="26"/>
          <w:lang w:eastAsia="ru-RU"/>
        </w:rPr>
        <w:t>)– 166 249,84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(дополнительные средства) – 2 000 000,00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рамках реализации мероприятия были выполнены следующие работы:</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по благоустройству сквера в районе МЦК, 1 этап (демонтаж, водоотведение, устройство инженерных коммуникаций (для санузла), земляные работы, устройство фундаментов, кабельная линия системы наружного освещения);</w:t>
      </w:r>
    </w:p>
    <w:p w:rsidR="0017382C" w:rsidRPr="00FF0E94" w:rsidRDefault="0017382C" w:rsidP="00B02824">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по комплексному благоустройству объекта </w:t>
      </w:r>
      <w:r w:rsidR="002D5F74"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Видовая площадка № 3</w:t>
      </w:r>
      <w:r w:rsidR="002D5F74"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(устройство</w:t>
      </w:r>
    </w:p>
    <w:p w:rsidR="0017382C" w:rsidRPr="00FF0E94" w:rsidRDefault="0017382C" w:rsidP="00B02824">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наружного освещения, замена покрытия пешеходных дорожек, установка малых архитектурных форм, озеленение);</w:t>
      </w:r>
    </w:p>
    <w:p w:rsidR="0017382C" w:rsidRPr="00FF0E94" w:rsidRDefault="0017382C" w:rsidP="00B02824">
      <w:pPr>
        <w:spacing w:after="0" w:line="360" w:lineRule="auto"/>
        <w:ind w:firstLine="709"/>
        <w:contextualSpacing/>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по разработке проектно-сметной документации на благоустройство скверов;</w:t>
      </w:r>
    </w:p>
    <w:p w:rsidR="0017382C" w:rsidRPr="00FF0E94" w:rsidRDefault="00514C46"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17382C" w:rsidRPr="00FF0E94">
        <w:rPr>
          <w:rFonts w:ascii="Times New Roman" w:eastAsia="Times New Roman" w:hAnsi="Times New Roman" w:cs="Times New Roman"/>
          <w:sz w:val="26"/>
          <w:szCs w:val="26"/>
          <w:lang w:eastAsia="ru-RU"/>
        </w:rPr>
        <w:t>по технологическому присоединению</w:t>
      </w:r>
      <w:r w:rsidRPr="00FF0E94">
        <w:rPr>
          <w:rFonts w:ascii="Times New Roman" w:eastAsia="Times New Roman" w:hAnsi="Times New Roman" w:cs="Times New Roman"/>
          <w:sz w:val="26"/>
          <w:szCs w:val="26"/>
          <w:lang w:eastAsia="ru-RU"/>
        </w:rPr>
        <w:t xml:space="preserve"> к централизованной системе водоснабжения/водоотведения</w:t>
      </w:r>
      <w:r w:rsidR="0017382C" w:rsidRPr="00FF0E94">
        <w:rPr>
          <w:rFonts w:ascii="Times New Roman" w:eastAsia="Times New Roman" w:hAnsi="Times New Roman" w:cs="Times New Roman"/>
          <w:sz w:val="26"/>
          <w:szCs w:val="26"/>
          <w:lang w:eastAsia="ru-RU"/>
        </w:rPr>
        <w:t>.</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Поддержка муниципальных программ по благоустройству территорий муниципальных образований (региональный проект «Благоустройство территорий муниципальных образований Приморского края», не входящий в состав национальных проектов) – 93 928 241,05 руб. или 100,00% от плановых назначений, из них за счет средств:</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90 285 704,05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(софинансирование) – 2 792 341,37 руб.;</w:t>
      </w:r>
    </w:p>
    <w:p w:rsidR="0017382C" w:rsidRPr="00FF0E94" w:rsidRDefault="0017382C" w:rsidP="00B02824">
      <w:pPr>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sz w:val="26"/>
          <w:szCs w:val="26"/>
          <w:lang w:eastAsia="ru-RU"/>
        </w:rPr>
        <w:t>- местного бюджета (дополнительные</w:t>
      </w:r>
      <w:r w:rsidR="002D5F74" w:rsidRPr="00FF0E94">
        <w:rPr>
          <w:rFonts w:ascii="Times New Roman" w:eastAsia="Times New Roman" w:hAnsi="Times New Roman" w:cs="Times New Roman"/>
          <w:sz w:val="26"/>
          <w:szCs w:val="26"/>
          <w:lang w:eastAsia="ru-RU"/>
        </w:rPr>
        <w:t xml:space="preserve"> средства</w:t>
      </w:r>
      <w:r w:rsidRPr="00FF0E94">
        <w:rPr>
          <w:rFonts w:ascii="Times New Roman" w:eastAsia="Times New Roman" w:hAnsi="Times New Roman" w:cs="Times New Roman"/>
          <w:sz w:val="26"/>
          <w:szCs w:val="26"/>
          <w:lang w:eastAsia="ru-RU"/>
        </w:rPr>
        <w:t>) – 850 195,63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Завершены работы по благоустройству дворовых территорий, детских и спортивных площадок в количестве 15 объектов, из них 1 детск</w:t>
      </w:r>
      <w:r w:rsidR="002D5F74" w:rsidRPr="00FF0E94">
        <w:rPr>
          <w:rFonts w:ascii="Times New Roman" w:eastAsia="Times New Roman" w:hAnsi="Times New Roman" w:cs="Times New Roman"/>
          <w:sz w:val="26"/>
          <w:szCs w:val="26"/>
          <w:lang w:eastAsia="ru-RU"/>
        </w:rPr>
        <w:t>ая</w:t>
      </w:r>
      <w:r w:rsidR="00B02824" w:rsidRPr="00FF0E94">
        <w:rPr>
          <w:rFonts w:ascii="Times New Roman" w:eastAsia="Times New Roman" w:hAnsi="Times New Roman" w:cs="Times New Roman"/>
          <w:sz w:val="26"/>
          <w:szCs w:val="26"/>
          <w:lang w:eastAsia="ru-RU"/>
        </w:rPr>
        <w:t>, 9 дворовых территорий</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и комплексное благоустройство 5 территорий. Кроме того выполнены дополнительные работы по благоустройству: замена грунтов земляного полотна по адресу: </w:t>
      </w:r>
      <w:proofErr w:type="spellStart"/>
      <w:r w:rsidRPr="00FF0E94">
        <w:rPr>
          <w:rFonts w:ascii="Times New Roman" w:eastAsia="Times New Roman" w:hAnsi="Times New Roman" w:cs="Times New Roman"/>
          <w:sz w:val="26"/>
          <w:szCs w:val="26"/>
          <w:lang w:eastAsia="ru-RU"/>
        </w:rPr>
        <w:t>г.Находка</w:t>
      </w:r>
      <w:proofErr w:type="spellEnd"/>
      <w:r w:rsidRPr="00FF0E94">
        <w:rPr>
          <w:rFonts w:ascii="Times New Roman" w:eastAsia="Times New Roman" w:hAnsi="Times New Roman" w:cs="Times New Roman"/>
          <w:sz w:val="26"/>
          <w:szCs w:val="26"/>
          <w:lang w:eastAsia="ru-RU"/>
        </w:rPr>
        <w:t xml:space="preserve">, </w:t>
      </w:r>
      <w:proofErr w:type="spellStart"/>
      <w:r w:rsidRPr="00FF0E94">
        <w:rPr>
          <w:rFonts w:ascii="Times New Roman" w:eastAsia="Times New Roman" w:hAnsi="Times New Roman" w:cs="Times New Roman"/>
          <w:sz w:val="26"/>
          <w:szCs w:val="26"/>
          <w:lang w:eastAsia="ru-RU"/>
        </w:rPr>
        <w:t>ул.Заводская</w:t>
      </w:r>
      <w:proofErr w:type="spellEnd"/>
      <w:r w:rsidRPr="00FF0E94">
        <w:rPr>
          <w:rFonts w:ascii="Times New Roman" w:eastAsia="Times New Roman" w:hAnsi="Times New Roman" w:cs="Times New Roman"/>
          <w:sz w:val="26"/>
          <w:szCs w:val="26"/>
          <w:lang w:eastAsia="ru-RU"/>
        </w:rPr>
        <w:t>, д.3, благоустройство бельевой площадки по адресу г.Находка, проспект Мира, д.18 и установка систем освещения по адресу г.Находка, Малиновского, д.17.</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 Благоустройство территорий детских и спортивных площадок – 1 521 520,00 руб. или 100,00% от плановых назначений (разработка и экспертиза проектно-сметной документации).</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4. Благоустройство дворовых территорий 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 - 24 662 908,17 руб. или 100,00% от плановых назначений, в том числе за счет средств:</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федерального бюджета – 23 927 953,52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488 325,56 руб.;</w:t>
      </w:r>
    </w:p>
    <w:p w:rsidR="0017382C" w:rsidRPr="00FF0E94" w:rsidRDefault="0017382C"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(софинансирование) – 246 629,09 руб.</w:t>
      </w:r>
    </w:p>
    <w:p w:rsidR="0017382C" w:rsidRPr="00FF0E94" w:rsidRDefault="0017382C" w:rsidP="00B02824">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В рамках данного мероприятия завершены все работы по комплексному благоустройству 4 дворовых территорий.</w:t>
      </w:r>
    </w:p>
    <w:p w:rsidR="00B02824" w:rsidRPr="00FF0E94" w:rsidRDefault="00B02824" w:rsidP="00B02824">
      <w:pPr>
        <w:spacing w:after="0" w:line="360" w:lineRule="auto"/>
        <w:ind w:firstLine="709"/>
        <w:jc w:val="both"/>
        <w:rPr>
          <w:rFonts w:ascii="Times New Roman" w:eastAsia="Times New Roman" w:hAnsi="Times New Roman" w:cs="Times New Roman"/>
          <w:bCs/>
          <w:sz w:val="26"/>
          <w:szCs w:val="26"/>
          <w:lang w:eastAsia="ru-RU"/>
        </w:rPr>
      </w:pPr>
    </w:p>
    <w:p w:rsidR="00B02824" w:rsidRPr="00FF0E94" w:rsidRDefault="00B02824" w:rsidP="00B02824">
      <w:pPr>
        <w:spacing w:after="0" w:line="360" w:lineRule="auto"/>
        <w:ind w:firstLine="709"/>
        <w:jc w:val="both"/>
        <w:rPr>
          <w:rFonts w:ascii="Times New Roman" w:eastAsia="Times New Roman" w:hAnsi="Times New Roman" w:cs="Times New Roman"/>
          <w:bCs/>
          <w:sz w:val="26"/>
          <w:szCs w:val="26"/>
          <w:lang w:eastAsia="ru-RU"/>
        </w:rPr>
      </w:pPr>
    </w:p>
    <w:p w:rsidR="00B02824" w:rsidRPr="00FF0E94" w:rsidRDefault="00B02824" w:rsidP="00B02824">
      <w:pPr>
        <w:spacing w:after="0" w:line="360" w:lineRule="auto"/>
        <w:ind w:firstLine="709"/>
        <w:jc w:val="both"/>
        <w:rPr>
          <w:rFonts w:ascii="Times New Roman" w:eastAsia="Times New Roman" w:hAnsi="Times New Roman" w:cs="Times New Roman"/>
          <w:bCs/>
          <w:sz w:val="26"/>
          <w:szCs w:val="26"/>
          <w:lang w:eastAsia="ru-RU"/>
        </w:rPr>
      </w:pPr>
    </w:p>
    <w:p w:rsidR="00BC23BE" w:rsidRPr="00FF0E94" w:rsidRDefault="00BC23BE" w:rsidP="007F1883">
      <w:pPr>
        <w:spacing w:after="0" w:line="240" w:lineRule="auto"/>
        <w:ind w:firstLine="993"/>
        <w:jc w:val="center"/>
        <w:rPr>
          <w:rFonts w:ascii="Times New Roman" w:hAnsi="Times New Roman" w:cs="Times New Roman"/>
          <w:b/>
          <w:sz w:val="26"/>
          <w:szCs w:val="26"/>
        </w:rPr>
      </w:pPr>
      <w:r w:rsidRPr="00FF0E94">
        <w:rPr>
          <w:rFonts w:ascii="Times New Roman" w:hAnsi="Times New Roman" w:cs="Times New Roman"/>
          <w:b/>
          <w:sz w:val="26"/>
          <w:szCs w:val="26"/>
        </w:rPr>
        <w:lastRenderedPageBreak/>
        <w:t>1</w:t>
      </w:r>
      <w:r w:rsidR="00954362" w:rsidRPr="00FF0E94">
        <w:rPr>
          <w:rFonts w:ascii="Times New Roman" w:hAnsi="Times New Roman" w:cs="Times New Roman"/>
          <w:b/>
          <w:sz w:val="26"/>
          <w:szCs w:val="26"/>
        </w:rPr>
        <w:t>8</w:t>
      </w:r>
      <w:r w:rsidRPr="00FF0E94">
        <w:rPr>
          <w:rFonts w:ascii="Times New Roman" w:hAnsi="Times New Roman" w:cs="Times New Roman"/>
          <w:b/>
          <w:sz w:val="26"/>
          <w:szCs w:val="26"/>
        </w:rPr>
        <w:t>. Муниципальная программа</w:t>
      </w:r>
    </w:p>
    <w:p w:rsidR="00ED2897" w:rsidRPr="00FF0E94" w:rsidRDefault="00ED2897" w:rsidP="007F1883">
      <w:pPr>
        <w:spacing w:after="0" w:line="240" w:lineRule="auto"/>
        <w:ind w:firstLine="992"/>
        <w:jc w:val="center"/>
        <w:rPr>
          <w:rFonts w:ascii="Times New Roman" w:hAnsi="Times New Roman" w:cs="Times New Roman"/>
          <w:b/>
          <w:sz w:val="26"/>
          <w:szCs w:val="26"/>
        </w:rPr>
      </w:pPr>
      <w:r w:rsidRPr="00FF0E94">
        <w:rPr>
          <w:rFonts w:ascii="Times New Roman" w:hAnsi="Times New Roman" w:cs="Times New Roman"/>
          <w:b/>
          <w:sz w:val="26"/>
          <w:szCs w:val="26"/>
        </w:rPr>
        <w:t>«Благоустройство территорий Находкинского городского</w:t>
      </w:r>
    </w:p>
    <w:p w:rsidR="00BC23BE" w:rsidRPr="00FF0E94" w:rsidRDefault="00ED2897" w:rsidP="007F1883">
      <w:pPr>
        <w:spacing w:after="0" w:line="240" w:lineRule="auto"/>
        <w:ind w:firstLine="992"/>
        <w:jc w:val="center"/>
        <w:rPr>
          <w:rFonts w:ascii="Times New Roman" w:hAnsi="Times New Roman" w:cs="Times New Roman"/>
          <w:b/>
          <w:sz w:val="26"/>
          <w:szCs w:val="26"/>
        </w:rPr>
      </w:pPr>
      <w:r w:rsidRPr="00FF0E94">
        <w:rPr>
          <w:rFonts w:ascii="Times New Roman" w:hAnsi="Times New Roman" w:cs="Times New Roman"/>
          <w:b/>
          <w:sz w:val="26"/>
          <w:szCs w:val="26"/>
        </w:rPr>
        <w:t>округа на 2021-202</w:t>
      </w:r>
      <w:r w:rsidR="003E4496" w:rsidRPr="00FF0E94">
        <w:rPr>
          <w:rFonts w:ascii="Times New Roman" w:hAnsi="Times New Roman" w:cs="Times New Roman"/>
          <w:b/>
          <w:sz w:val="26"/>
          <w:szCs w:val="26"/>
        </w:rPr>
        <w:t>6</w:t>
      </w:r>
      <w:r w:rsidRPr="00FF0E94">
        <w:rPr>
          <w:rFonts w:ascii="Times New Roman" w:hAnsi="Times New Roman" w:cs="Times New Roman"/>
          <w:b/>
          <w:sz w:val="26"/>
          <w:szCs w:val="26"/>
        </w:rPr>
        <w:t xml:space="preserve"> годы»</w:t>
      </w:r>
    </w:p>
    <w:p w:rsidR="00B02824" w:rsidRPr="00FF0E94" w:rsidRDefault="00B02824" w:rsidP="007F1883">
      <w:pPr>
        <w:spacing w:after="0" w:line="240" w:lineRule="auto"/>
        <w:ind w:firstLine="992"/>
        <w:jc w:val="center"/>
        <w:rPr>
          <w:rFonts w:ascii="Times New Roman" w:hAnsi="Times New Roman" w:cs="Times New Roman"/>
          <w:b/>
          <w:sz w:val="26"/>
          <w:szCs w:val="26"/>
        </w:rPr>
      </w:pPr>
    </w:p>
    <w:p w:rsidR="003E4496" w:rsidRPr="00FF0E94" w:rsidRDefault="003E4496"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Целью муниципальной программы является обеспе</w:t>
      </w:r>
      <w:r w:rsidR="00B02824" w:rsidRPr="00FF0E94">
        <w:rPr>
          <w:rFonts w:ascii="Times New Roman" w:eastAsia="Calibri" w:hAnsi="Times New Roman" w:cs="Times New Roman"/>
          <w:sz w:val="26"/>
          <w:szCs w:val="26"/>
        </w:rPr>
        <w:t>чение благоприятных</w:t>
      </w:r>
      <w:r w:rsidR="00B02824"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и комфортных условий проживания граждан на территории Находкинского городского округа, отвечающих санитарным и техническим правилам и нормам, иным требованиям действующего законодательства Российской Федерации.</w:t>
      </w:r>
    </w:p>
    <w:p w:rsidR="003E4496" w:rsidRPr="00FF0E94" w:rsidRDefault="003E4496"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целом по программе за 2024 год расходы исполнены на сумму 61 603 867,37 руб. или 99,87% от годовых назначений (61 684 940,00 руб.).</w:t>
      </w:r>
    </w:p>
    <w:p w:rsidR="003E4496" w:rsidRPr="00FF0E94" w:rsidRDefault="003E4496" w:rsidP="003E4496">
      <w:pPr>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Структура расходов</w:t>
      </w:r>
    </w:p>
    <w:p w:rsidR="003E4496" w:rsidRPr="00FF0E94" w:rsidRDefault="003E4496" w:rsidP="003E4496">
      <w:pPr>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муниципальной программы «Благоустройство территорий</w:t>
      </w:r>
    </w:p>
    <w:p w:rsidR="003E4496" w:rsidRPr="00FF0E94" w:rsidRDefault="003E4496" w:rsidP="00B02824">
      <w:pPr>
        <w:spacing w:after="0" w:line="240" w:lineRule="auto"/>
        <w:ind w:firstLine="567"/>
        <w:jc w:val="center"/>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 xml:space="preserve"> Находкинского город</w:t>
      </w:r>
      <w:r w:rsidR="00B02824" w:rsidRPr="00FF0E94">
        <w:rPr>
          <w:rFonts w:ascii="Times New Roman" w:eastAsia="Times New Roman" w:hAnsi="Times New Roman" w:cs="Times New Roman"/>
          <w:b/>
          <w:sz w:val="26"/>
          <w:szCs w:val="26"/>
          <w:lang w:eastAsia="ru-RU"/>
        </w:rPr>
        <w:t xml:space="preserve">ского округа на 2021-2026 годы» </w:t>
      </w:r>
      <w:r w:rsidRPr="00FF0E94">
        <w:rPr>
          <w:rFonts w:ascii="Times New Roman" w:eastAsia="Times New Roman" w:hAnsi="Times New Roman" w:cs="Times New Roman"/>
          <w:b/>
          <w:sz w:val="26"/>
          <w:szCs w:val="26"/>
          <w:lang w:eastAsia="ru-RU"/>
        </w:rPr>
        <w:t>за 2024 год</w:t>
      </w:r>
    </w:p>
    <w:p w:rsidR="003E4496" w:rsidRPr="00FF0E94" w:rsidRDefault="003E4496" w:rsidP="003E4496">
      <w:pPr>
        <w:spacing w:after="0" w:line="240" w:lineRule="auto"/>
        <w:ind w:firstLine="567"/>
        <w:jc w:val="right"/>
        <w:rPr>
          <w:rFonts w:ascii="Times New Roman" w:eastAsia="Times New Roman" w:hAnsi="Times New Roman" w:cs="Times New Roman"/>
          <w:sz w:val="18"/>
          <w:szCs w:val="18"/>
          <w:lang w:eastAsia="ru-RU"/>
        </w:rPr>
      </w:pPr>
      <w:r w:rsidRPr="00FF0E94">
        <w:rPr>
          <w:rFonts w:ascii="Times New Roman" w:eastAsia="Times New Roman" w:hAnsi="Times New Roman" w:cs="Times New Roman"/>
          <w:sz w:val="18"/>
          <w:szCs w:val="18"/>
          <w:lang w:eastAsia="ru-RU"/>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9"/>
        <w:gridCol w:w="1216"/>
        <w:gridCol w:w="1560"/>
        <w:gridCol w:w="1559"/>
        <w:gridCol w:w="850"/>
      </w:tblGrid>
      <w:tr w:rsidR="003E4496" w:rsidRPr="00FF0E94" w:rsidTr="003E4496">
        <w:trPr>
          <w:trHeight w:val="510"/>
        </w:trPr>
        <w:tc>
          <w:tcPr>
            <w:tcW w:w="5129" w:type="dxa"/>
            <w:tcBorders>
              <w:top w:val="single" w:sz="4" w:space="0" w:color="auto"/>
              <w:left w:val="single" w:sz="4" w:space="0" w:color="auto"/>
              <w:bottom w:val="single" w:sz="4" w:space="0" w:color="auto"/>
              <w:right w:val="single" w:sz="4" w:space="0" w:color="auto"/>
            </w:tcBorders>
            <w:vAlign w:val="center"/>
            <w:hideMark/>
          </w:tcPr>
          <w:p w:rsidR="003E4496" w:rsidRPr="00FF0E94" w:rsidRDefault="003E4496" w:rsidP="003E449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Наименование показателя</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3E449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Целевая статья</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3E449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Назначено на 2024 год</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3E449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Исполнено за 2024 год</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3E4496">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 </w:t>
            </w:r>
            <w:proofErr w:type="spellStart"/>
            <w:r w:rsidRPr="00FF0E94">
              <w:rPr>
                <w:rFonts w:ascii="Times New Roman" w:eastAsia="Times New Roman" w:hAnsi="Times New Roman" w:cs="Times New Roman"/>
                <w:sz w:val="20"/>
                <w:szCs w:val="20"/>
                <w:lang w:eastAsia="ru-RU"/>
              </w:rPr>
              <w:t>испол</w:t>
            </w:r>
            <w:proofErr w:type="spellEnd"/>
            <w:r w:rsidRPr="00FF0E94">
              <w:rPr>
                <w:rFonts w:ascii="Times New Roman" w:eastAsia="Times New Roman" w:hAnsi="Times New Roman" w:cs="Times New Roman"/>
                <w:sz w:val="20"/>
                <w:szCs w:val="20"/>
                <w:lang w:eastAsia="ru-RU"/>
              </w:rPr>
              <w:t>-нения</w:t>
            </w:r>
          </w:p>
        </w:tc>
      </w:tr>
      <w:tr w:rsidR="003E4496" w:rsidRPr="00FF0E94" w:rsidTr="00B02824">
        <w:trPr>
          <w:trHeight w:val="276"/>
        </w:trPr>
        <w:tc>
          <w:tcPr>
            <w:tcW w:w="5129" w:type="dxa"/>
            <w:tcBorders>
              <w:top w:val="single" w:sz="4" w:space="0" w:color="auto"/>
              <w:left w:val="single" w:sz="4" w:space="0" w:color="auto"/>
              <w:bottom w:val="single" w:sz="4" w:space="0" w:color="auto"/>
              <w:right w:val="single" w:sz="4" w:space="0" w:color="auto"/>
            </w:tcBorders>
            <w:hideMark/>
          </w:tcPr>
          <w:p w:rsidR="003E4496" w:rsidRPr="00FF0E94" w:rsidRDefault="003E4496" w:rsidP="003E4496">
            <w:pPr>
              <w:spacing w:after="0" w:line="240" w:lineRule="auto"/>
              <w:jc w:val="both"/>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Муниципальная программа "Благоустройство территорий Находкинского городского округа на 2021-2026 годы"</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2500000000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61 684 940,00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61 603 867,37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99,87</w:t>
            </w:r>
          </w:p>
        </w:tc>
      </w:tr>
      <w:tr w:rsidR="003E4496" w:rsidRPr="00FF0E94" w:rsidTr="00B02824">
        <w:trPr>
          <w:trHeight w:val="300"/>
        </w:trPr>
        <w:tc>
          <w:tcPr>
            <w:tcW w:w="5129" w:type="dxa"/>
            <w:tcBorders>
              <w:top w:val="single" w:sz="4" w:space="0" w:color="auto"/>
              <w:left w:val="single" w:sz="4" w:space="0" w:color="auto"/>
              <w:bottom w:val="single" w:sz="4" w:space="0" w:color="auto"/>
              <w:right w:val="single" w:sz="4" w:space="0" w:color="auto"/>
            </w:tcBorders>
            <w:hideMark/>
          </w:tcPr>
          <w:p w:rsidR="003E4496" w:rsidRPr="00FF0E94" w:rsidRDefault="003E4496" w:rsidP="003E4496">
            <w:pPr>
              <w:spacing w:after="0" w:line="240" w:lineRule="auto"/>
              <w:jc w:val="both"/>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Комплексы процессных мероприятий</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2590000000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61 684 940,00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0"/>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61 603 867,37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99,87</w:t>
            </w:r>
          </w:p>
        </w:tc>
      </w:tr>
      <w:tr w:rsidR="003E4496" w:rsidRPr="00FF0E94" w:rsidTr="00B02824">
        <w:trPr>
          <w:trHeight w:val="510"/>
        </w:trPr>
        <w:tc>
          <w:tcPr>
            <w:tcW w:w="5129" w:type="dxa"/>
            <w:tcBorders>
              <w:top w:val="single" w:sz="4" w:space="0" w:color="auto"/>
              <w:left w:val="single" w:sz="4" w:space="0" w:color="auto"/>
              <w:bottom w:val="single" w:sz="4" w:space="0" w:color="auto"/>
              <w:right w:val="single" w:sz="4" w:space="0" w:color="auto"/>
            </w:tcBorders>
            <w:hideMark/>
          </w:tcPr>
          <w:p w:rsidR="003E4496" w:rsidRPr="00FF0E94" w:rsidRDefault="003E4496" w:rsidP="003E4496">
            <w:pPr>
              <w:spacing w:after="0" w:line="240" w:lineRule="auto"/>
              <w:jc w:val="both"/>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 процессных мероприятий "Благоустройство и озеленение территорий Находкинского городского округа"</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2590100000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61 684 940,00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2"/>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61 603 867,37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2"/>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99,87</w:t>
            </w:r>
          </w:p>
        </w:tc>
      </w:tr>
      <w:tr w:rsidR="003E4496" w:rsidRPr="00FF0E94" w:rsidTr="00B02824">
        <w:trPr>
          <w:trHeight w:val="510"/>
        </w:trPr>
        <w:tc>
          <w:tcPr>
            <w:tcW w:w="5129" w:type="dxa"/>
            <w:tcBorders>
              <w:top w:val="single" w:sz="4" w:space="0" w:color="auto"/>
              <w:left w:val="single" w:sz="4" w:space="0" w:color="auto"/>
              <w:bottom w:val="single" w:sz="4" w:space="0" w:color="auto"/>
              <w:right w:val="single" w:sz="4" w:space="0" w:color="auto"/>
            </w:tcBorders>
            <w:hideMark/>
          </w:tcPr>
          <w:p w:rsidR="003E4496" w:rsidRPr="00FF0E94" w:rsidRDefault="003E4496" w:rsidP="003E449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Озеленение скверов, видовых площадок, памятных мест и прогулочных зон</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2590143010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26 000 000,00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26 000 000,00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E4496" w:rsidRPr="00FF0E94" w:rsidTr="00B02824">
        <w:trPr>
          <w:trHeight w:val="265"/>
        </w:trPr>
        <w:tc>
          <w:tcPr>
            <w:tcW w:w="5129" w:type="dxa"/>
            <w:tcBorders>
              <w:top w:val="single" w:sz="4" w:space="0" w:color="auto"/>
              <w:left w:val="single" w:sz="4" w:space="0" w:color="auto"/>
              <w:bottom w:val="single" w:sz="4" w:space="0" w:color="auto"/>
              <w:right w:val="single" w:sz="4" w:space="0" w:color="auto"/>
            </w:tcBorders>
            <w:hideMark/>
          </w:tcPr>
          <w:p w:rsidR="003E4496" w:rsidRPr="00FF0E94" w:rsidRDefault="003E4496" w:rsidP="003E449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Комплексное благоустройство муниципальных территорий общего пользования (скверов, видовых площадок, памятных мест и прогулочных зон)</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2590143020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10 000 000,00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9 999 999,92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E4496" w:rsidRPr="00FF0E94" w:rsidTr="00B02824">
        <w:trPr>
          <w:trHeight w:val="300"/>
        </w:trPr>
        <w:tc>
          <w:tcPr>
            <w:tcW w:w="5129" w:type="dxa"/>
            <w:tcBorders>
              <w:top w:val="single" w:sz="4" w:space="0" w:color="auto"/>
              <w:left w:val="single" w:sz="4" w:space="0" w:color="auto"/>
              <w:bottom w:val="single" w:sz="4" w:space="0" w:color="auto"/>
              <w:right w:val="single" w:sz="4" w:space="0" w:color="auto"/>
            </w:tcBorders>
            <w:hideMark/>
          </w:tcPr>
          <w:p w:rsidR="003E4496" w:rsidRPr="00FF0E94" w:rsidRDefault="003E4496" w:rsidP="003E449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Прочие мероприятия по благоустройству</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2590143040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3 313 632,62</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3 313 632,62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E4496" w:rsidRPr="00FF0E94" w:rsidTr="00B02824">
        <w:trPr>
          <w:trHeight w:val="510"/>
        </w:trPr>
        <w:tc>
          <w:tcPr>
            <w:tcW w:w="5129" w:type="dxa"/>
            <w:tcBorders>
              <w:top w:val="single" w:sz="4" w:space="0" w:color="auto"/>
              <w:left w:val="single" w:sz="4" w:space="0" w:color="auto"/>
              <w:bottom w:val="single" w:sz="4" w:space="0" w:color="auto"/>
              <w:right w:val="single" w:sz="4" w:space="0" w:color="auto"/>
            </w:tcBorders>
            <w:hideMark/>
          </w:tcPr>
          <w:p w:rsidR="003E4496" w:rsidRPr="00FF0E94" w:rsidRDefault="003E4496" w:rsidP="003E449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Текущее содержание скверов, видовых площадок, памятных мест и прогулочных зон</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2590143070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18 371 307,38</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18 290 234,83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99,56</w:t>
            </w:r>
          </w:p>
        </w:tc>
      </w:tr>
      <w:tr w:rsidR="003E4496" w:rsidRPr="00FF0E94" w:rsidTr="00B02824">
        <w:trPr>
          <w:trHeight w:val="337"/>
        </w:trPr>
        <w:tc>
          <w:tcPr>
            <w:tcW w:w="5129" w:type="dxa"/>
            <w:tcBorders>
              <w:top w:val="single" w:sz="4" w:space="0" w:color="auto"/>
              <w:left w:val="single" w:sz="4" w:space="0" w:color="auto"/>
              <w:bottom w:val="single" w:sz="4" w:space="0" w:color="auto"/>
              <w:right w:val="single" w:sz="4" w:space="0" w:color="auto"/>
            </w:tcBorders>
            <w:hideMark/>
          </w:tcPr>
          <w:p w:rsidR="003E4496" w:rsidRPr="00FF0E94" w:rsidRDefault="003E4496" w:rsidP="003E449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Санитарная обрезка деревьев, валка аварийных деревьев</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2590143100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2 000 000,00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2 000 000,00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r w:rsidR="003E4496" w:rsidRPr="00FF0E94" w:rsidTr="00B02824">
        <w:trPr>
          <w:trHeight w:val="510"/>
        </w:trPr>
        <w:tc>
          <w:tcPr>
            <w:tcW w:w="5129" w:type="dxa"/>
            <w:tcBorders>
              <w:top w:val="single" w:sz="4" w:space="0" w:color="auto"/>
              <w:left w:val="single" w:sz="4" w:space="0" w:color="auto"/>
              <w:bottom w:val="single" w:sz="4" w:space="0" w:color="auto"/>
              <w:right w:val="single" w:sz="4" w:space="0" w:color="auto"/>
            </w:tcBorders>
            <w:hideMark/>
          </w:tcPr>
          <w:p w:rsidR="003E4496" w:rsidRPr="00FF0E94" w:rsidRDefault="003E4496" w:rsidP="003E4496">
            <w:pPr>
              <w:spacing w:after="0" w:line="240" w:lineRule="auto"/>
              <w:jc w:val="both"/>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2590194010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2 000 000,00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color w:val="000000"/>
                <w:sz w:val="20"/>
                <w:szCs w:val="20"/>
                <w:lang w:eastAsia="ru-RU"/>
              </w:rPr>
            </w:pPr>
            <w:r w:rsidRPr="00FF0E94">
              <w:rPr>
                <w:rFonts w:ascii="Times New Roman" w:eastAsia="Times New Roman" w:hAnsi="Times New Roman" w:cs="Times New Roman"/>
                <w:color w:val="000000"/>
                <w:sz w:val="20"/>
                <w:szCs w:val="20"/>
                <w:lang w:eastAsia="ru-RU"/>
              </w:rPr>
              <w:t>2 000 000,00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3E4496" w:rsidRPr="00FF0E94" w:rsidRDefault="003E4496" w:rsidP="00B02824">
            <w:pPr>
              <w:spacing w:after="0" w:line="240" w:lineRule="auto"/>
              <w:jc w:val="center"/>
              <w:outlineLvl w:val="3"/>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100,00</w:t>
            </w:r>
          </w:p>
        </w:tc>
      </w:tr>
    </w:tbl>
    <w:p w:rsidR="003E4496" w:rsidRPr="00FF0E94" w:rsidRDefault="003E4496" w:rsidP="003E4496">
      <w:pPr>
        <w:tabs>
          <w:tab w:val="left" w:pos="1465"/>
          <w:tab w:val="left" w:pos="2079"/>
        </w:tabs>
        <w:spacing w:after="0" w:line="360" w:lineRule="auto"/>
        <w:ind w:firstLine="567"/>
        <w:jc w:val="both"/>
        <w:rPr>
          <w:rFonts w:ascii="Times New Roman" w:eastAsia="Times New Roman" w:hAnsi="Times New Roman" w:cs="Times New Roman"/>
          <w:color w:val="FF0000"/>
          <w:sz w:val="26"/>
          <w:szCs w:val="26"/>
          <w:lang w:eastAsia="ru-RU"/>
        </w:rPr>
      </w:pP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 на реализацию мероприятия программы «Благоустройство и озеленение территорий На</w:t>
      </w:r>
      <w:r w:rsidR="00B02824" w:rsidRPr="00FF0E94">
        <w:rPr>
          <w:rFonts w:ascii="Times New Roman" w:eastAsia="Times New Roman" w:hAnsi="Times New Roman" w:cs="Times New Roman"/>
          <w:sz w:val="26"/>
          <w:szCs w:val="26"/>
          <w:lang w:eastAsia="ru-RU"/>
        </w:rPr>
        <w:t>ходкинского городского округа»,</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том числе:</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Озеленение скверов, видовых площадок, памятных мест и прогулочных зон – 28 000 000,00 руб. или 100,00% от плановых назначений, в том числе за счет средств:</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(средства гранта городским округам в целях поощрения</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за достигнутые результаты в работе по повышению качества управления бюджетным процессом органами местного самоуправления) – 2 000 000,00 руб.;</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местного бюджета – 26 000 000,00 руб.</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рамках реализации мероприятия были выполнены работы по озеленению скверов, видовых площадок, памятных мест и прогулочных зон, расположенных на территории общего пользования Находкинского городского округа, в том числе:</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клумбы Находкинского городского округа высажена цветущая рассада летник</w:t>
      </w:r>
      <w:r w:rsidR="00A22A01" w:rsidRPr="00FF0E94">
        <w:rPr>
          <w:rFonts w:ascii="Times New Roman" w:eastAsia="Times New Roman" w:hAnsi="Times New Roman" w:cs="Times New Roman"/>
          <w:sz w:val="26"/>
          <w:szCs w:val="26"/>
          <w:lang w:eastAsia="ru-RU"/>
        </w:rPr>
        <w:t>ов</w:t>
      </w:r>
      <w:r w:rsidRPr="00FF0E94">
        <w:rPr>
          <w:rFonts w:ascii="Times New Roman" w:eastAsia="Times New Roman" w:hAnsi="Times New Roman" w:cs="Times New Roman"/>
          <w:sz w:val="26"/>
          <w:szCs w:val="26"/>
          <w:lang w:eastAsia="ru-RU"/>
        </w:rPr>
        <w:t>, том числе изготовлены и установлены объемные цветочные фигуры «Птицы», «Павлин»;</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вдоль улиц выполнено вертикальное озеленение, выставлены цветочные мостики</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и вазоны;</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в рамках акции «Семья плюс» высажены ели, сирени, яблони;</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дополнительно высажены ели на территории</w:t>
      </w:r>
      <w:r w:rsidR="00A22A01" w:rsidRPr="00FF0E94">
        <w:rPr>
          <w:rFonts w:ascii="Times New Roman" w:eastAsia="Times New Roman" w:hAnsi="Times New Roman" w:cs="Times New Roman"/>
          <w:sz w:val="26"/>
          <w:szCs w:val="26"/>
          <w:lang w:eastAsia="ru-RU"/>
        </w:rPr>
        <w:t xml:space="preserve">, прилегающей к озеру </w:t>
      </w:r>
      <w:r w:rsidRPr="00FF0E94">
        <w:rPr>
          <w:rFonts w:ascii="Times New Roman" w:eastAsia="Times New Roman" w:hAnsi="Times New Roman" w:cs="Times New Roman"/>
          <w:sz w:val="26"/>
          <w:szCs w:val="26"/>
          <w:lang w:eastAsia="ru-RU"/>
        </w:rPr>
        <w:t>Солено</w:t>
      </w:r>
      <w:r w:rsidR="00A22A01" w:rsidRPr="00FF0E94">
        <w:rPr>
          <w:rFonts w:ascii="Times New Roman" w:eastAsia="Times New Roman" w:hAnsi="Times New Roman" w:cs="Times New Roman"/>
          <w:sz w:val="26"/>
          <w:szCs w:val="26"/>
          <w:lang w:eastAsia="ru-RU"/>
        </w:rPr>
        <w:t>му</w:t>
      </w:r>
      <w:r w:rsidRPr="00FF0E94">
        <w:rPr>
          <w:rFonts w:ascii="Times New Roman" w:eastAsia="Times New Roman" w:hAnsi="Times New Roman" w:cs="Times New Roman"/>
          <w:sz w:val="26"/>
          <w:szCs w:val="26"/>
          <w:lang w:eastAsia="ru-RU"/>
        </w:rPr>
        <w:t>;</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проведен комплексный уход за декоративными многолетниками;</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A22A01" w:rsidRPr="00FF0E94">
        <w:rPr>
          <w:rFonts w:ascii="Times New Roman" w:eastAsia="Times New Roman" w:hAnsi="Times New Roman" w:cs="Times New Roman"/>
          <w:sz w:val="26"/>
          <w:szCs w:val="26"/>
          <w:lang w:eastAsia="ru-RU"/>
        </w:rPr>
        <w:t xml:space="preserve">проведен </w:t>
      </w:r>
      <w:r w:rsidRPr="00FF0E94">
        <w:rPr>
          <w:rFonts w:ascii="Times New Roman" w:eastAsia="Times New Roman" w:hAnsi="Times New Roman" w:cs="Times New Roman"/>
          <w:sz w:val="26"/>
          <w:szCs w:val="26"/>
          <w:lang w:eastAsia="ru-RU"/>
        </w:rPr>
        <w:t>уход за декоративными кустарниками в</w:t>
      </w:r>
      <w:r w:rsidR="00A22A01" w:rsidRPr="00FF0E94">
        <w:rPr>
          <w:rFonts w:ascii="Times New Roman" w:eastAsia="Times New Roman" w:hAnsi="Times New Roman" w:cs="Times New Roman"/>
          <w:sz w:val="26"/>
          <w:szCs w:val="26"/>
          <w:lang w:eastAsia="ru-RU"/>
        </w:rPr>
        <w:t xml:space="preserve"> виде </w:t>
      </w:r>
      <w:r w:rsidRPr="00FF0E94">
        <w:rPr>
          <w:rFonts w:ascii="Times New Roman" w:eastAsia="Times New Roman" w:hAnsi="Times New Roman" w:cs="Times New Roman"/>
          <w:sz w:val="26"/>
          <w:szCs w:val="26"/>
          <w:lang w:eastAsia="ru-RU"/>
        </w:rPr>
        <w:t xml:space="preserve"> их обрезк</w:t>
      </w:r>
      <w:r w:rsidR="00A22A01" w:rsidRPr="00FF0E94">
        <w:rPr>
          <w:rFonts w:ascii="Times New Roman" w:eastAsia="Times New Roman" w:hAnsi="Times New Roman" w:cs="Times New Roman"/>
          <w:sz w:val="26"/>
          <w:szCs w:val="26"/>
          <w:lang w:eastAsia="ru-RU"/>
        </w:rPr>
        <w:t>и,</w:t>
      </w:r>
      <w:r w:rsidRPr="00FF0E94">
        <w:rPr>
          <w:rFonts w:ascii="Times New Roman" w:eastAsia="Times New Roman" w:hAnsi="Times New Roman" w:cs="Times New Roman"/>
          <w:sz w:val="26"/>
          <w:szCs w:val="26"/>
          <w:lang w:eastAsia="ru-RU"/>
        </w:rPr>
        <w:t xml:space="preserve"> удалении сухих</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веток и дикой поросли;</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A22A01" w:rsidRPr="00FF0E94">
        <w:rPr>
          <w:rFonts w:ascii="Times New Roman" w:eastAsia="Times New Roman" w:hAnsi="Times New Roman" w:cs="Times New Roman"/>
          <w:sz w:val="26"/>
          <w:szCs w:val="26"/>
          <w:lang w:eastAsia="ru-RU"/>
        </w:rPr>
        <w:t xml:space="preserve">проведен </w:t>
      </w:r>
      <w:r w:rsidRPr="00FF0E94">
        <w:rPr>
          <w:rFonts w:ascii="Times New Roman" w:eastAsia="Times New Roman" w:hAnsi="Times New Roman" w:cs="Times New Roman"/>
          <w:sz w:val="26"/>
          <w:szCs w:val="26"/>
          <w:lang w:eastAsia="ru-RU"/>
        </w:rPr>
        <w:t>комплексный уход за кустарниками и молодыми саженцами деревьев</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оз.</w:t>
      </w:r>
      <w:r w:rsidR="00A22A0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Соленом и в сквере по ул.</w:t>
      </w:r>
      <w:r w:rsidR="00A22A0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Ленинской) в </w:t>
      </w:r>
      <w:r w:rsidR="00A22A01" w:rsidRPr="00FF0E94">
        <w:rPr>
          <w:rFonts w:ascii="Times New Roman" w:eastAsia="Times New Roman" w:hAnsi="Times New Roman" w:cs="Times New Roman"/>
          <w:sz w:val="26"/>
          <w:szCs w:val="26"/>
          <w:lang w:eastAsia="ru-RU"/>
        </w:rPr>
        <w:t xml:space="preserve">виде </w:t>
      </w:r>
      <w:r w:rsidRPr="00FF0E94">
        <w:rPr>
          <w:rFonts w:ascii="Times New Roman" w:eastAsia="Times New Roman" w:hAnsi="Times New Roman" w:cs="Times New Roman"/>
          <w:sz w:val="26"/>
          <w:szCs w:val="26"/>
          <w:lang w:eastAsia="ru-RU"/>
        </w:rPr>
        <w:t>проведени</w:t>
      </w:r>
      <w:r w:rsidR="00A22A01" w:rsidRPr="00FF0E94">
        <w:rPr>
          <w:rFonts w:ascii="Times New Roman" w:eastAsia="Times New Roman" w:hAnsi="Times New Roman" w:cs="Times New Roman"/>
          <w:sz w:val="26"/>
          <w:szCs w:val="26"/>
          <w:lang w:eastAsia="ru-RU"/>
        </w:rPr>
        <w:t>я</w:t>
      </w:r>
      <w:r w:rsidRPr="00FF0E94">
        <w:rPr>
          <w:rFonts w:ascii="Times New Roman" w:eastAsia="Times New Roman" w:hAnsi="Times New Roman" w:cs="Times New Roman"/>
          <w:sz w:val="26"/>
          <w:szCs w:val="26"/>
          <w:lang w:eastAsia="ru-RU"/>
        </w:rPr>
        <w:t xml:space="preserve"> защитных обработок</w:t>
      </w:r>
      <w:r w:rsidR="00B02824" w:rsidRPr="00FF0E94">
        <w:rPr>
          <w:rFonts w:ascii="Times New Roman" w:eastAsia="Times New Roman" w:hAnsi="Times New Roman" w:cs="Times New Roman"/>
          <w:sz w:val="26"/>
          <w:szCs w:val="26"/>
          <w:lang w:eastAsia="ru-RU"/>
        </w:rPr>
        <w:br/>
      </w:r>
      <w:r w:rsidR="00A22A01" w:rsidRPr="00FF0E94">
        <w:rPr>
          <w:rFonts w:ascii="Times New Roman" w:eastAsia="Times New Roman" w:hAnsi="Times New Roman" w:cs="Times New Roman"/>
          <w:sz w:val="26"/>
          <w:szCs w:val="26"/>
          <w:lang w:eastAsia="ru-RU"/>
        </w:rPr>
        <w:t>и</w:t>
      </w:r>
      <w:r w:rsidRPr="00FF0E94">
        <w:rPr>
          <w:rFonts w:ascii="Times New Roman" w:eastAsia="Times New Roman" w:hAnsi="Times New Roman" w:cs="Times New Roman"/>
          <w:sz w:val="26"/>
          <w:szCs w:val="26"/>
          <w:lang w:eastAsia="ru-RU"/>
        </w:rPr>
        <w:t xml:space="preserve"> внесени</w:t>
      </w:r>
      <w:r w:rsidR="00A22A01" w:rsidRPr="00FF0E94">
        <w:rPr>
          <w:rFonts w:ascii="Times New Roman" w:eastAsia="Times New Roman" w:hAnsi="Times New Roman" w:cs="Times New Roman"/>
          <w:sz w:val="26"/>
          <w:szCs w:val="26"/>
          <w:lang w:eastAsia="ru-RU"/>
        </w:rPr>
        <w:t>я</w:t>
      </w:r>
      <w:r w:rsidRPr="00FF0E94">
        <w:rPr>
          <w:rFonts w:ascii="Times New Roman" w:eastAsia="Times New Roman" w:hAnsi="Times New Roman" w:cs="Times New Roman"/>
          <w:sz w:val="26"/>
          <w:szCs w:val="26"/>
          <w:lang w:eastAsia="ru-RU"/>
        </w:rPr>
        <w:t xml:space="preserve"> удобрений;</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проведены подсадки кустарников взамен пропавших (оз.</w:t>
      </w:r>
      <w:r w:rsidR="00A22A0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Соленое, сквер по</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ул.</w:t>
      </w:r>
      <w:r w:rsidR="00A22A01"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Спортивной;</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проведены пересадки многолетних культур на существующих клумбах, обустро</w:t>
      </w:r>
      <w:r w:rsidR="00A22A01" w:rsidRPr="00FF0E94">
        <w:rPr>
          <w:rFonts w:ascii="Times New Roman" w:eastAsia="Times New Roman" w:hAnsi="Times New Roman" w:cs="Times New Roman"/>
          <w:sz w:val="26"/>
          <w:szCs w:val="26"/>
          <w:lang w:eastAsia="ru-RU"/>
        </w:rPr>
        <w:t>ены</w:t>
      </w:r>
      <w:r w:rsidRPr="00FF0E94">
        <w:rPr>
          <w:rFonts w:ascii="Times New Roman" w:eastAsia="Times New Roman" w:hAnsi="Times New Roman" w:cs="Times New Roman"/>
          <w:sz w:val="26"/>
          <w:szCs w:val="26"/>
          <w:lang w:eastAsia="ru-RU"/>
        </w:rPr>
        <w:t xml:space="preserve"> новы</w:t>
      </w:r>
      <w:r w:rsidR="00A22A01" w:rsidRPr="00FF0E94">
        <w:rPr>
          <w:rFonts w:ascii="Times New Roman" w:eastAsia="Times New Roman" w:hAnsi="Times New Roman" w:cs="Times New Roman"/>
          <w:sz w:val="26"/>
          <w:szCs w:val="26"/>
          <w:lang w:eastAsia="ru-RU"/>
        </w:rPr>
        <w:t>е</w:t>
      </w:r>
      <w:r w:rsidRPr="00FF0E94">
        <w:rPr>
          <w:rFonts w:ascii="Times New Roman" w:eastAsia="Times New Roman" w:hAnsi="Times New Roman" w:cs="Times New Roman"/>
          <w:sz w:val="26"/>
          <w:szCs w:val="26"/>
          <w:lang w:eastAsia="ru-RU"/>
        </w:rPr>
        <w:t xml:space="preserve"> клумб</w:t>
      </w:r>
      <w:r w:rsidR="00A22A01" w:rsidRPr="00FF0E94">
        <w:rPr>
          <w:rFonts w:ascii="Times New Roman" w:eastAsia="Times New Roman" w:hAnsi="Times New Roman" w:cs="Times New Roman"/>
          <w:sz w:val="26"/>
          <w:szCs w:val="26"/>
          <w:lang w:eastAsia="ru-RU"/>
        </w:rPr>
        <w:t>ы</w:t>
      </w:r>
      <w:r w:rsidRPr="00FF0E94">
        <w:rPr>
          <w:rFonts w:ascii="Times New Roman" w:eastAsia="Times New Roman" w:hAnsi="Times New Roman" w:cs="Times New Roman"/>
          <w:sz w:val="26"/>
          <w:szCs w:val="26"/>
          <w:lang w:eastAsia="ru-RU"/>
        </w:rPr>
        <w:t xml:space="preserve"> (сквер «Русь»), также подса</w:t>
      </w:r>
      <w:r w:rsidR="00A22A01" w:rsidRPr="00FF0E94">
        <w:rPr>
          <w:rFonts w:ascii="Times New Roman" w:eastAsia="Times New Roman" w:hAnsi="Times New Roman" w:cs="Times New Roman"/>
          <w:sz w:val="26"/>
          <w:szCs w:val="26"/>
          <w:lang w:eastAsia="ru-RU"/>
        </w:rPr>
        <w:t xml:space="preserve">жены </w:t>
      </w:r>
      <w:r w:rsidRPr="00FF0E94">
        <w:rPr>
          <w:rFonts w:ascii="Times New Roman" w:eastAsia="Times New Roman" w:hAnsi="Times New Roman" w:cs="Times New Roman"/>
          <w:sz w:val="26"/>
          <w:szCs w:val="26"/>
          <w:lang w:eastAsia="ru-RU"/>
        </w:rPr>
        <w:t>взамен пропавших</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(оз.</w:t>
      </w:r>
      <w:r w:rsidR="00A22A01" w:rsidRPr="00FF0E94">
        <w:rPr>
          <w:rFonts w:ascii="Times New Roman" w:eastAsia="Times New Roman" w:hAnsi="Times New Roman" w:cs="Times New Roman"/>
          <w:sz w:val="26"/>
          <w:szCs w:val="26"/>
          <w:lang w:eastAsia="ru-RU"/>
        </w:rPr>
        <w:t xml:space="preserve"> Соленое);</w:t>
      </w:r>
    </w:p>
    <w:p w:rsidR="003E4496" w:rsidRPr="00FF0E94" w:rsidRDefault="00A22A01"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3E4496" w:rsidRPr="00FF0E94">
        <w:rPr>
          <w:rFonts w:ascii="Times New Roman" w:eastAsia="Times New Roman" w:hAnsi="Times New Roman" w:cs="Times New Roman"/>
          <w:sz w:val="26"/>
          <w:szCs w:val="26"/>
          <w:lang w:eastAsia="ru-RU"/>
        </w:rPr>
        <w:t>проведены мероприятия по улучшению состава почвы на альпийской горке</w:t>
      </w:r>
      <w:r w:rsidR="00B02824" w:rsidRPr="00FF0E94">
        <w:rPr>
          <w:rFonts w:ascii="Times New Roman" w:eastAsia="Times New Roman" w:hAnsi="Times New Roman" w:cs="Times New Roman"/>
          <w:sz w:val="26"/>
          <w:szCs w:val="26"/>
          <w:lang w:eastAsia="ru-RU"/>
        </w:rPr>
        <w:br/>
      </w:r>
      <w:r w:rsidR="003E4496" w:rsidRPr="00FF0E94">
        <w:rPr>
          <w:rFonts w:ascii="Times New Roman" w:eastAsia="Times New Roman" w:hAnsi="Times New Roman" w:cs="Times New Roman"/>
          <w:sz w:val="26"/>
          <w:szCs w:val="26"/>
          <w:lang w:eastAsia="ru-RU"/>
        </w:rPr>
        <w:t>(р-н Центральной площади) и по подкормке посадок хвойных культур путем внесения</w:t>
      </w:r>
      <w:r w:rsidRPr="00FF0E94">
        <w:rPr>
          <w:rFonts w:ascii="Times New Roman" w:eastAsia="Times New Roman" w:hAnsi="Times New Roman" w:cs="Times New Roman"/>
          <w:sz w:val="26"/>
          <w:szCs w:val="26"/>
          <w:lang w:eastAsia="ru-RU"/>
        </w:rPr>
        <w:t xml:space="preserve"> </w:t>
      </w:r>
      <w:r w:rsidR="003E4496" w:rsidRPr="00FF0E94">
        <w:rPr>
          <w:rFonts w:ascii="Times New Roman" w:eastAsia="Times New Roman" w:hAnsi="Times New Roman" w:cs="Times New Roman"/>
          <w:sz w:val="26"/>
          <w:szCs w:val="26"/>
          <w:lang w:eastAsia="ru-RU"/>
        </w:rPr>
        <w:t>органоминеральных веществ</w:t>
      </w:r>
      <w:r w:rsidRPr="00FF0E94">
        <w:rPr>
          <w:rFonts w:ascii="Times New Roman" w:eastAsia="Times New Roman" w:hAnsi="Times New Roman" w:cs="Times New Roman"/>
          <w:sz w:val="26"/>
          <w:szCs w:val="26"/>
          <w:lang w:eastAsia="ru-RU"/>
        </w:rPr>
        <w:t>;</w:t>
      </w:r>
    </w:p>
    <w:p w:rsidR="003E4496" w:rsidRPr="00FF0E94" w:rsidRDefault="00A22A01"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w:t>
      </w:r>
      <w:r w:rsidR="003E4496"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проведен</w:t>
      </w:r>
      <w:r w:rsidR="00C51DF6" w:rsidRPr="00FF0E94">
        <w:rPr>
          <w:rFonts w:ascii="Times New Roman" w:eastAsia="Times New Roman" w:hAnsi="Times New Roman" w:cs="Times New Roman"/>
          <w:sz w:val="26"/>
          <w:szCs w:val="26"/>
          <w:lang w:eastAsia="ru-RU"/>
        </w:rPr>
        <w:t>а</w:t>
      </w:r>
      <w:r w:rsidRPr="00FF0E94">
        <w:rPr>
          <w:rFonts w:ascii="Times New Roman" w:eastAsia="Times New Roman" w:hAnsi="Times New Roman" w:cs="Times New Roman"/>
          <w:sz w:val="26"/>
          <w:szCs w:val="26"/>
          <w:lang w:eastAsia="ru-RU"/>
        </w:rPr>
        <w:t xml:space="preserve"> </w:t>
      </w:r>
      <w:r w:rsidR="003E4496" w:rsidRPr="00FF0E94">
        <w:rPr>
          <w:rFonts w:ascii="Times New Roman" w:eastAsia="Times New Roman" w:hAnsi="Times New Roman" w:cs="Times New Roman"/>
          <w:sz w:val="26"/>
          <w:szCs w:val="26"/>
          <w:lang w:eastAsia="ru-RU"/>
        </w:rPr>
        <w:t>с учетом периодичности  обрезк</w:t>
      </w:r>
      <w:r w:rsidR="00C51DF6" w:rsidRPr="00FF0E94">
        <w:rPr>
          <w:rFonts w:ascii="Times New Roman" w:eastAsia="Times New Roman" w:hAnsi="Times New Roman" w:cs="Times New Roman"/>
          <w:sz w:val="26"/>
          <w:szCs w:val="26"/>
          <w:lang w:eastAsia="ru-RU"/>
        </w:rPr>
        <w:t>а</w:t>
      </w:r>
      <w:r w:rsidR="00B02824" w:rsidRPr="00FF0E94">
        <w:rPr>
          <w:rFonts w:ascii="Times New Roman" w:eastAsia="Times New Roman" w:hAnsi="Times New Roman" w:cs="Times New Roman"/>
          <w:sz w:val="26"/>
          <w:szCs w:val="26"/>
          <w:lang w:eastAsia="ru-RU"/>
        </w:rPr>
        <w:t xml:space="preserve"> одиночных кустарников</w:t>
      </w:r>
      <w:r w:rsidR="00B02824" w:rsidRPr="00FF0E94">
        <w:rPr>
          <w:rFonts w:ascii="Times New Roman" w:eastAsia="Times New Roman" w:hAnsi="Times New Roman" w:cs="Times New Roman"/>
          <w:sz w:val="26"/>
          <w:szCs w:val="26"/>
          <w:lang w:eastAsia="ru-RU"/>
        </w:rPr>
        <w:br/>
      </w:r>
      <w:r w:rsidR="003E4496" w:rsidRPr="00FF0E94">
        <w:rPr>
          <w:rFonts w:ascii="Times New Roman" w:eastAsia="Times New Roman" w:hAnsi="Times New Roman" w:cs="Times New Roman"/>
          <w:sz w:val="26"/>
          <w:szCs w:val="26"/>
          <w:lang w:eastAsia="ru-RU"/>
        </w:rPr>
        <w:t xml:space="preserve">и кустарников, посаженных «живой изгородью» </w:t>
      </w:r>
      <w:proofErr w:type="spellStart"/>
      <w:r w:rsidR="003E4496" w:rsidRPr="00FF0E94">
        <w:rPr>
          <w:rFonts w:ascii="Times New Roman" w:eastAsia="Times New Roman" w:hAnsi="Times New Roman" w:cs="Times New Roman"/>
          <w:sz w:val="26"/>
          <w:szCs w:val="26"/>
          <w:lang w:eastAsia="ru-RU"/>
        </w:rPr>
        <w:t>мягколиственных</w:t>
      </w:r>
      <w:proofErr w:type="spellEnd"/>
      <w:r w:rsidRPr="00FF0E94">
        <w:rPr>
          <w:rFonts w:ascii="Times New Roman" w:eastAsia="Times New Roman" w:hAnsi="Times New Roman" w:cs="Times New Roman"/>
          <w:sz w:val="26"/>
          <w:szCs w:val="26"/>
          <w:lang w:eastAsia="ru-RU"/>
        </w:rPr>
        <w:t xml:space="preserve"> растений;</w:t>
      </w:r>
    </w:p>
    <w:p w:rsidR="00C51DF6" w:rsidRPr="00FF0E94" w:rsidRDefault="00A22A01"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w:t>
      </w:r>
      <w:r w:rsidR="00C51DF6" w:rsidRPr="00FF0E94">
        <w:rPr>
          <w:rFonts w:ascii="Times New Roman" w:eastAsia="Times New Roman" w:hAnsi="Times New Roman" w:cs="Times New Roman"/>
          <w:sz w:val="26"/>
          <w:szCs w:val="26"/>
          <w:lang w:eastAsia="ru-RU"/>
        </w:rPr>
        <w:t xml:space="preserve"> п</w:t>
      </w:r>
      <w:r w:rsidR="003E4496" w:rsidRPr="00FF0E94">
        <w:rPr>
          <w:rFonts w:ascii="Times New Roman" w:eastAsia="Times New Roman" w:hAnsi="Times New Roman" w:cs="Times New Roman"/>
          <w:sz w:val="26"/>
          <w:szCs w:val="26"/>
          <w:lang w:eastAsia="ru-RU"/>
        </w:rPr>
        <w:t>роведен</w:t>
      </w:r>
      <w:r w:rsidR="00C51DF6" w:rsidRPr="00FF0E94">
        <w:rPr>
          <w:rFonts w:ascii="Times New Roman" w:eastAsia="Times New Roman" w:hAnsi="Times New Roman" w:cs="Times New Roman"/>
          <w:sz w:val="26"/>
          <w:szCs w:val="26"/>
          <w:lang w:eastAsia="ru-RU"/>
        </w:rPr>
        <w:t xml:space="preserve">а </w:t>
      </w:r>
      <w:r w:rsidR="003E4496" w:rsidRPr="00FF0E94">
        <w:rPr>
          <w:rFonts w:ascii="Times New Roman" w:eastAsia="Times New Roman" w:hAnsi="Times New Roman" w:cs="Times New Roman"/>
          <w:sz w:val="26"/>
          <w:szCs w:val="26"/>
          <w:lang w:eastAsia="ru-RU"/>
        </w:rPr>
        <w:t xml:space="preserve"> декоративн</w:t>
      </w:r>
      <w:r w:rsidR="00C51DF6" w:rsidRPr="00FF0E94">
        <w:rPr>
          <w:rFonts w:ascii="Times New Roman" w:eastAsia="Times New Roman" w:hAnsi="Times New Roman" w:cs="Times New Roman"/>
          <w:sz w:val="26"/>
          <w:szCs w:val="26"/>
          <w:lang w:eastAsia="ru-RU"/>
        </w:rPr>
        <w:t>ая</w:t>
      </w:r>
      <w:r w:rsidR="003E4496" w:rsidRPr="00FF0E94">
        <w:rPr>
          <w:rFonts w:ascii="Times New Roman" w:eastAsia="Times New Roman" w:hAnsi="Times New Roman" w:cs="Times New Roman"/>
          <w:sz w:val="26"/>
          <w:szCs w:val="26"/>
          <w:lang w:eastAsia="ru-RU"/>
        </w:rPr>
        <w:t xml:space="preserve"> обрезк</w:t>
      </w:r>
      <w:r w:rsidR="00C51DF6" w:rsidRPr="00FF0E94">
        <w:rPr>
          <w:rFonts w:ascii="Times New Roman" w:eastAsia="Times New Roman" w:hAnsi="Times New Roman" w:cs="Times New Roman"/>
          <w:sz w:val="26"/>
          <w:szCs w:val="26"/>
          <w:lang w:eastAsia="ru-RU"/>
        </w:rPr>
        <w:t>а</w:t>
      </w:r>
      <w:r w:rsidR="003E4496" w:rsidRPr="00FF0E94">
        <w:rPr>
          <w:rFonts w:ascii="Times New Roman" w:eastAsia="Times New Roman" w:hAnsi="Times New Roman" w:cs="Times New Roman"/>
          <w:sz w:val="26"/>
          <w:szCs w:val="26"/>
          <w:lang w:eastAsia="ru-RU"/>
        </w:rPr>
        <w:t xml:space="preserve"> 117 шт. деревьев и </w:t>
      </w:r>
      <w:r w:rsidR="00C51DF6" w:rsidRPr="00FF0E94">
        <w:rPr>
          <w:rFonts w:ascii="Times New Roman" w:eastAsia="Times New Roman" w:hAnsi="Times New Roman" w:cs="Times New Roman"/>
          <w:sz w:val="26"/>
          <w:szCs w:val="26"/>
          <w:lang w:eastAsia="ru-RU"/>
        </w:rPr>
        <w:t xml:space="preserve">обрезка приствольной поросли </w:t>
      </w:r>
      <w:r w:rsidR="003E4496" w:rsidRPr="00FF0E94">
        <w:rPr>
          <w:rFonts w:ascii="Times New Roman" w:eastAsia="Times New Roman" w:hAnsi="Times New Roman" w:cs="Times New Roman"/>
          <w:sz w:val="26"/>
          <w:szCs w:val="26"/>
          <w:lang w:eastAsia="ru-RU"/>
        </w:rPr>
        <w:t xml:space="preserve">на 660 шт. </w:t>
      </w:r>
      <w:r w:rsidR="00C51DF6" w:rsidRPr="00FF0E94">
        <w:rPr>
          <w:rFonts w:ascii="Times New Roman" w:eastAsia="Times New Roman" w:hAnsi="Times New Roman" w:cs="Times New Roman"/>
          <w:sz w:val="26"/>
          <w:szCs w:val="26"/>
          <w:lang w:eastAsia="ru-RU"/>
        </w:rPr>
        <w:t xml:space="preserve">деревьев; </w:t>
      </w:r>
    </w:p>
    <w:p w:rsidR="003E4496" w:rsidRPr="00FF0E94" w:rsidRDefault="00C51DF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проведен у</w:t>
      </w:r>
      <w:r w:rsidR="003E4496" w:rsidRPr="00FF0E94">
        <w:rPr>
          <w:rFonts w:ascii="Times New Roman" w:eastAsia="Times New Roman" w:hAnsi="Times New Roman" w:cs="Times New Roman"/>
          <w:sz w:val="26"/>
          <w:szCs w:val="26"/>
          <w:lang w:eastAsia="ru-RU"/>
        </w:rPr>
        <w:t xml:space="preserve">ход за посадками роз в </w:t>
      </w:r>
      <w:r w:rsidRPr="00FF0E94">
        <w:rPr>
          <w:rFonts w:ascii="Times New Roman" w:eastAsia="Times New Roman" w:hAnsi="Times New Roman" w:cs="Times New Roman"/>
          <w:sz w:val="26"/>
          <w:szCs w:val="26"/>
          <w:lang w:eastAsia="ru-RU"/>
        </w:rPr>
        <w:t xml:space="preserve">виде </w:t>
      </w:r>
      <w:r w:rsidR="003E4496" w:rsidRPr="00FF0E94">
        <w:rPr>
          <w:rFonts w:ascii="Times New Roman" w:eastAsia="Times New Roman" w:hAnsi="Times New Roman" w:cs="Times New Roman"/>
          <w:sz w:val="26"/>
          <w:szCs w:val="26"/>
          <w:lang w:eastAsia="ru-RU"/>
        </w:rPr>
        <w:t>своевременно</w:t>
      </w:r>
      <w:r w:rsidRPr="00FF0E94">
        <w:rPr>
          <w:rFonts w:ascii="Times New Roman" w:eastAsia="Times New Roman" w:hAnsi="Times New Roman" w:cs="Times New Roman"/>
          <w:sz w:val="26"/>
          <w:szCs w:val="26"/>
          <w:lang w:eastAsia="ru-RU"/>
        </w:rPr>
        <w:t>го</w:t>
      </w:r>
      <w:r w:rsidR="003E4496" w:rsidRPr="00FF0E94">
        <w:rPr>
          <w:rFonts w:ascii="Times New Roman" w:eastAsia="Times New Roman" w:hAnsi="Times New Roman" w:cs="Times New Roman"/>
          <w:sz w:val="26"/>
          <w:szCs w:val="26"/>
          <w:lang w:eastAsia="ru-RU"/>
        </w:rPr>
        <w:t xml:space="preserve"> раскрыти</w:t>
      </w:r>
      <w:r w:rsidRPr="00FF0E94">
        <w:rPr>
          <w:rFonts w:ascii="Times New Roman" w:eastAsia="Times New Roman" w:hAnsi="Times New Roman" w:cs="Times New Roman"/>
          <w:sz w:val="26"/>
          <w:szCs w:val="26"/>
          <w:lang w:eastAsia="ru-RU"/>
        </w:rPr>
        <w:t>я</w:t>
      </w:r>
      <w:r w:rsidR="003E4496" w:rsidRPr="00FF0E94">
        <w:rPr>
          <w:rFonts w:ascii="Times New Roman" w:eastAsia="Times New Roman" w:hAnsi="Times New Roman" w:cs="Times New Roman"/>
          <w:sz w:val="26"/>
          <w:szCs w:val="26"/>
          <w:lang w:eastAsia="ru-RU"/>
        </w:rPr>
        <w:t xml:space="preserve"> их после зимы, обработке от вредителей, обрезке и укрытии их на зиму. </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Комплексное благоустройство муниципальных территорий общего пользования (скверов, видовых площадок, памятных мест и прогу</w:t>
      </w:r>
      <w:r w:rsidR="00B02824" w:rsidRPr="00FF0E94">
        <w:rPr>
          <w:rFonts w:ascii="Times New Roman" w:eastAsia="Times New Roman" w:hAnsi="Times New Roman" w:cs="Times New Roman"/>
          <w:sz w:val="26"/>
          <w:szCs w:val="26"/>
          <w:lang w:eastAsia="ru-RU"/>
        </w:rPr>
        <w:t>лочных зон) – 9 999 999,92 руб.</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lastRenderedPageBreak/>
        <w:t>или 100,00 % от годовых плановых назначений (выполнены работы по ремонту лестниц и пешеходных зон, расположенных на территориях общего пользования НГО).</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 Прочие мероприятия по благоустройству – 3</w:t>
      </w:r>
      <w:r w:rsidRPr="00FF0E94">
        <w:rPr>
          <w:rFonts w:ascii="Times New Roman" w:eastAsia="Times New Roman" w:hAnsi="Times New Roman" w:cs="Times New Roman"/>
          <w:sz w:val="26"/>
          <w:szCs w:val="26"/>
          <w:lang w:val="en-US" w:eastAsia="ru-RU"/>
        </w:rPr>
        <w:t> </w:t>
      </w:r>
      <w:r w:rsidRPr="00FF0E94">
        <w:rPr>
          <w:rFonts w:ascii="Times New Roman" w:eastAsia="Times New Roman" w:hAnsi="Times New Roman" w:cs="Times New Roman"/>
          <w:sz w:val="26"/>
          <w:szCs w:val="26"/>
          <w:lang w:eastAsia="ru-RU"/>
        </w:rPr>
        <w:t>313</w:t>
      </w:r>
      <w:r w:rsidRPr="00FF0E94">
        <w:rPr>
          <w:rFonts w:ascii="Times New Roman" w:eastAsia="Times New Roman" w:hAnsi="Times New Roman" w:cs="Times New Roman"/>
          <w:sz w:val="26"/>
          <w:szCs w:val="26"/>
          <w:lang w:val="en-US" w:eastAsia="ru-RU"/>
        </w:rPr>
        <w:t> </w:t>
      </w:r>
      <w:r w:rsidRPr="00FF0E94">
        <w:rPr>
          <w:rFonts w:ascii="Times New Roman" w:eastAsia="Times New Roman" w:hAnsi="Times New Roman" w:cs="Times New Roman"/>
          <w:sz w:val="26"/>
          <w:szCs w:val="26"/>
          <w:lang w:eastAsia="ru-RU"/>
        </w:rPr>
        <w:t xml:space="preserve">632.62 руб. </w:t>
      </w:r>
      <w:r w:rsidR="00B02824" w:rsidRPr="00FF0E94">
        <w:rPr>
          <w:rFonts w:ascii="Times New Roman" w:eastAsia="Times New Roman" w:hAnsi="Times New Roman" w:cs="Times New Roman"/>
          <w:sz w:val="26"/>
          <w:szCs w:val="26"/>
          <w:lang w:eastAsia="ru-RU"/>
        </w:rPr>
        <w:t>или 100,00%</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плановых назначений.</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2024 году бюджетные средства были направлены на:</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закупку газа и техническое обслуживание групповой резервуарной установки. Выполнение указанного мероприятия включило в себя обход, осмотр и проверку трассы подземного уличного газопровода, регуляторов давления; проверку герметичности газопровода, состояние изоляционного покрытия подземных (уличных) газопроводов, манометров; очистку газогорелочного устройства, газового колодца от грязи, копоти, посторонних предметов; полировку бронзовой плиты основания горелки. Количество поставленного газа на памятник в 2024 г. </w:t>
      </w:r>
      <w:r w:rsidR="00802DE2"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14751 кг;</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проведение технического диагностировани</w:t>
      </w:r>
      <w:r w:rsidR="00802DE2" w:rsidRPr="00FF0E94">
        <w:rPr>
          <w:rFonts w:ascii="Times New Roman" w:eastAsia="Times New Roman" w:hAnsi="Times New Roman" w:cs="Times New Roman"/>
          <w:sz w:val="26"/>
          <w:szCs w:val="26"/>
          <w:lang w:eastAsia="ru-RU"/>
        </w:rPr>
        <w:t>я</w:t>
      </w:r>
      <w:r w:rsidRPr="00FF0E94">
        <w:rPr>
          <w:rFonts w:ascii="Times New Roman" w:eastAsia="Times New Roman" w:hAnsi="Times New Roman" w:cs="Times New Roman"/>
          <w:sz w:val="26"/>
          <w:szCs w:val="26"/>
          <w:lang w:eastAsia="ru-RU"/>
        </w:rPr>
        <w:t xml:space="preserve"> и экспертиз</w:t>
      </w:r>
      <w:r w:rsidR="00802DE2" w:rsidRPr="00FF0E94">
        <w:rPr>
          <w:rFonts w:ascii="Times New Roman" w:eastAsia="Times New Roman" w:hAnsi="Times New Roman" w:cs="Times New Roman"/>
          <w:sz w:val="26"/>
          <w:szCs w:val="26"/>
          <w:lang w:eastAsia="ru-RU"/>
        </w:rPr>
        <w:t>ы</w:t>
      </w:r>
      <w:r w:rsidRPr="00FF0E94">
        <w:rPr>
          <w:rFonts w:ascii="Times New Roman" w:eastAsia="Times New Roman" w:hAnsi="Times New Roman" w:cs="Times New Roman"/>
          <w:sz w:val="26"/>
          <w:szCs w:val="26"/>
          <w:lang w:eastAsia="ru-RU"/>
        </w:rPr>
        <w:t xml:space="preserve"> промышленной безопасности технических устройств групповых резервуарных установок сжиженного углеводородного газа и заменена запорной арматуры на групповой резервуарной установке (ГРУ) №725.</w:t>
      </w:r>
    </w:p>
    <w:p w:rsidR="003E4496" w:rsidRPr="00FF0E94" w:rsidRDefault="003E4496" w:rsidP="00B02824">
      <w:pPr>
        <w:tabs>
          <w:tab w:val="left" w:pos="1465"/>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Кроме того, были выполнены работы по праздничному оформлению города путем обеспечения оформления мест уличных гуляний и территорий общего пользования тематическими элементами, инсталляциями и иллюминацией, установлена фотозона к 9 Мая. Оформление выполнялось при проведении 2 праздничных событий (Новый год</w:t>
      </w:r>
      <w:r w:rsidR="00802DE2" w:rsidRPr="00FF0E94">
        <w:rPr>
          <w:rFonts w:ascii="Times New Roman" w:eastAsia="Times New Roman" w:hAnsi="Times New Roman" w:cs="Times New Roman"/>
          <w:sz w:val="26"/>
          <w:szCs w:val="26"/>
          <w:lang w:eastAsia="ru-RU"/>
        </w:rPr>
        <w:t xml:space="preserve"> и </w:t>
      </w:r>
      <w:r w:rsidRPr="00FF0E94">
        <w:rPr>
          <w:rFonts w:ascii="Times New Roman" w:eastAsia="Times New Roman" w:hAnsi="Times New Roman" w:cs="Times New Roman"/>
          <w:sz w:val="26"/>
          <w:szCs w:val="26"/>
          <w:lang w:eastAsia="ru-RU"/>
        </w:rPr>
        <w:t xml:space="preserve"> 9 Мая).</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4. Текущее содержание скверов, видовых площадок, памятных мест и прогулочных зон –18 290 234,83 руб. или 99,56% от плановых назначений.</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рамках реализации мероприятия в 2024 году выполнялись следующие работы:</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подметание, уборка тротуаров и зеленых зон от случайного мусора; </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посыпка территории с твердым покрытием противогололедными материалами; </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сколка льда; </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содержание зеленых зон - уборка от случайного мусора, выкашивание, уборка под грабли.</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Кроме того, произведены следующие работы:</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регулярной основе производится уборка и вывоз мусора из контейнеров для</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сбора ТКО с городских пляжей «Волна», «Коровий», «Прикумск», бухта Прозрачная, а также с территории памятника членам экипажа СРТМ «Бокситогорск»</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 озера Соленое;</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обслуживание биотуалетных кабин в городском парке культуры и отдыха, городском пляже «Волна».</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5. Санитарная обрезка деревьев, валка аварийных деревьев – 2 000 000,00 руб.</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или 100,00% от плановых назначений. </w:t>
      </w:r>
    </w:p>
    <w:p w:rsidR="003E4496" w:rsidRPr="00FF0E94" w:rsidRDefault="003E4496" w:rsidP="00B02824">
      <w:pPr>
        <w:tabs>
          <w:tab w:val="left" w:pos="1276"/>
          <w:tab w:val="left" w:pos="2079"/>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В 2024 году количество обрезанных деревьев, утративших декоративный вид составило 472 единиц, обрезка кустов и порослей - 277 единиц, валка </w:t>
      </w:r>
      <w:r w:rsidR="00802DE2"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111 </w:t>
      </w:r>
      <w:r w:rsidR="00802DE2" w:rsidRPr="00FF0E94">
        <w:rPr>
          <w:rFonts w:ascii="Times New Roman" w:eastAsia="Times New Roman" w:hAnsi="Times New Roman" w:cs="Times New Roman"/>
          <w:sz w:val="26"/>
          <w:szCs w:val="26"/>
          <w:lang w:eastAsia="ru-RU"/>
        </w:rPr>
        <w:t>единиц</w:t>
      </w:r>
      <w:r w:rsidR="00B02824"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(287,5 м3) деревьев для обеспечения </w:t>
      </w:r>
      <w:r w:rsidR="00802DE2" w:rsidRPr="00FF0E94">
        <w:rPr>
          <w:rFonts w:ascii="Times New Roman" w:eastAsia="Times New Roman" w:hAnsi="Times New Roman" w:cs="Times New Roman"/>
          <w:sz w:val="26"/>
          <w:szCs w:val="26"/>
          <w:lang w:eastAsia="ru-RU"/>
        </w:rPr>
        <w:t xml:space="preserve">комфортных </w:t>
      </w:r>
      <w:r w:rsidRPr="00FF0E94">
        <w:rPr>
          <w:rFonts w:ascii="Times New Roman" w:eastAsia="Times New Roman" w:hAnsi="Times New Roman" w:cs="Times New Roman"/>
          <w:sz w:val="26"/>
          <w:szCs w:val="26"/>
          <w:lang w:eastAsia="ru-RU"/>
        </w:rPr>
        <w:t>дорожных условий и по жалобам жителей.</w:t>
      </w:r>
    </w:p>
    <w:p w:rsidR="00771B3E" w:rsidRPr="00FF0E94" w:rsidRDefault="00771B3E" w:rsidP="001B3E88">
      <w:pPr>
        <w:spacing w:after="0" w:line="240" w:lineRule="auto"/>
        <w:ind w:firstLine="709"/>
        <w:jc w:val="center"/>
        <w:rPr>
          <w:rFonts w:ascii="Times New Roman" w:eastAsia="Calibri" w:hAnsi="Times New Roman" w:cs="Times New Roman"/>
          <w:b/>
          <w:color w:val="FF0000"/>
          <w:sz w:val="24"/>
          <w:szCs w:val="24"/>
        </w:rPr>
      </w:pPr>
    </w:p>
    <w:p w:rsidR="00D10D7C" w:rsidRPr="00FF0E94" w:rsidRDefault="00407B2C" w:rsidP="00D10D7C">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19. </w:t>
      </w:r>
      <w:r w:rsidR="00D10D7C" w:rsidRPr="00FF0E94">
        <w:rPr>
          <w:rFonts w:ascii="Times New Roman" w:eastAsia="Calibri" w:hAnsi="Times New Roman" w:cs="Times New Roman"/>
          <w:b/>
          <w:sz w:val="26"/>
          <w:szCs w:val="26"/>
        </w:rPr>
        <w:t xml:space="preserve">Муниципальная программа </w:t>
      </w:r>
    </w:p>
    <w:p w:rsidR="00D10D7C" w:rsidRPr="00FF0E94" w:rsidRDefault="00D10D7C" w:rsidP="00D10D7C">
      <w:pPr>
        <w:spacing w:after="0" w:line="240" w:lineRule="auto"/>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«Комплексное развитие сельских территорий Находкинского </w:t>
      </w:r>
    </w:p>
    <w:p w:rsidR="00D10D7C" w:rsidRPr="00FF0E94" w:rsidRDefault="00D10D7C" w:rsidP="00D10D7C">
      <w:pPr>
        <w:spacing w:after="0" w:line="240" w:lineRule="auto"/>
        <w:jc w:val="center"/>
        <w:rPr>
          <w:rFonts w:ascii="Times New Roman" w:eastAsia="Times New Roman" w:hAnsi="Times New Roman" w:cs="Times New Roman"/>
          <w:b/>
          <w:bCs/>
          <w:sz w:val="26"/>
          <w:szCs w:val="26"/>
          <w:lang w:eastAsia="ru-RU"/>
        </w:rPr>
      </w:pPr>
      <w:r w:rsidRPr="00FF0E94">
        <w:rPr>
          <w:rFonts w:ascii="Times New Roman" w:eastAsia="Calibri" w:hAnsi="Times New Roman" w:cs="Times New Roman"/>
          <w:b/>
          <w:sz w:val="26"/>
          <w:szCs w:val="26"/>
        </w:rPr>
        <w:t>городского округа на 2021-2024 годы»</w:t>
      </w:r>
    </w:p>
    <w:p w:rsidR="00D10D7C" w:rsidRPr="00FF0E94" w:rsidRDefault="00D10D7C" w:rsidP="00D10D7C">
      <w:pPr>
        <w:spacing w:after="0" w:line="360" w:lineRule="auto"/>
        <w:ind w:firstLine="993"/>
        <w:jc w:val="both"/>
        <w:rPr>
          <w:rFonts w:ascii="Times New Roman" w:eastAsia="Times New Roman" w:hAnsi="Times New Roman" w:cs="Times New Roman"/>
          <w:color w:val="FF0000"/>
          <w:sz w:val="26"/>
          <w:szCs w:val="26"/>
          <w:lang w:eastAsia="ru-RU"/>
        </w:rPr>
      </w:pPr>
    </w:p>
    <w:p w:rsidR="00D10D7C" w:rsidRPr="00FF0E94" w:rsidRDefault="00D10D7C" w:rsidP="001B3E88">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Целью муниципальной программы является повышение уровня и качества жизни сельского населения путем развития инженерной, транспортной и социальной</w:t>
      </w:r>
      <w:r w:rsidR="001B3E88" w:rsidRPr="00FF0E94">
        <w:rPr>
          <w:rFonts w:ascii="Times New Roman" w:eastAsia="Calibri" w:hAnsi="Times New Roman" w:cs="Times New Roman"/>
          <w:sz w:val="26"/>
          <w:szCs w:val="26"/>
        </w:rPr>
        <w:t xml:space="preserve"> </w:t>
      </w:r>
      <w:r w:rsidRPr="00FF0E94">
        <w:rPr>
          <w:rFonts w:ascii="Times New Roman" w:eastAsia="Calibri" w:hAnsi="Times New Roman" w:cs="Times New Roman"/>
          <w:sz w:val="26"/>
          <w:szCs w:val="26"/>
        </w:rPr>
        <w:t>инфраструктуры сельских населенных пунктов Находкинского городского</w:t>
      </w:r>
      <w:r w:rsidRPr="00FF0E94">
        <w:rPr>
          <w:rFonts w:ascii="Times New Roman" w:eastAsia="Times New Roman" w:hAnsi="Times New Roman" w:cs="Times New Roman"/>
          <w:sz w:val="26"/>
          <w:szCs w:val="26"/>
          <w:lang w:eastAsia="ru-RU"/>
        </w:rPr>
        <w:t xml:space="preserve"> </w:t>
      </w:r>
      <w:r w:rsidRPr="00FF0E94">
        <w:rPr>
          <w:rFonts w:ascii="Times New Roman" w:eastAsia="Calibri" w:hAnsi="Times New Roman" w:cs="Times New Roman"/>
          <w:sz w:val="26"/>
          <w:szCs w:val="26"/>
        </w:rPr>
        <w:t>округа.</w:t>
      </w:r>
    </w:p>
    <w:p w:rsidR="00D10D7C" w:rsidRPr="00FF0E94" w:rsidRDefault="00D10D7C" w:rsidP="001B3E88">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В целом по программе за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 xml:space="preserve"> расходы исполнены на сумму</w:t>
      </w:r>
      <w:r w:rsidR="006C5ABC" w:rsidRPr="00FF0E94">
        <w:rPr>
          <w:rFonts w:ascii="Times New Roman" w:eastAsia="Times New Roman" w:hAnsi="Times New Roman" w:cs="Times New Roman"/>
          <w:sz w:val="26"/>
          <w:szCs w:val="26"/>
          <w:lang w:eastAsia="ru-RU"/>
        </w:rPr>
        <w:t xml:space="preserve"> 4 230 000,00</w:t>
      </w:r>
      <w:r w:rsidRPr="00FF0E94">
        <w:rPr>
          <w:rFonts w:ascii="Times New Roman" w:eastAsia="Times New Roman" w:hAnsi="Times New Roman" w:cs="Times New Roman"/>
          <w:sz w:val="26"/>
          <w:szCs w:val="26"/>
          <w:lang w:eastAsia="ru-RU"/>
        </w:rPr>
        <w:t xml:space="preserve"> руб. или 100% от годовых назначений, в том числе за счет средств:</w:t>
      </w:r>
    </w:p>
    <w:p w:rsidR="00D10D7C" w:rsidRPr="00FF0E94" w:rsidRDefault="00D10D7C" w:rsidP="001B3E88">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федерального бюджета – </w:t>
      </w:r>
      <w:r w:rsidR="00F21C8A" w:rsidRPr="00FF0E94">
        <w:rPr>
          <w:rFonts w:ascii="Times New Roman" w:eastAsia="Times New Roman" w:hAnsi="Times New Roman" w:cs="Times New Roman"/>
          <w:sz w:val="26"/>
          <w:szCs w:val="26"/>
          <w:lang w:eastAsia="ru-RU"/>
        </w:rPr>
        <w:t>1 115 532,14</w:t>
      </w:r>
      <w:r w:rsidRPr="00FF0E94">
        <w:rPr>
          <w:rFonts w:ascii="Times New Roman" w:eastAsia="Times New Roman" w:hAnsi="Times New Roman" w:cs="Times New Roman"/>
          <w:sz w:val="26"/>
          <w:szCs w:val="26"/>
          <w:lang w:eastAsia="ru-RU"/>
        </w:rPr>
        <w:t xml:space="preserve"> руб.;</w:t>
      </w:r>
    </w:p>
    <w:p w:rsidR="00D10D7C" w:rsidRPr="00FF0E94" w:rsidRDefault="00D10D7C" w:rsidP="001B3E88">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краевого бюджета – </w:t>
      </w:r>
      <w:r w:rsidR="00F21C8A" w:rsidRPr="00FF0E94">
        <w:rPr>
          <w:rFonts w:ascii="Times New Roman" w:eastAsia="Times New Roman" w:hAnsi="Times New Roman" w:cs="Times New Roman"/>
          <w:sz w:val="26"/>
          <w:szCs w:val="26"/>
          <w:lang w:eastAsia="ru-RU"/>
        </w:rPr>
        <w:t>22 765,96</w:t>
      </w:r>
      <w:r w:rsidRPr="00FF0E94">
        <w:rPr>
          <w:rFonts w:ascii="Times New Roman" w:eastAsia="Times New Roman" w:hAnsi="Times New Roman" w:cs="Times New Roman"/>
          <w:sz w:val="26"/>
          <w:szCs w:val="26"/>
          <w:lang w:eastAsia="ru-RU"/>
        </w:rPr>
        <w:t xml:space="preserve"> руб.;</w:t>
      </w:r>
    </w:p>
    <w:p w:rsidR="00D10D7C" w:rsidRPr="00FF0E94" w:rsidRDefault="00D10D7C" w:rsidP="001B3E88">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местного бюджета (софинансирование) – </w:t>
      </w:r>
      <w:r w:rsidR="006C5ABC" w:rsidRPr="00FF0E94">
        <w:rPr>
          <w:rFonts w:ascii="Times New Roman" w:eastAsia="Times New Roman" w:hAnsi="Times New Roman" w:cs="Times New Roman"/>
          <w:sz w:val="26"/>
          <w:szCs w:val="26"/>
          <w:lang w:eastAsia="ru-RU"/>
        </w:rPr>
        <w:t>487 842,04</w:t>
      </w:r>
      <w:r w:rsidRPr="00FF0E94">
        <w:rPr>
          <w:rFonts w:ascii="Times New Roman" w:eastAsia="Times New Roman" w:hAnsi="Times New Roman" w:cs="Times New Roman"/>
          <w:sz w:val="26"/>
          <w:szCs w:val="26"/>
          <w:lang w:eastAsia="ru-RU"/>
        </w:rPr>
        <w:t xml:space="preserve"> руб.;</w:t>
      </w:r>
    </w:p>
    <w:p w:rsidR="00D10D7C" w:rsidRPr="00FF0E94" w:rsidRDefault="00D10D7C" w:rsidP="001B3E88">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(дополнительные</w:t>
      </w:r>
      <w:r w:rsidR="00771B3E" w:rsidRPr="00FF0E94">
        <w:rPr>
          <w:rFonts w:ascii="Times New Roman" w:eastAsia="Times New Roman" w:hAnsi="Times New Roman" w:cs="Times New Roman"/>
          <w:sz w:val="26"/>
          <w:szCs w:val="26"/>
          <w:lang w:eastAsia="ru-RU"/>
        </w:rPr>
        <w:t xml:space="preserve"> средства</w:t>
      </w:r>
      <w:r w:rsidRPr="00FF0E94">
        <w:rPr>
          <w:rFonts w:ascii="Times New Roman" w:eastAsia="Times New Roman" w:hAnsi="Times New Roman" w:cs="Times New Roman"/>
          <w:sz w:val="26"/>
          <w:szCs w:val="26"/>
          <w:lang w:eastAsia="ru-RU"/>
        </w:rPr>
        <w:t xml:space="preserve">) – </w:t>
      </w:r>
      <w:r w:rsidR="006C5ABC" w:rsidRPr="00FF0E94">
        <w:rPr>
          <w:rFonts w:ascii="Times New Roman" w:eastAsia="Times New Roman" w:hAnsi="Times New Roman" w:cs="Times New Roman"/>
          <w:sz w:val="26"/>
          <w:szCs w:val="26"/>
          <w:lang w:eastAsia="ru-RU"/>
        </w:rPr>
        <w:t>2 603 859,86</w:t>
      </w:r>
      <w:r w:rsidRPr="00FF0E94">
        <w:rPr>
          <w:rFonts w:ascii="Times New Roman" w:eastAsia="Times New Roman" w:hAnsi="Times New Roman" w:cs="Times New Roman"/>
          <w:sz w:val="26"/>
          <w:szCs w:val="26"/>
          <w:lang w:eastAsia="ru-RU"/>
        </w:rPr>
        <w:t xml:space="preserve"> руб.</w:t>
      </w:r>
    </w:p>
    <w:p w:rsidR="001B3E88" w:rsidRPr="00FF0E94" w:rsidRDefault="00F21C8A" w:rsidP="001B3E88">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 на б</w:t>
      </w:r>
      <w:r w:rsidR="00B02824" w:rsidRPr="00FF0E94">
        <w:rPr>
          <w:rFonts w:ascii="Times New Roman" w:eastAsia="Times New Roman" w:hAnsi="Times New Roman" w:cs="Times New Roman"/>
          <w:sz w:val="26"/>
          <w:szCs w:val="26"/>
          <w:lang w:eastAsia="ru-RU"/>
        </w:rPr>
        <w:t>лагоустройство детской площадки</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в с. Анна. </w:t>
      </w:r>
    </w:p>
    <w:p w:rsidR="00954362" w:rsidRPr="00FF0E94" w:rsidRDefault="00954362" w:rsidP="001B3E88">
      <w:pPr>
        <w:spacing w:after="0" w:line="240" w:lineRule="auto"/>
        <w:ind w:firstLine="992"/>
        <w:jc w:val="center"/>
        <w:rPr>
          <w:rFonts w:ascii="Times New Roman" w:hAnsi="Times New Roman" w:cs="Times New Roman"/>
          <w:b/>
          <w:sz w:val="26"/>
          <w:szCs w:val="26"/>
        </w:rPr>
      </w:pPr>
      <w:r w:rsidRPr="00FF0E94">
        <w:rPr>
          <w:rFonts w:ascii="Times New Roman" w:hAnsi="Times New Roman" w:cs="Times New Roman"/>
          <w:b/>
          <w:sz w:val="26"/>
          <w:szCs w:val="26"/>
        </w:rPr>
        <w:t>20. Муниципальная программа</w:t>
      </w:r>
    </w:p>
    <w:p w:rsidR="00954362" w:rsidRPr="00FF0E94" w:rsidRDefault="00954362" w:rsidP="001B3E88">
      <w:pPr>
        <w:spacing w:after="0" w:line="240" w:lineRule="auto"/>
        <w:ind w:firstLine="709"/>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«Поддержка общественных инициатив на территории</w:t>
      </w:r>
    </w:p>
    <w:p w:rsidR="00954362" w:rsidRPr="00FF0E94" w:rsidRDefault="00954362" w:rsidP="001B3E88">
      <w:pPr>
        <w:spacing w:after="0" w:line="240" w:lineRule="auto"/>
        <w:ind w:firstLine="709"/>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 xml:space="preserve">Находкинского городского округа» на </w:t>
      </w:r>
      <w:r w:rsidR="004C67C5" w:rsidRPr="00FF0E94">
        <w:rPr>
          <w:rFonts w:ascii="Times New Roman" w:eastAsia="Calibri" w:hAnsi="Times New Roman" w:cs="Times New Roman"/>
          <w:b/>
          <w:sz w:val="26"/>
          <w:szCs w:val="26"/>
        </w:rPr>
        <w:t>202</w:t>
      </w:r>
      <w:r w:rsidR="0002563D" w:rsidRPr="00FF0E94">
        <w:rPr>
          <w:rFonts w:ascii="Times New Roman" w:eastAsia="Calibri" w:hAnsi="Times New Roman" w:cs="Times New Roman"/>
          <w:b/>
          <w:sz w:val="26"/>
          <w:szCs w:val="26"/>
        </w:rPr>
        <w:t>2</w:t>
      </w:r>
      <w:r w:rsidRPr="00FF0E94">
        <w:rPr>
          <w:rFonts w:ascii="Times New Roman" w:eastAsia="Calibri" w:hAnsi="Times New Roman" w:cs="Times New Roman"/>
          <w:b/>
          <w:sz w:val="26"/>
          <w:szCs w:val="26"/>
        </w:rPr>
        <w:t>-2026 годы</w:t>
      </w:r>
    </w:p>
    <w:p w:rsidR="00954362" w:rsidRPr="00FF0E94" w:rsidRDefault="00954362" w:rsidP="001B3E88">
      <w:pPr>
        <w:spacing w:after="0" w:line="360" w:lineRule="auto"/>
        <w:ind w:firstLine="709"/>
        <w:jc w:val="center"/>
        <w:rPr>
          <w:rFonts w:ascii="Times New Roman" w:eastAsia="Calibri" w:hAnsi="Times New Roman" w:cs="Times New Roman"/>
          <w:sz w:val="26"/>
          <w:szCs w:val="26"/>
        </w:rPr>
      </w:pPr>
    </w:p>
    <w:p w:rsidR="001D3104" w:rsidRPr="00FF0E94" w:rsidRDefault="001D3104" w:rsidP="00B02824">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Целями  муниципальной программы являются:</w:t>
      </w:r>
    </w:p>
    <w:p w:rsidR="001D3104" w:rsidRPr="00FF0E94" w:rsidRDefault="001B3E88"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1. </w:t>
      </w:r>
      <w:r w:rsidR="001D3104" w:rsidRPr="00FF0E94">
        <w:rPr>
          <w:rFonts w:ascii="Times New Roman" w:eastAsia="Times New Roman" w:hAnsi="Times New Roman" w:cs="Times New Roman"/>
          <w:sz w:val="26"/>
          <w:szCs w:val="26"/>
          <w:lang w:eastAsia="ru-RU"/>
        </w:rPr>
        <w:t>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(далее – ТОС) в Находкинском городском округе</w:t>
      </w:r>
    </w:p>
    <w:p w:rsidR="001D3104" w:rsidRPr="00FF0E94" w:rsidRDefault="001B3E88"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xml:space="preserve">2. </w:t>
      </w:r>
      <w:r w:rsidR="001D3104" w:rsidRPr="00FF0E94">
        <w:rPr>
          <w:rFonts w:ascii="Times New Roman" w:eastAsia="Times New Roman" w:hAnsi="Times New Roman" w:cs="Times New Roman"/>
          <w:sz w:val="26"/>
          <w:szCs w:val="26"/>
          <w:lang w:eastAsia="ru-RU"/>
        </w:rPr>
        <w:t>Обеспечение благоприятных условий д</w:t>
      </w:r>
      <w:r w:rsidRPr="00FF0E94">
        <w:rPr>
          <w:rFonts w:ascii="Times New Roman" w:eastAsia="Times New Roman" w:hAnsi="Times New Roman" w:cs="Times New Roman"/>
          <w:sz w:val="26"/>
          <w:szCs w:val="26"/>
          <w:lang w:eastAsia="ru-RU"/>
        </w:rPr>
        <w:t>ля устойчивого функционирования</w:t>
      </w:r>
      <w:r w:rsidRPr="00FF0E94">
        <w:rPr>
          <w:rFonts w:ascii="Times New Roman" w:eastAsia="Times New Roman" w:hAnsi="Times New Roman" w:cs="Times New Roman"/>
          <w:sz w:val="26"/>
          <w:szCs w:val="26"/>
          <w:lang w:eastAsia="ru-RU"/>
        </w:rPr>
        <w:br/>
      </w:r>
      <w:r w:rsidR="001D3104" w:rsidRPr="00FF0E94">
        <w:rPr>
          <w:rFonts w:ascii="Times New Roman" w:eastAsia="Times New Roman" w:hAnsi="Times New Roman" w:cs="Times New Roman"/>
          <w:sz w:val="26"/>
          <w:szCs w:val="26"/>
          <w:lang w:eastAsia="ru-RU"/>
        </w:rPr>
        <w:t>и развития ТОС на территории Находкинского городского округа;</w:t>
      </w:r>
    </w:p>
    <w:p w:rsidR="001D3104" w:rsidRPr="00FF0E94" w:rsidRDefault="001D3104"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3. Реализация социально значимых проектов на территории </w:t>
      </w:r>
      <w:r w:rsidR="00E6527B" w:rsidRPr="00FF0E94">
        <w:rPr>
          <w:rFonts w:ascii="Times New Roman" w:eastAsia="Times New Roman" w:hAnsi="Times New Roman" w:cs="Times New Roman"/>
          <w:sz w:val="26"/>
          <w:szCs w:val="26"/>
          <w:lang w:eastAsia="ru-RU"/>
        </w:rPr>
        <w:t>Находкинского городского округа</w:t>
      </w:r>
      <w:r w:rsidRPr="00FF0E94">
        <w:rPr>
          <w:rFonts w:ascii="Times New Roman" w:eastAsia="Times New Roman" w:hAnsi="Times New Roman" w:cs="Times New Roman"/>
          <w:sz w:val="26"/>
          <w:szCs w:val="26"/>
          <w:lang w:eastAsia="ru-RU"/>
        </w:rPr>
        <w:t xml:space="preserve"> путем привлечения граждан и организаций к деятельности органов местного самоуправления в решении проблем местного значения.</w:t>
      </w:r>
    </w:p>
    <w:p w:rsidR="00E6527B" w:rsidRPr="00FF0E94" w:rsidRDefault="001D3104"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В целом по программе </w:t>
      </w:r>
      <w:r w:rsidR="00E6527B" w:rsidRPr="00FF0E94">
        <w:rPr>
          <w:rFonts w:ascii="Times New Roman" w:eastAsia="Times New Roman" w:hAnsi="Times New Roman" w:cs="Times New Roman"/>
          <w:sz w:val="26"/>
          <w:szCs w:val="26"/>
          <w:lang w:eastAsia="ru-RU"/>
        </w:rPr>
        <w:t>в</w:t>
      </w:r>
      <w:r w:rsidR="0002563D" w:rsidRPr="00FF0E94">
        <w:rPr>
          <w:rFonts w:ascii="Times New Roman" w:eastAsia="Times New Roman" w:hAnsi="Times New Roman" w:cs="Times New Roman"/>
          <w:sz w:val="26"/>
          <w:szCs w:val="26"/>
          <w:lang w:eastAsia="ru-RU"/>
        </w:rPr>
        <w:t xml:space="preserve"> </w:t>
      </w:r>
      <w:r w:rsidR="00FF77D4" w:rsidRPr="00FF0E94">
        <w:rPr>
          <w:rFonts w:ascii="Times New Roman" w:eastAsia="Times New Roman" w:hAnsi="Times New Roman" w:cs="Times New Roman"/>
          <w:sz w:val="26"/>
          <w:szCs w:val="26"/>
          <w:lang w:eastAsia="ru-RU"/>
        </w:rPr>
        <w:t>2024 год</w:t>
      </w:r>
      <w:r w:rsidR="00E6527B" w:rsidRPr="00FF0E94">
        <w:rPr>
          <w:rFonts w:ascii="Times New Roman" w:eastAsia="Times New Roman" w:hAnsi="Times New Roman" w:cs="Times New Roman"/>
          <w:sz w:val="26"/>
          <w:szCs w:val="26"/>
          <w:lang w:eastAsia="ru-RU"/>
        </w:rPr>
        <w:t>у</w:t>
      </w:r>
      <w:r w:rsidRPr="00FF0E94">
        <w:rPr>
          <w:rFonts w:ascii="Times New Roman" w:eastAsia="Times New Roman" w:hAnsi="Times New Roman" w:cs="Times New Roman"/>
          <w:sz w:val="26"/>
          <w:szCs w:val="26"/>
          <w:lang w:eastAsia="ru-RU"/>
        </w:rPr>
        <w:t xml:space="preserve"> </w:t>
      </w:r>
      <w:r w:rsidR="001B3E88" w:rsidRPr="00FF0E94">
        <w:rPr>
          <w:rFonts w:ascii="Times New Roman" w:eastAsia="Times New Roman" w:hAnsi="Times New Roman" w:cs="Times New Roman"/>
          <w:sz w:val="26"/>
          <w:szCs w:val="26"/>
          <w:lang w:eastAsia="ru-RU"/>
        </w:rPr>
        <w:t>расходы исполнены на сумму</w:t>
      </w:r>
      <w:r w:rsidR="0002563D" w:rsidRPr="00FF0E94">
        <w:rPr>
          <w:rFonts w:ascii="Times New Roman" w:eastAsia="Times New Roman" w:hAnsi="Times New Roman" w:cs="Times New Roman"/>
          <w:sz w:val="26"/>
          <w:szCs w:val="26"/>
          <w:lang w:eastAsia="ru-RU"/>
        </w:rPr>
        <w:t xml:space="preserve"> 24 638 670,36</w:t>
      </w:r>
      <w:r w:rsidRPr="00FF0E94">
        <w:rPr>
          <w:rFonts w:ascii="Times New Roman" w:eastAsia="Times New Roman" w:hAnsi="Times New Roman" w:cs="Times New Roman"/>
          <w:sz w:val="26"/>
          <w:szCs w:val="26"/>
          <w:lang w:eastAsia="ru-RU"/>
        </w:rPr>
        <w:t xml:space="preserve"> руб. или </w:t>
      </w:r>
      <w:r w:rsidR="0002563D" w:rsidRPr="00FF0E94">
        <w:rPr>
          <w:rFonts w:ascii="Times New Roman" w:eastAsia="Times New Roman" w:hAnsi="Times New Roman" w:cs="Times New Roman"/>
          <w:sz w:val="26"/>
          <w:szCs w:val="26"/>
          <w:lang w:eastAsia="ru-RU"/>
        </w:rPr>
        <w:t xml:space="preserve">на 100,00 </w:t>
      </w:r>
      <w:r w:rsidRPr="00FF0E94">
        <w:rPr>
          <w:rFonts w:ascii="Times New Roman" w:eastAsia="Times New Roman" w:hAnsi="Times New Roman" w:cs="Times New Roman"/>
          <w:sz w:val="26"/>
          <w:szCs w:val="26"/>
          <w:lang w:eastAsia="ru-RU"/>
        </w:rPr>
        <w:t xml:space="preserve">% от годовых назначений </w:t>
      </w:r>
      <w:r w:rsidR="00E6527B" w:rsidRPr="00FF0E94">
        <w:rPr>
          <w:rFonts w:ascii="Times New Roman" w:eastAsia="Times New Roman" w:hAnsi="Times New Roman" w:cs="Times New Roman"/>
          <w:sz w:val="26"/>
          <w:szCs w:val="26"/>
          <w:lang w:eastAsia="ru-RU"/>
        </w:rPr>
        <w:t>, в том числе за счет средств:</w:t>
      </w:r>
    </w:p>
    <w:p w:rsidR="00E6527B" w:rsidRPr="00FF0E94" w:rsidRDefault="00E6527B"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краевого бюджета – </w:t>
      </w:r>
      <w:r w:rsidR="0002563D" w:rsidRPr="00FF0E94">
        <w:rPr>
          <w:rFonts w:ascii="Times New Roman" w:eastAsia="Times New Roman" w:hAnsi="Times New Roman" w:cs="Times New Roman"/>
          <w:sz w:val="26"/>
          <w:szCs w:val="26"/>
          <w:lang w:eastAsia="ru-RU"/>
        </w:rPr>
        <w:t>17 345 000,00</w:t>
      </w:r>
      <w:r w:rsidRPr="00FF0E94">
        <w:rPr>
          <w:rFonts w:ascii="Times New Roman" w:eastAsia="Times New Roman" w:hAnsi="Times New Roman" w:cs="Times New Roman"/>
          <w:sz w:val="26"/>
          <w:szCs w:val="26"/>
          <w:lang w:eastAsia="ru-RU"/>
        </w:rPr>
        <w:t xml:space="preserve"> руб.;</w:t>
      </w:r>
    </w:p>
    <w:p w:rsidR="00E6527B" w:rsidRPr="00FF0E94" w:rsidRDefault="001B3E88" w:rsidP="00B02824">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местного бюджета </w:t>
      </w:r>
      <w:r w:rsidR="00E6527B" w:rsidRPr="00FF0E94">
        <w:rPr>
          <w:rFonts w:ascii="Times New Roman" w:eastAsia="Times New Roman" w:hAnsi="Times New Roman" w:cs="Times New Roman"/>
          <w:sz w:val="26"/>
          <w:szCs w:val="26"/>
          <w:lang w:eastAsia="ru-RU"/>
        </w:rPr>
        <w:t xml:space="preserve">– </w:t>
      </w:r>
      <w:r w:rsidR="0002563D" w:rsidRPr="00FF0E94">
        <w:rPr>
          <w:rFonts w:ascii="Times New Roman" w:eastAsia="Times New Roman" w:hAnsi="Times New Roman" w:cs="Times New Roman"/>
          <w:sz w:val="26"/>
          <w:szCs w:val="26"/>
          <w:lang w:eastAsia="ru-RU"/>
        </w:rPr>
        <w:t>7 293 670,36</w:t>
      </w:r>
      <w:r w:rsidR="00E6527B" w:rsidRPr="00FF0E94">
        <w:rPr>
          <w:rFonts w:ascii="Times New Roman" w:eastAsia="Times New Roman" w:hAnsi="Times New Roman" w:cs="Times New Roman"/>
          <w:sz w:val="26"/>
          <w:szCs w:val="26"/>
          <w:lang w:eastAsia="ru-RU"/>
        </w:rPr>
        <w:t xml:space="preserve"> руб.</w:t>
      </w:r>
    </w:p>
    <w:p w:rsidR="00F21B74" w:rsidRPr="00FF0E94" w:rsidRDefault="00F21B74" w:rsidP="00B02824">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реализованы в двух направлениях.</w:t>
      </w:r>
    </w:p>
    <w:p w:rsidR="00F21B74" w:rsidRPr="00FF0E94" w:rsidRDefault="00F21B74" w:rsidP="00B02824">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Обеспечение финансовой поддержки деятельности территориального общественного самоуправления Находкинского городского округа за сче</w:t>
      </w:r>
      <w:r w:rsidR="001B3E88" w:rsidRPr="00FF0E94">
        <w:rPr>
          <w:rFonts w:ascii="Times New Roman" w:eastAsia="Times New Roman" w:hAnsi="Times New Roman" w:cs="Times New Roman"/>
          <w:sz w:val="26"/>
          <w:szCs w:val="26"/>
          <w:lang w:eastAsia="ru-RU"/>
        </w:rPr>
        <w:t xml:space="preserve">т средств местного бюджета - </w:t>
      </w:r>
      <w:r w:rsidRPr="00FF0E94">
        <w:rPr>
          <w:rFonts w:ascii="Times New Roman" w:eastAsia="Times New Roman" w:hAnsi="Times New Roman" w:cs="Times New Roman"/>
          <w:sz w:val="26"/>
          <w:szCs w:val="26"/>
          <w:lang w:eastAsia="ru-RU"/>
        </w:rPr>
        <w:t xml:space="preserve">в сумме </w:t>
      </w:r>
      <w:r w:rsidR="0002563D" w:rsidRPr="00FF0E94">
        <w:rPr>
          <w:rFonts w:ascii="Times New Roman" w:eastAsia="Times New Roman" w:hAnsi="Times New Roman" w:cs="Times New Roman"/>
          <w:sz w:val="26"/>
          <w:szCs w:val="26"/>
          <w:lang w:eastAsia="ru-RU"/>
        </w:rPr>
        <w:t>7 293 670,36 руб.</w:t>
      </w:r>
      <w:r w:rsidRPr="00FF0E94">
        <w:rPr>
          <w:rFonts w:ascii="Times New Roman" w:eastAsia="Times New Roman" w:hAnsi="Times New Roman" w:cs="Times New Roman"/>
          <w:sz w:val="26"/>
          <w:szCs w:val="26"/>
          <w:lang w:eastAsia="ru-RU"/>
        </w:rPr>
        <w:t xml:space="preserve"> или </w:t>
      </w:r>
      <w:r w:rsidR="0002563D" w:rsidRPr="00FF0E94">
        <w:rPr>
          <w:rFonts w:ascii="Times New Roman" w:eastAsia="Times New Roman" w:hAnsi="Times New Roman" w:cs="Times New Roman"/>
          <w:sz w:val="26"/>
          <w:szCs w:val="26"/>
          <w:lang w:eastAsia="ru-RU"/>
        </w:rPr>
        <w:t xml:space="preserve">100,0 </w:t>
      </w:r>
      <w:r w:rsidRPr="00FF0E94">
        <w:rPr>
          <w:rFonts w:ascii="Times New Roman" w:eastAsia="Times New Roman" w:hAnsi="Times New Roman" w:cs="Times New Roman"/>
          <w:sz w:val="26"/>
          <w:szCs w:val="26"/>
          <w:lang w:eastAsia="ru-RU"/>
        </w:rPr>
        <w:t>% от годовых плановых назначени</w:t>
      </w:r>
      <w:r w:rsidR="0002563D" w:rsidRPr="00FF0E94">
        <w:rPr>
          <w:rFonts w:ascii="Times New Roman" w:eastAsia="Times New Roman" w:hAnsi="Times New Roman" w:cs="Times New Roman"/>
          <w:sz w:val="26"/>
          <w:szCs w:val="26"/>
          <w:lang w:eastAsia="ru-RU"/>
        </w:rPr>
        <w:t>й</w:t>
      </w:r>
      <w:r w:rsidRPr="00FF0E94">
        <w:rPr>
          <w:rFonts w:ascii="Times New Roman" w:eastAsia="Times New Roman" w:hAnsi="Times New Roman" w:cs="Times New Roman"/>
          <w:sz w:val="26"/>
          <w:szCs w:val="26"/>
          <w:lang w:eastAsia="ru-RU"/>
        </w:rPr>
        <w:t>.</w:t>
      </w:r>
    </w:p>
    <w:p w:rsidR="008F2292" w:rsidRPr="00FF0E94" w:rsidRDefault="0024669D" w:rsidP="00B02824">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 основании Порядка предоставления субсидий из бюджета Находкинского городского округа некоммерческим организациям, не являющимся государственными (муниципальными) учреждениями, на мероприятия по осуществлению территориального общественного самоуправления Находкинского городского округа, утвержденного постановлением администрации Находкинского городского округа от 02.02.2023 № 115,</w:t>
      </w:r>
      <w:r w:rsidR="00B0282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в 2024 году между администрацией Находкинского городского округа и ТОС было заключено 12 соглашений  о предоставлении из бюджета Находкинского городского округа субсидий на мероприятия по благоустройству территорий, на которых некоммерческими организациями осуществляется территориальное общественное </w:t>
      </w:r>
      <w:r w:rsidR="008F2292" w:rsidRPr="00FF0E94">
        <w:rPr>
          <w:rFonts w:ascii="Times New Roman" w:eastAsia="Times New Roman" w:hAnsi="Times New Roman" w:cs="Times New Roman"/>
          <w:sz w:val="26"/>
          <w:szCs w:val="26"/>
          <w:lang w:eastAsia="ru-RU"/>
        </w:rPr>
        <w:t>самоуправление, и на материальное стимулирование председателей ТОС, в том числе:</w:t>
      </w:r>
    </w:p>
    <w:tbl>
      <w:tblPr>
        <w:tblStyle w:val="1110"/>
        <w:tblW w:w="0" w:type="auto"/>
        <w:tblInd w:w="108" w:type="dxa"/>
        <w:tblLayout w:type="fixed"/>
        <w:tblLook w:val="04A0" w:firstRow="1" w:lastRow="0" w:firstColumn="1" w:lastColumn="0" w:noHBand="0" w:noVBand="1"/>
      </w:tblPr>
      <w:tblGrid>
        <w:gridCol w:w="3544"/>
        <w:gridCol w:w="851"/>
        <w:gridCol w:w="1559"/>
        <w:gridCol w:w="1843"/>
        <w:gridCol w:w="2126"/>
      </w:tblGrid>
      <w:tr w:rsidR="008F2292" w:rsidRPr="00FF0E94" w:rsidTr="008F2292">
        <w:trPr>
          <w:trHeight w:val="244"/>
        </w:trPr>
        <w:tc>
          <w:tcPr>
            <w:tcW w:w="3544" w:type="dxa"/>
            <w:vMerge w:val="restart"/>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Наименование ТОС</w:t>
            </w:r>
          </w:p>
        </w:tc>
        <w:tc>
          <w:tcPr>
            <w:tcW w:w="2410" w:type="dxa"/>
            <w:gridSpan w:val="2"/>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Соглашение</w:t>
            </w:r>
          </w:p>
        </w:tc>
        <w:tc>
          <w:tcPr>
            <w:tcW w:w="3969" w:type="dxa"/>
            <w:gridSpan w:val="2"/>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Сумма субсидии (руб.)</w:t>
            </w:r>
          </w:p>
        </w:tc>
      </w:tr>
      <w:tr w:rsidR="008F2292" w:rsidRPr="00FF0E94" w:rsidTr="008F2292">
        <w:trPr>
          <w:trHeight w:val="531"/>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8F2292" w:rsidRPr="00FF0E94" w:rsidRDefault="008F2292" w:rsidP="008F2292">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дата</w:t>
            </w:r>
          </w:p>
        </w:tc>
        <w:tc>
          <w:tcPr>
            <w:tcW w:w="1843"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благоустройство</w:t>
            </w:r>
          </w:p>
        </w:tc>
        <w:tc>
          <w:tcPr>
            <w:tcW w:w="2126"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материальное стимулирование</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«Девятый дом» НГО»</w:t>
            </w:r>
          </w:p>
        </w:tc>
        <w:tc>
          <w:tcPr>
            <w:tcW w:w="851"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2607</w:t>
            </w:r>
          </w:p>
        </w:tc>
        <w:tc>
          <w:tcPr>
            <w:tcW w:w="1559"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500 000,00</w:t>
            </w:r>
          </w:p>
        </w:tc>
        <w:tc>
          <w:tcPr>
            <w:tcW w:w="2126"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«Владивостокская, 25» НГО</w:t>
            </w:r>
          </w:p>
        </w:tc>
        <w:tc>
          <w:tcPr>
            <w:tcW w:w="851"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2613</w:t>
            </w:r>
          </w:p>
        </w:tc>
        <w:tc>
          <w:tcPr>
            <w:tcW w:w="1559"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495 947,90</w:t>
            </w:r>
          </w:p>
        </w:tc>
        <w:tc>
          <w:tcPr>
            <w:tcW w:w="2126"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«Бриз» НГО»</w:t>
            </w:r>
          </w:p>
        </w:tc>
        <w:tc>
          <w:tcPr>
            <w:tcW w:w="851"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2603</w:t>
            </w:r>
          </w:p>
        </w:tc>
        <w:tc>
          <w:tcPr>
            <w:tcW w:w="1559"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500 000,00</w:t>
            </w:r>
          </w:p>
        </w:tc>
        <w:tc>
          <w:tcPr>
            <w:tcW w:w="2126"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«Сенявина 5» НГО»</w:t>
            </w:r>
          </w:p>
        </w:tc>
        <w:tc>
          <w:tcPr>
            <w:tcW w:w="851"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2606</w:t>
            </w:r>
          </w:p>
        </w:tc>
        <w:tc>
          <w:tcPr>
            <w:tcW w:w="1559"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496 491,67</w:t>
            </w:r>
          </w:p>
        </w:tc>
        <w:tc>
          <w:tcPr>
            <w:tcW w:w="2126"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«Изумрудный город» НГО»</w:t>
            </w:r>
          </w:p>
        </w:tc>
        <w:tc>
          <w:tcPr>
            <w:tcW w:w="851"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2611</w:t>
            </w:r>
          </w:p>
        </w:tc>
        <w:tc>
          <w:tcPr>
            <w:tcW w:w="1559"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lang w:val="en-US"/>
              </w:rPr>
              <w:t>500 000</w:t>
            </w:r>
            <w:r w:rsidRPr="00FF0E94">
              <w:rPr>
                <w:rFonts w:ascii="Times New Roman" w:hAnsi="Times New Roman" w:cs="Times New Roman"/>
              </w:rPr>
              <w:t>,</w:t>
            </w:r>
            <w:r w:rsidRPr="00FF0E94">
              <w:rPr>
                <w:rFonts w:ascii="Times New Roman" w:hAnsi="Times New Roman" w:cs="Times New Roman"/>
                <w:lang w:val="en-US"/>
              </w:rPr>
              <w:t>00</w:t>
            </w:r>
          </w:p>
        </w:tc>
        <w:tc>
          <w:tcPr>
            <w:tcW w:w="2126"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0,00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«Проспект 98» НГО»</w:t>
            </w:r>
          </w:p>
        </w:tc>
        <w:tc>
          <w:tcPr>
            <w:tcW w:w="851"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2604</w:t>
            </w:r>
          </w:p>
        </w:tc>
        <w:tc>
          <w:tcPr>
            <w:tcW w:w="1559"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499 877,18</w:t>
            </w:r>
          </w:p>
        </w:tc>
        <w:tc>
          <w:tcPr>
            <w:tcW w:w="2126"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«ТЕРЕМОК» НГО»</w:t>
            </w:r>
          </w:p>
        </w:tc>
        <w:tc>
          <w:tcPr>
            <w:tcW w:w="851"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2609</w:t>
            </w:r>
          </w:p>
        </w:tc>
        <w:tc>
          <w:tcPr>
            <w:tcW w:w="1559"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383 624,77</w:t>
            </w:r>
          </w:p>
        </w:tc>
        <w:tc>
          <w:tcPr>
            <w:tcW w:w="2126"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«Приисковый» НГО»</w:t>
            </w:r>
          </w:p>
        </w:tc>
        <w:tc>
          <w:tcPr>
            <w:tcW w:w="851"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2600</w:t>
            </w:r>
          </w:p>
        </w:tc>
        <w:tc>
          <w:tcPr>
            <w:tcW w:w="1559"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442 933,52</w:t>
            </w:r>
          </w:p>
        </w:tc>
        <w:tc>
          <w:tcPr>
            <w:tcW w:w="2126"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lastRenderedPageBreak/>
              <w:t>ОО «ТОС «Аннушка» НГО»</w:t>
            </w:r>
          </w:p>
        </w:tc>
        <w:tc>
          <w:tcPr>
            <w:tcW w:w="851"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2610</w:t>
            </w:r>
          </w:p>
        </w:tc>
        <w:tc>
          <w:tcPr>
            <w:tcW w:w="1559"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492 588,38</w:t>
            </w:r>
          </w:p>
        </w:tc>
        <w:tc>
          <w:tcPr>
            <w:tcW w:w="2126"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«Альбатрос» НГО»</w:t>
            </w:r>
          </w:p>
        </w:tc>
        <w:tc>
          <w:tcPr>
            <w:tcW w:w="851"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2602</w:t>
            </w:r>
          </w:p>
        </w:tc>
        <w:tc>
          <w:tcPr>
            <w:tcW w:w="1559"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500 000,00</w:t>
            </w:r>
          </w:p>
        </w:tc>
        <w:tc>
          <w:tcPr>
            <w:tcW w:w="2126"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«Школьная» НГО»</w:t>
            </w:r>
          </w:p>
        </w:tc>
        <w:tc>
          <w:tcPr>
            <w:tcW w:w="851"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2605</w:t>
            </w:r>
          </w:p>
        </w:tc>
        <w:tc>
          <w:tcPr>
            <w:tcW w:w="1559"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500 000,00</w:t>
            </w:r>
          </w:p>
        </w:tc>
        <w:tc>
          <w:tcPr>
            <w:tcW w:w="2126"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3544"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autoSpaceDE w:val="0"/>
              <w:autoSpaceDN w:val="0"/>
              <w:adjustRightInd w:val="0"/>
              <w:jc w:val="both"/>
              <w:rPr>
                <w:rFonts w:ascii="Times New Roman" w:hAnsi="Times New Roman" w:cs="Times New Roman"/>
              </w:rPr>
            </w:pPr>
            <w:r w:rsidRPr="00FF0E94">
              <w:rPr>
                <w:rFonts w:ascii="Times New Roman" w:hAnsi="Times New Roman" w:cs="Times New Roman"/>
              </w:rPr>
              <w:t>ОО «ТОС «Мой двор» НГО»</w:t>
            </w:r>
          </w:p>
        </w:tc>
        <w:tc>
          <w:tcPr>
            <w:tcW w:w="851"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2612</w:t>
            </w:r>
          </w:p>
        </w:tc>
        <w:tc>
          <w:tcPr>
            <w:tcW w:w="1559"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center"/>
              <w:rPr>
                <w:rFonts w:ascii="Times New Roman" w:hAnsi="Times New Roman" w:cs="Times New Roman"/>
              </w:rPr>
            </w:pPr>
            <w:r w:rsidRPr="00FF0E94">
              <w:rPr>
                <w:rFonts w:ascii="Times New Roman" w:hAnsi="Times New Roman" w:cs="Times New Roman"/>
              </w:rPr>
              <w:t>03.06.2024</w:t>
            </w:r>
          </w:p>
        </w:tc>
        <w:tc>
          <w:tcPr>
            <w:tcW w:w="1843"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494 960,80</w:t>
            </w:r>
          </w:p>
        </w:tc>
        <w:tc>
          <w:tcPr>
            <w:tcW w:w="2126" w:type="dxa"/>
            <w:tcBorders>
              <w:top w:val="single" w:sz="4" w:space="0" w:color="auto"/>
              <w:left w:val="single" w:sz="4" w:space="0" w:color="auto"/>
              <w:bottom w:val="single" w:sz="4" w:space="0" w:color="auto"/>
              <w:right w:val="single" w:sz="4" w:space="0" w:color="auto"/>
            </w:tcBorders>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134 694,00</w:t>
            </w:r>
          </w:p>
        </w:tc>
      </w:tr>
      <w:tr w:rsidR="008F2292" w:rsidRPr="00FF0E94" w:rsidTr="008F2292">
        <w:trPr>
          <w:trHeight w:val="334"/>
        </w:trPr>
        <w:tc>
          <w:tcPr>
            <w:tcW w:w="5954" w:type="dxa"/>
            <w:gridSpan w:val="3"/>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rPr>
                <w:rFonts w:ascii="Times New Roman" w:hAnsi="Times New Roman" w:cs="Times New Roman"/>
              </w:rPr>
            </w:pPr>
            <w:r w:rsidRPr="00FF0E94">
              <w:rPr>
                <w:rFonts w:ascii="Times New Roman" w:hAnsi="Times New Roman" w:cs="Times New Roman"/>
              </w:rPr>
              <w:t>Итого</w:t>
            </w:r>
          </w:p>
        </w:tc>
        <w:tc>
          <w:tcPr>
            <w:tcW w:w="1843" w:type="dxa"/>
            <w:tcBorders>
              <w:top w:val="single" w:sz="4" w:space="0" w:color="auto"/>
              <w:left w:val="single" w:sz="4" w:space="0" w:color="auto"/>
              <w:bottom w:val="single" w:sz="4" w:space="0" w:color="auto"/>
              <w:right w:val="single" w:sz="4" w:space="0" w:color="auto"/>
            </w:tcBorders>
            <w:hideMark/>
          </w:tcPr>
          <w:p w:rsidR="008F2292" w:rsidRPr="00FF0E94" w:rsidRDefault="008F2292" w:rsidP="008F2292">
            <w:pPr>
              <w:contextualSpacing/>
              <w:jc w:val="right"/>
              <w:rPr>
                <w:rFonts w:ascii="Times New Roman" w:hAnsi="Times New Roman" w:cs="Times New Roman"/>
              </w:rPr>
            </w:pPr>
            <w:r w:rsidRPr="00FF0E94">
              <w:rPr>
                <w:rFonts w:ascii="Times New Roman" w:hAnsi="Times New Roman" w:cs="Times New Roman"/>
              </w:rPr>
              <w:t>5 812 036,36</w:t>
            </w:r>
          </w:p>
        </w:tc>
        <w:tc>
          <w:tcPr>
            <w:tcW w:w="2126" w:type="dxa"/>
            <w:tcBorders>
              <w:top w:val="single" w:sz="4" w:space="0" w:color="auto"/>
              <w:left w:val="single" w:sz="4" w:space="0" w:color="auto"/>
              <w:bottom w:val="single" w:sz="4" w:space="0" w:color="auto"/>
              <w:right w:val="single" w:sz="4" w:space="0" w:color="auto"/>
            </w:tcBorders>
            <w:hideMark/>
          </w:tcPr>
          <w:p w:rsidR="008F2292" w:rsidRPr="00FF0E94" w:rsidRDefault="008F2292" w:rsidP="00103120">
            <w:pPr>
              <w:contextualSpacing/>
              <w:jc w:val="right"/>
              <w:rPr>
                <w:rFonts w:ascii="Times New Roman" w:hAnsi="Times New Roman" w:cs="Times New Roman"/>
              </w:rPr>
            </w:pPr>
            <w:r w:rsidRPr="00FF0E94">
              <w:rPr>
                <w:rFonts w:ascii="Times New Roman" w:hAnsi="Times New Roman" w:cs="Times New Roman"/>
              </w:rPr>
              <w:t>1 48</w:t>
            </w:r>
            <w:r w:rsidR="00103120" w:rsidRPr="00FF0E94">
              <w:rPr>
                <w:rFonts w:ascii="Times New Roman" w:hAnsi="Times New Roman" w:cs="Times New Roman"/>
              </w:rPr>
              <w:t>1</w:t>
            </w:r>
            <w:r w:rsidRPr="00FF0E94">
              <w:rPr>
                <w:rFonts w:ascii="Times New Roman" w:hAnsi="Times New Roman" w:cs="Times New Roman"/>
              </w:rPr>
              <w:t> 634,00</w:t>
            </w:r>
          </w:p>
        </w:tc>
      </w:tr>
    </w:tbl>
    <w:p w:rsidR="00103120" w:rsidRPr="00FF0E94" w:rsidRDefault="00103120" w:rsidP="0024669D">
      <w:pPr>
        <w:autoSpaceDE w:val="0"/>
        <w:autoSpaceDN w:val="0"/>
        <w:adjustRightInd w:val="0"/>
        <w:spacing w:after="0" w:line="360" w:lineRule="auto"/>
        <w:ind w:firstLine="720"/>
        <w:jc w:val="both"/>
        <w:rPr>
          <w:rFonts w:ascii="Times New Roman" w:eastAsia="Times New Roman" w:hAnsi="Times New Roman" w:cs="Times New Roman"/>
          <w:sz w:val="26"/>
          <w:szCs w:val="26"/>
          <w:lang w:eastAsia="ru-RU"/>
        </w:rPr>
      </w:pPr>
    </w:p>
    <w:p w:rsidR="0024669D" w:rsidRPr="00FF0E94" w:rsidRDefault="00B02824" w:rsidP="00B02824">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2. </w:t>
      </w:r>
      <w:r w:rsidR="0024669D" w:rsidRPr="00FF0E94">
        <w:rPr>
          <w:rFonts w:ascii="Times New Roman" w:eastAsia="Times New Roman" w:hAnsi="Times New Roman" w:cs="Times New Roman"/>
          <w:sz w:val="26"/>
          <w:szCs w:val="26"/>
          <w:lang w:eastAsia="ru-RU"/>
        </w:rPr>
        <w:t>Поддержка проектов, инициируемых жите</w:t>
      </w:r>
      <w:r w:rsidRPr="00FF0E94">
        <w:rPr>
          <w:rFonts w:ascii="Times New Roman" w:eastAsia="Times New Roman" w:hAnsi="Times New Roman" w:cs="Times New Roman"/>
          <w:sz w:val="26"/>
          <w:szCs w:val="26"/>
          <w:lang w:eastAsia="ru-RU"/>
        </w:rPr>
        <w:t>лями муниципальных образований,</w:t>
      </w:r>
      <w:r w:rsidRPr="00FF0E94">
        <w:rPr>
          <w:rFonts w:ascii="Times New Roman" w:eastAsia="Times New Roman" w:hAnsi="Times New Roman" w:cs="Times New Roman"/>
          <w:sz w:val="26"/>
          <w:szCs w:val="26"/>
          <w:lang w:eastAsia="ru-RU"/>
        </w:rPr>
        <w:br/>
      </w:r>
      <w:r w:rsidR="0024669D" w:rsidRPr="00FF0E94">
        <w:rPr>
          <w:rFonts w:ascii="Times New Roman" w:eastAsia="Times New Roman" w:hAnsi="Times New Roman" w:cs="Times New Roman"/>
          <w:sz w:val="26"/>
          <w:szCs w:val="26"/>
          <w:lang w:eastAsia="ru-RU"/>
        </w:rPr>
        <w:t>по решению вопросов местного значения, за счет средств краевого бюджета - в сумме 1</w:t>
      </w:r>
      <w:r w:rsidR="004825FC" w:rsidRPr="00FF0E94">
        <w:rPr>
          <w:rFonts w:ascii="Times New Roman" w:eastAsia="Times New Roman" w:hAnsi="Times New Roman" w:cs="Times New Roman"/>
          <w:sz w:val="26"/>
          <w:szCs w:val="26"/>
          <w:lang w:eastAsia="ru-RU"/>
        </w:rPr>
        <w:t>7 345 000,00</w:t>
      </w:r>
      <w:r w:rsidR="0024669D" w:rsidRPr="00FF0E94">
        <w:rPr>
          <w:rFonts w:ascii="Times New Roman" w:eastAsia="Times New Roman" w:hAnsi="Times New Roman" w:cs="Times New Roman"/>
          <w:sz w:val="26"/>
          <w:szCs w:val="26"/>
          <w:lang w:eastAsia="ru-RU"/>
        </w:rPr>
        <w:t xml:space="preserve"> руб. или </w:t>
      </w:r>
      <w:r w:rsidR="004825FC" w:rsidRPr="00FF0E94">
        <w:rPr>
          <w:rFonts w:ascii="Times New Roman" w:eastAsia="Times New Roman" w:hAnsi="Times New Roman" w:cs="Times New Roman"/>
          <w:sz w:val="26"/>
          <w:szCs w:val="26"/>
          <w:lang w:eastAsia="ru-RU"/>
        </w:rPr>
        <w:t>100,00</w:t>
      </w:r>
      <w:r w:rsidR="0024669D" w:rsidRPr="00FF0E94">
        <w:rPr>
          <w:rFonts w:ascii="Times New Roman" w:eastAsia="Times New Roman" w:hAnsi="Times New Roman" w:cs="Times New Roman"/>
          <w:sz w:val="26"/>
          <w:szCs w:val="26"/>
          <w:lang w:eastAsia="ru-RU"/>
        </w:rPr>
        <w:t>% от годовых плановых назначени</w:t>
      </w:r>
      <w:r w:rsidR="004825FC" w:rsidRPr="00FF0E94">
        <w:rPr>
          <w:rFonts w:ascii="Times New Roman" w:eastAsia="Times New Roman" w:hAnsi="Times New Roman" w:cs="Times New Roman"/>
          <w:sz w:val="26"/>
          <w:szCs w:val="26"/>
          <w:lang w:eastAsia="ru-RU"/>
        </w:rPr>
        <w:t>й</w:t>
      </w:r>
      <w:r w:rsidR="0024669D" w:rsidRPr="00FF0E94">
        <w:rPr>
          <w:rFonts w:ascii="Times New Roman" w:eastAsia="Times New Roman" w:hAnsi="Times New Roman" w:cs="Times New Roman"/>
          <w:sz w:val="26"/>
          <w:szCs w:val="26"/>
          <w:lang w:eastAsia="ru-RU"/>
        </w:rPr>
        <w:t>.</w:t>
      </w:r>
    </w:p>
    <w:p w:rsidR="0024669D" w:rsidRPr="00FF0E94" w:rsidRDefault="0024669D" w:rsidP="00B02824">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В соответствии с постановлением Администрации Приморского края от 21.03.2019 № 170-па «О грантах победителям конкурса проектов, инициируемых жителями муниципальных образований Приморского края, по решению вопросов местного значения», на основании постановления Правительства Приморского края от 17.07.2024</w:t>
      </w:r>
      <w:r w:rsidR="007A2D6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521-пп «Об утверждении распределения иных межбюджетных трансфертов из краевого бюджета на выплату грантов бюджетам муниципальных образо</w:t>
      </w:r>
      <w:r w:rsidR="007A2D61" w:rsidRPr="00FF0E94">
        <w:rPr>
          <w:rFonts w:ascii="Times New Roman" w:eastAsia="Times New Roman" w:hAnsi="Times New Roman" w:cs="Times New Roman"/>
          <w:sz w:val="26"/>
          <w:szCs w:val="26"/>
          <w:lang w:eastAsia="ru-RU"/>
        </w:rPr>
        <w:t>ваний Приморского края</w:t>
      </w:r>
      <w:r w:rsidR="007A2D61"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целях поддержки проектов, инициируемых жителями муниципальных образований Приморского края, по решению вопросов местного значения в 2024 году» администрации Находкинского городского округа были</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предоставлены иные межбюджетные трансферты на реализацию 1</w:t>
      </w:r>
      <w:r w:rsidR="00103120" w:rsidRPr="00FF0E94">
        <w:rPr>
          <w:rFonts w:ascii="Times New Roman" w:eastAsia="Times New Roman" w:hAnsi="Times New Roman" w:cs="Times New Roman"/>
          <w:sz w:val="26"/>
          <w:szCs w:val="26"/>
          <w:lang w:eastAsia="ru-RU"/>
        </w:rPr>
        <w:t>2</w:t>
      </w:r>
      <w:r w:rsidRPr="00FF0E94">
        <w:rPr>
          <w:rFonts w:ascii="Times New Roman" w:eastAsia="Times New Roman" w:hAnsi="Times New Roman" w:cs="Times New Roman"/>
          <w:sz w:val="26"/>
          <w:szCs w:val="26"/>
          <w:lang w:eastAsia="ru-RU"/>
        </w:rPr>
        <w:t xml:space="preserve"> проектов, в том числе:</w:t>
      </w:r>
    </w:p>
    <w:p w:rsidR="00103120" w:rsidRPr="00FF0E94" w:rsidRDefault="00103120" w:rsidP="00B02824">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2.1 Реализация 1 проекта проводилась путем осуществления закупок товаров, выполнения работ, оказания услуг в целях поддержки проектов, инициируемых жителями муниципальных образований Приморского края, при плане 845 000,00 руб., муниципальных контрактов заключено на сумму 845 000,00 руб.</w:t>
      </w:r>
    </w:p>
    <w:p w:rsidR="00103120" w:rsidRPr="00FF0E94" w:rsidRDefault="00954A3E" w:rsidP="007A2D61">
      <w:pPr>
        <w:pStyle w:val="a9"/>
        <w:autoSpaceDE w:val="0"/>
        <w:autoSpaceDN w:val="0"/>
        <w:adjustRightInd w:val="0"/>
        <w:spacing w:line="360" w:lineRule="auto"/>
        <w:ind w:left="0" w:firstLine="709"/>
        <w:jc w:val="both"/>
        <w:rPr>
          <w:sz w:val="26"/>
          <w:szCs w:val="26"/>
        </w:rPr>
      </w:pPr>
      <w:r w:rsidRPr="00FF0E94">
        <w:rPr>
          <w:sz w:val="26"/>
          <w:szCs w:val="26"/>
        </w:rPr>
        <w:t xml:space="preserve">- </w:t>
      </w:r>
      <w:r w:rsidR="00103120" w:rsidRPr="00FF0E94">
        <w:rPr>
          <w:sz w:val="26"/>
          <w:szCs w:val="26"/>
        </w:rPr>
        <w:t>845 000,00 руб. - «Наш двор-цветущий сад», расположенный по адресу: г. Находка, проспект Мира, д. 8»: бельевая площадка, ограждение, арки.</w:t>
      </w:r>
    </w:p>
    <w:p w:rsidR="00103120" w:rsidRPr="00FF0E94" w:rsidRDefault="000847C3" w:rsidP="007A2D61">
      <w:pPr>
        <w:pStyle w:val="a9"/>
        <w:autoSpaceDE w:val="0"/>
        <w:autoSpaceDN w:val="0"/>
        <w:adjustRightInd w:val="0"/>
        <w:spacing w:line="360" w:lineRule="auto"/>
        <w:ind w:left="142" w:firstLine="567"/>
        <w:jc w:val="both"/>
        <w:rPr>
          <w:sz w:val="26"/>
          <w:szCs w:val="26"/>
        </w:rPr>
      </w:pPr>
      <w:r w:rsidRPr="00FF0E94">
        <w:rPr>
          <w:sz w:val="26"/>
          <w:szCs w:val="26"/>
        </w:rPr>
        <w:t>2.2 Реализация 11 проектов осуществлялас</w:t>
      </w:r>
      <w:r w:rsidR="007A2D61" w:rsidRPr="00FF0E94">
        <w:rPr>
          <w:sz w:val="26"/>
          <w:szCs w:val="26"/>
        </w:rPr>
        <w:t>ь путем предоставления субсидии</w:t>
      </w:r>
      <w:r w:rsidR="007A2D61" w:rsidRPr="00FF0E94">
        <w:rPr>
          <w:sz w:val="26"/>
          <w:szCs w:val="26"/>
        </w:rPr>
        <w:br/>
      </w:r>
      <w:r w:rsidRPr="00FF0E94">
        <w:rPr>
          <w:sz w:val="26"/>
          <w:szCs w:val="26"/>
        </w:rPr>
        <w:t>из бюджета Находкинского городского округа некоммерческим организациям, осуществляющим свою деятельность в качестве юридического лица в сфере территориального общественного самоуправления в границах Находкинского городского округа, в соответствии с заключенными соглашениями: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1134"/>
        <w:gridCol w:w="1560"/>
        <w:gridCol w:w="2126"/>
      </w:tblGrid>
      <w:tr w:rsidR="0024669D" w:rsidRPr="00FF0E94" w:rsidTr="008F2292">
        <w:trPr>
          <w:trHeight w:val="244"/>
        </w:trPr>
        <w:tc>
          <w:tcPr>
            <w:tcW w:w="5103" w:type="dxa"/>
            <w:vMerge w:val="restart"/>
            <w:shd w:val="clear" w:color="auto" w:fill="auto"/>
            <w:vAlign w:val="center"/>
          </w:tcPr>
          <w:p w:rsidR="0024669D" w:rsidRPr="00FF0E94" w:rsidRDefault="0024669D" w:rsidP="0024669D">
            <w:pPr>
              <w:spacing w:after="0" w:line="240" w:lineRule="auto"/>
              <w:contextualSpacing/>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Наименование ТОС</w:t>
            </w:r>
          </w:p>
        </w:tc>
        <w:tc>
          <w:tcPr>
            <w:tcW w:w="2694" w:type="dxa"/>
            <w:gridSpan w:val="2"/>
            <w:shd w:val="clear" w:color="auto" w:fill="auto"/>
            <w:vAlign w:val="center"/>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Соглашение</w:t>
            </w:r>
          </w:p>
        </w:tc>
        <w:tc>
          <w:tcPr>
            <w:tcW w:w="2126" w:type="dxa"/>
            <w:vMerge w:val="restart"/>
            <w:shd w:val="clear" w:color="auto" w:fill="auto"/>
            <w:vAlign w:val="center"/>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Сумма субсидии (руб.)</w:t>
            </w:r>
          </w:p>
        </w:tc>
      </w:tr>
      <w:tr w:rsidR="0024669D" w:rsidRPr="00FF0E94" w:rsidTr="008F2292">
        <w:trPr>
          <w:trHeight w:val="531"/>
        </w:trPr>
        <w:tc>
          <w:tcPr>
            <w:tcW w:w="5103" w:type="dxa"/>
            <w:vMerge/>
            <w:shd w:val="clear" w:color="auto" w:fill="auto"/>
          </w:tcPr>
          <w:p w:rsidR="0024669D" w:rsidRPr="00FF0E94" w:rsidRDefault="0024669D" w:rsidP="0024669D">
            <w:pPr>
              <w:spacing w:after="0" w:line="240" w:lineRule="auto"/>
              <w:contextualSpacing/>
              <w:rPr>
                <w:rFonts w:ascii="Times New Roman" w:eastAsia="Times New Roman" w:hAnsi="Times New Roman" w:cs="Times New Roman"/>
                <w:sz w:val="24"/>
                <w:szCs w:val="24"/>
                <w:lang w:eastAsia="ru-RU"/>
              </w:rPr>
            </w:pPr>
          </w:p>
        </w:tc>
        <w:tc>
          <w:tcPr>
            <w:tcW w:w="1134" w:type="dxa"/>
            <w:shd w:val="clear" w:color="auto" w:fill="auto"/>
            <w:vAlign w:val="center"/>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w:t>
            </w:r>
          </w:p>
        </w:tc>
        <w:tc>
          <w:tcPr>
            <w:tcW w:w="1560" w:type="dxa"/>
            <w:shd w:val="clear" w:color="auto" w:fill="auto"/>
            <w:vAlign w:val="center"/>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дата</w:t>
            </w:r>
          </w:p>
        </w:tc>
        <w:tc>
          <w:tcPr>
            <w:tcW w:w="2126" w:type="dxa"/>
            <w:vMerge/>
            <w:shd w:val="clear" w:color="auto" w:fill="auto"/>
          </w:tcPr>
          <w:p w:rsidR="0024669D" w:rsidRPr="00FF0E94" w:rsidRDefault="0024669D" w:rsidP="0024669D">
            <w:pPr>
              <w:spacing w:after="0" w:line="240" w:lineRule="auto"/>
              <w:contextualSpacing/>
              <w:rPr>
                <w:rFonts w:ascii="Times New Roman" w:eastAsia="Times New Roman" w:hAnsi="Times New Roman" w:cs="Times New Roman"/>
                <w:sz w:val="24"/>
                <w:szCs w:val="24"/>
                <w:lang w:eastAsia="ru-RU"/>
              </w:rPr>
            </w:pP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«Водолей»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2871</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«Аннушка»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2868</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lastRenderedPageBreak/>
              <w:t>ОО «ТОС «Изумрудный город»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color w:val="FF0000"/>
                <w:sz w:val="24"/>
                <w:szCs w:val="24"/>
                <w:lang w:eastAsia="ru-RU"/>
              </w:rPr>
            </w:pPr>
            <w:r w:rsidRPr="00FF0E94">
              <w:rPr>
                <w:rFonts w:ascii="Times New Roman" w:eastAsia="Times New Roman" w:hAnsi="Times New Roman" w:cs="Times New Roman"/>
                <w:sz w:val="24"/>
                <w:szCs w:val="24"/>
                <w:lang w:eastAsia="ru-RU"/>
              </w:rPr>
              <w:t>2876</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«Приисковый»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2867</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«Альбатрос»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2866</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«Бриз»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2870</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«Азалия»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2875</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25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«Школьная»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2874</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«Сенявина»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2869</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«Девятый дом»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2873</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ОО «ТОС «Теремок» НГО»</w:t>
            </w:r>
          </w:p>
        </w:tc>
        <w:tc>
          <w:tcPr>
            <w:tcW w:w="1134"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2872</w:t>
            </w:r>
          </w:p>
        </w:tc>
        <w:tc>
          <w:tcPr>
            <w:tcW w:w="1560" w:type="dxa"/>
            <w:shd w:val="clear" w:color="auto" w:fill="auto"/>
          </w:tcPr>
          <w:p w:rsidR="0024669D" w:rsidRPr="00FF0E94" w:rsidRDefault="0024669D" w:rsidP="0024669D">
            <w:pPr>
              <w:spacing w:after="0" w:line="240" w:lineRule="auto"/>
              <w:contextualSpacing/>
              <w:jc w:val="center"/>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29.08.2024</w:t>
            </w: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1 500 000,00</w:t>
            </w:r>
          </w:p>
        </w:tc>
      </w:tr>
      <w:tr w:rsidR="0024669D" w:rsidRPr="00FF0E94" w:rsidTr="008F2292">
        <w:trPr>
          <w:trHeight w:val="334"/>
        </w:trPr>
        <w:tc>
          <w:tcPr>
            <w:tcW w:w="5103" w:type="dxa"/>
            <w:shd w:val="clear" w:color="auto" w:fill="auto"/>
          </w:tcPr>
          <w:p w:rsidR="0024669D" w:rsidRPr="00FF0E94" w:rsidRDefault="0024669D" w:rsidP="002466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Итого</w:t>
            </w:r>
          </w:p>
        </w:tc>
        <w:tc>
          <w:tcPr>
            <w:tcW w:w="1134" w:type="dxa"/>
            <w:shd w:val="clear" w:color="auto" w:fill="auto"/>
          </w:tcPr>
          <w:p w:rsidR="0024669D" w:rsidRPr="00FF0E94" w:rsidRDefault="0024669D" w:rsidP="0024669D">
            <w:pPr>
              <w:spacing w:after="0" w:line="240" w:lineRule="auto"/>
              <w:contextualSpacing/>
              <w:rPr>
                <w:rFonts w:ascii="Times New Roman" w:eastAsia="Times New Roman" w:hAnsi="Times New Roman" w:cs="Times New Roman"/>
                <w:sz w:val="24"/>
                <w:szCs w:val="24"/>
                <w:lang w:eastAsia="ru-RU"/>
              </w:rPr>
            </w:pPr>
          </w:p>
        </w:tc>
        <w:tc>
          <w:tcPr>
            <w:tcW w:w="1560" w:type="dxa"/>
            <w:shd w:val="clear" w:color="auto" w:fill="auto"/>
          </w:tcPr>
          <w:p w:rsidR="0024669D" w:rsidRPr="00FF0E94" w:rsidRDefault="0024669D" w:rsidP="0024669D">
            <w:pPr>
              <w:spacing w:after="0" w:line="240" w:lineRule="auto"/>
              <w:contextualSpacing/>
              <w:rPr>
                <w:rFonts w:ascii="Times New Roman" w:eastAsia="Times New Roman" w:hAnsi="Times New Roman" w:cs="Times New Roman"/>
                <w:sz w:val="24"/>
                <w:szCs w:val="24"/>
                <w:lang w:eastAsia="ru-RU"/>
              </w:rPr>
            </w:pPr>
          </w:p>
        </w:tc>
        <w:tc>
          <w:tcPr>
            <w:tcW w:w="2126" w:type="dxa"/>
            <w:shd w:val="clear" w:color="auto" w:fill="auto"/>
          </w:tcPr>
          <w:p w:rsidR="0024669D" w:rsidRPr="00FF0E94" w:rsidRDefault="0024669D" w:rsidP="0024669D">
            <w:pPr>
              <w:spacing w:after="0" w:line="240" w:lineRule="auto"/>
              <w:contextualSpacing/>
              <w:jc w:val="right"/>
              <w:rPr>
                <w:rFonts w:ascii="Times New Roman" w:eastAsia="Times New Roman" w:hAnsi="Times New Roman" w:cs="Times New Roman"/>
                <w:sz w:val="24"/>
                <w:szCs w:val="24"/>
                <w:lang w:eastAsia="ru-RU"/>
              </w:rPr>
            </w:pPr>
            <w:r w:rsidRPr="00FF0E94">
              <w:rPr>
                <w:rFonts w:ascii="Times New Roman" w:eastAsia="Times New Roman" w:hAnsi="Times New Roman" w:cs="Times New Roman"/>
                <w:sz w:val="24"/>
                <w:szCs w:val="24"/>
                <w:lang w:eastAsia="ru-RU"/>
              </w:rPr>
              <w:t>16 500 000,00</w:t>
            </w:r>
          </w:p>
        </w:tc>
      </w:tr>
    </w:tbl>
    <w:p w:rsidR="000847C3" w:rsidRPr="00FF0E94" w:rsidRDefault="000847C3" w:rsidP="000847C3">
      <w:pPr>
        <w:autoSpaceDE w:val="0"/>
        <w:autoSpaceDN w:val="0"/>
        <w:adjustRightInd w:val="0"/>
        <w:spacing w:after="0" w:line="360" w:lineRule="auto"/>
        <w:ind w:firstLine="709"/>
        <w:jc w:val="both"/>
        <w:rPr>
          <w:rFonts w:ascii="Times New Roman" w:eastAsia="Times New Roman" w:hAnsi="Times New Roman" w:cs="Times New Roman"/>
          <w:color w:val="FF0000"/>
          <w:sz w:val="26"/>
          <w:szCs w:val="26"/>
          <w:lang w:eastAsia="ru-RU"/>
        </w:rPr>
      </w:pPr>
    </w:p>
    <w:p w:rsidR="000847C3" w:rsidRPr="00FF0E94" w:rsidRDefault="000847C3"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 предоставленные субсидии выполнены следующие работы:</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1 500 000,00 руб. – «Спортивная площадка»: расположенная по адресу: Приморский край, г. Находка, ул. Макарова, д.9, работы по разбивке участка, устройство покрытия, установка МАФ;</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1 500 000,00 руб. – «Домой с улыбкой»: по адресу: Приморский край, г. Находка, ул. Луначарского д. 10, д. 10А, работы по установке лестничного марша, устройство бортового камня, ограждение, освещение, установка МАФ и благоустройство территории;</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 xml:space="preserve">1 500 000,00 руб. – Благоустройство придомовой территории «Два двора» по адресу: </w:t>
      </w:r>
      <w:r w:rsidR="00104747" w:rsidRPr="00FF0E94">
        <w:rPr>
          <w:sz w:val="26"/>
          <w:szCs w:val="26"/>
        </w:rPr>
        <w:t xml:space="preserve">Приморский край,  г. Находка, </w:t>
      </w:r>
      <w:r w:rsidRPr="00FF0E94">
        <w:rPr>
          <w:sz w:val="26"/>
          <w:szCs w:val="26"/>
        </w:rPr>
        <w:t>ул. Пограничная, д. 52, д. 56, работы по разработке грунта, устройство щебеночно-песчаного основания, установка бортовых камней;</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1 500 000,00 руб. – «Сквер» по адресу: Приморский край, г. Находка, ул. Колхозная, д. 27: работы по устройству парковых дорожек, устройство павильона-беседки,</w:t>
      </w:r>
      <w:r w:rsidR="00104747" w:rsidRPr="00FF0E94">
        <w:rPr>
          <w:sz w:val="26"/>
          <w:szCs w:val="26"/>
        </w:rPr>
        <w:br/>
      </w:r>
      <w:r w:rsidRPr="00FF0E94">
        <w:rPr>
          <w:sz w:val="26"/>
          <w:szCs w:val="26"/>
        </w:rPr>
        <w:t>МАФ, ограждение, установка камеры видеонаблюдения, освещение;</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1 500 000,00 руб. - «Сквер «Аннушка» 2 этап»: по адресу: Приморский край, примерно в 10 м от многоквартирного дома №5 по ул. Набережная, с. Анна, Находкинский городской округ: работы по изготовлению и монтажу прилавков мини рынка, устройство фундаментной плиты, покрытие из брусчатки, декоративное ограждение, освещение;</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1 500 000,00 руб. - «Благоустройство дворово</w:t>
      </w:r>
      <w:r w:rsidR="00104747" w:rsidRPr="00FF0E94">
        <w:rPr>
          <w:sz w:val="26"/>
          <w:szCs w:val="26"/>
        </w:rPr>
        <w:t>й территории ТОС «Сенявина, 5»</w:t>
      </w:r>
      <w:r w:rsidR="00104747" w:rsidRPr="00FF0E94">
        <w:rPr>
          <w:sz w:val="26"/>
          <w:szCs w:val="26"/>
        </w:rPr>
        <w:br/>
      </w:r>
      <w:r w:rsidRPr="00FF0E94">
        <w:rPr>
          <w:sz w:val="26"/>
          <w:szCs w:val="26"/>
        </w:rPr>
        <w:t>2 этап «Обустройство автомобильной парковки: по адресу: Приморский край, г. Находка, ул. Сенявина, д. 5: работы по устройству щебеночно-песчаного основания, установка опоры с автономной системой освещения ;</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1 500 000,00 руб. - «Асфальтирование автостоянки и дороги»: по адресу:</w:t>
      </w:r>
      <w:r w:rsidR="00104747" w:rsidRPr="00FF0E94">
        <w:rPr>
          <w:sz w:val="26"/>
          <w:szCs w:val="26"/>
        </w:rPr>
        <w:t xml:space="preserve"> Приморский край, г. Находка, </w:t>
      </w:r>
      <w:proofErr w:type="spellStart"/>
      <w:r w:rsidRPr="00FF0E94">
        <w:rPr>
          <w:sz w:val="26"/>
          <w:szCs w:val="26"/>
        </w:rPr>
        <w:t>мкр</w:t>
      </w:r>
      <w:proofErr w:type="spellEnd"/>
      <w:r w:rsidRPr="00FF0E94">
        <w:rPr>
          <w:sz w:val="26"/>
          <w:szCs w:val="26"/>
        </w:rPr>
        <w:t>. Врангель, ул</w:t>
      </w:r>
      <w:r w:rsidR="00104747" w:rsidRPr="00FF0E94">
        <w:rPr>
          <w:sz w:val="26"/>
          <w:szCs w:val="26"/>
        </w:rPr>
        <w:t xml:space="preserve">. Железнодорожная, д. 2, работы </w:t>
      </w:r>
      <w:r w:rsidRPr="00FF0E94">
        <w:rPr>
          <w:sz w:val="26"/>
          <w:szCs w:val="26"/>
        </w:rPr>
        <w:t>по благоустройству (асфальтирование), устройство металлического пешеходного ограждения;</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lastRenderedPageBreak/>
        <w:t xml:space="preserve">1 500 000,00 руб. - «Двор мечты»: по адресу: Приморский край,  г. Находка,  ул. Арсеньева, д. 9, работы по благоустройству бельевой площадки, подпорная стена, ограждения, установка МАФ, освещение; </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1 500 000,00 руб. – «Ремонт дороги по ул. Школьная»: по адресу: Приморский край, мкр. Ливадия, ул. Школьная, работы по устройству дорожного полотна из щебеночного основания, установка лотков;</w:t>
      </w:r>
    </w:p>
    <w:p w:rsidR="000847C3"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1 500 000,00 руб. – «Дорога к дому» по адресу: Приморский край, г. Находка, ул. Пограничная, д. 40А, работы по благоустройству территории (асфальт, МАФ);</w:t>
      </w:r>
    </w:p>
    <w:p w:rsidR="0002563D" w:rsidRPr="00FF0E94" w:rsidRDefault="000847C3" w:rsidP="00104747">
      <w:pPr>
        <w:pStyle w:val="a9"/>
        <w:numPr>
          <w:ilvl w:val="0"/>
          <w:numId w:val="31"/>
        </w:numPr>
        <w:autoSpaceDE w:val="0"/>
        <w:autoSpaceDN w:val="0"/>
        <w:adjustRightInd w:val="0"/>
        <w:spacing w:line="360" w:lineRule="auto"/>
        <w:ind w:left="0" w:firstLine="0"/>
        <w:jc w:val="both"/>
        <w:rPr>
          <w:sz w:val="26"/>
          <w:szCs w:val="26"/>
        </w:rPr>
      </w:pPr>
      <w:r w:rsidRPr="00FF0E94">
        <w:rPr>
          <w:sz w:val="26"/>
          <w:szCs w:val="26"/>
        </w:rPr>
        <w:t>1 5</w:t>
      </w:r>
      <w:r w:rsidR="00104747" w:rsidRPr="00FF0E94">
        <w:rPr>
          <w:sz w:val="26"/>
          <w:szCs w:val="26"/>
        </w:rPr>
        <w:t xml:space="preserve">00 000,00 руб. - </w:t>
      </w:r>
      <w:r w:rsidRPr="00FF0E94">
        <w:rPr>
          <w:sz w:val="26"/>
          <w:szCs w:val="26"/>
        </w:rPr>
        <w:t>«Благоустройство тер</w:t>
      </w:r>
      <w:r w:rsidR="00104747" w:rsidRPr="00FF0E94">
        <w:rPr>
          <w:sz w:val="26"/>
          <w:szCs w:val="26"/>
        </w:rPr>
        <w:t>ритории ТОС «Изумрудный город»:</w:t>
      </w:r>
      <w:r w:rsidR="00104747" w:rsidRPr="00FF0E94">
        <w:rPr>
          <w:sz w:val="26"/>
          <w:szCs w:val="26"/>
        </w:rPr>
        <w:br/>
      </w:r>
      <w:r w:rsidRPr="00FF0E94">
        <w:rPr>
          <w:sz w:val="26"/>
          <w:szCs w:val="26"/>
        </w:rPr>
        <w:t>по адресу: Приморский край, г. Находка, ул. Изумрудная, д. 40, работы по установке лотков с подготовкой основания, установка бортовых камней, асфальтирование.</w:t>
      </w:r>
    </w:p>
    <w:p w:rsidR="00DD55B4" w:rsidRPr="00FF0E94" w:rsidRDefault="00DD55B4" w:rsidP="009821A4">
      <w:pPr>
        <w:spacing w:after="0" w:line="240" w:lineRule="auto"/>
        <w:ind w:firstLine="993"/>
        <w:jc w:val="center"/>
        <w:rPr>
          <w:rFonts w:ascii="Times New Roman" w:hAnsi="Times New Roman" w:cs="Times New Roman"/>
          <w:b/>
          <w:sz w:val="26"/>
          <w:szCs w:val="26"/>
        </w:rPr>
      </w:pPr>
      <w:bookmarkStart w:id="4" w:name="_Toc401413818"/>
      <w:r w:rsidRPr="00FF0E94">
        <w:rPr>
          <w:rFonts w:ascii="Times New Roman" w:hAnsi="Times New Roman" w:cs="Times New Roman"/>
          <w:b/>
          <w:sz w:val="26"/>
          <w:szCs w:val="26"/>
        </w:rPr>
        <w:t>2</w:t>
      </w:r>
      <w:r w:rsidR="00407B2C" w:rsidRPr="00FF0E94">
        <w:rPr>
          <w:rFonts w:ascii="Times New Roman" w:hAnsi="Times New Roman" w:cs="Times New Roman"/>
          <w:b/>
          <w:sz w:val="26"/>
          <w:szCs w:val="26"/>
        </w:rPr>
        <w:t>1</w:t>
      </w:r>
      <w:r w:rsidRPr="00FF0E94">
        <w:rPr>
          <w:rFonts w:ascii="Times New Roman" w:hAnsi="Times New Roman" w:cs="Times New Roman"/>
          <w:b/>
          <w:sz w:val="26"/>
          <w:szCs w:val="26"/>
        </w:rPr>
        <w:t>. Муниципальная программа</w:t>
      </w:r>
    </w:p>
    <w:p w:rsidR="00DD55B4" w:rsidRPr="00FF0E94" w:rsidRDefault="00DD55B4" w:rsidP="009821A4">
      <w:pPr>
        <w:spacing w:after="0" w:line="240" w:lineRule="auto"/>
        <w:ind w:firstLine="709"/>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«Создание условий для предоставления транспортных услуг</w:t>
      </w:r>
    </w:p>
    <w:p w:rsidR="00DD55B4" w:rsidRPr="00FF0E94" w:rsidRDefault="00DD55B4" w:rsidP="009821A4">
      <w:pPr>
        <w:spacing w:after="0" w:line="240" w:lineRule="auto"/>
        <w:ind w:firstLine="709"/>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населению и организация транспортного обслуживания</w:t>
      </w:r>
    </w:p>
    <w:p w:rsidR="009821A4" w:rsidRPr="00FF0E94" w:rsidRDefault="00DD55B4" w:rsidP="009821A4">
      <w:pPr>
        <w:spacing w:after="0" w:line="240" w:lineRule="auto"/>
        <w:ind w:firstLine="709"/>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населения на территории Находкинского городского округа</w:t>
      </w:r>
    </w:p>
    <w:p w:rsidR="00DD55B4" w:rsidRPr="00FF0E94" w:rsidRDefault="00DD55B4" w:rsidP="009821A4">
      <w:pPr>
        <w:spacing w:after="0" w:line="240" w:lineRule="auto"/>
        <w:ind w:firstLine="709"/>
        <w:jc w:val="center"/>
        <w:rPr>
          <w:rFonts w:ascii="Times New Roman" w:eastAsia="Calibri" w:hAnsi="Times New Roman" w:cs="Times New Roman"/>
          <w:b/>
          <w:sz w:val="26"/>
          <w:szCs w:val="26"/>
        </w:rPr>
      </w:pPr>
      <w:r w:rsidRPr="00FF0E94">
        <w:rPr>
          <w:rFonts w:ascii="Times New Roman" w:eastAsia="Calibri" w:hAnsi="Times New Roman" w:cs="Times New Roman"/>
          <w:b/>
          <w:sz w:val="26"/>
          <w:szCs w:val="26"/>
        </w:rPr>
        <w:t>на 2023-2024 годы»</w:t>
      </w:r>
    </w:p>
    <w:p w:rsidR="0097058F" w:rsidRPr="00FF0E94" w:rsidRDefault="0097058F" w:rsidP="000776B4">
      <w:pPr>
        <w:spacing w:after="0" w:line="360" w:lineRule="auto"/>
        <w:ind w:firstLine="709"/>
        <w:jc w:val="both"/>
        <w:rPr>
          <w:rFonts w:ascii="Times New Roman" w:eastAsia="Calibri" w:hAnsi="Times New Roman" w:cs="Times New Roman"/>
          <w:color w:val="FF0000"/>
          <w:sz w:val="26"/>
          <w:szCs w:val="26"/>
        </w:rPr>
      </w:pPr>
    </w:p>
    <w:p w:rsidR="00DD55B4" w:rsidRPr="00FF0E94" w:rsidRDefault="00DD55B4"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Целью муниципальной программы является улучшение качества транспортного обслуживания населения на территории Находкинского городского округа.</w:t>
      </w:r>
    </w:p>
    <w:p w:rsidR="00DD55B4" w:rsidRPr="00FF0E94" w:rsidRDefault="000776B4"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В целом по программе в </w:t>
      </w:r>
      <w:r w:rsidR="00FF77D4" w:rsidRPr="00FF0E94">
        <w:rPr>
          <w:rFonts w:ascii="Times New Roman" w:eastAsia="Times New Roman" w:hAnsi="Times New Roman" w:cs="Times New Roman"/>
          <w:sz w:val="26"/>
          <w:szCs w:val="26"/>
          <w:lang w:eastAsia="ru-RU"/>
        </w:rPr>
        <w:t>2024 год</w:t>
      </w:r>
      <w:r w:rsidR="00DD55B4" w:rsidRPr="00FF0E94">
        <w:rPr>
          <w:rFonts w:ascii="Times New Roman" w:eastAsia="Times New Roman" w:hAnsi="Times New Roman" w:cs="Times New Roman"/>
          <w:sz w:val="26"/>
          <w:szCs w:val="26"/>
          <w:lang w:eastAsia="ru-RU"/>
        </w:rPr>
        <w:t>у расходы исполнены</w:t>
      </w:r>
      <w:r w:rsidRPr="00FF0E94">
        <w:rPr>
          <w:rFonts w:ascii="Times New Roman" w:eastAsia="Times New Roman" w:hAnsi="Times New Roman" w:cs="Times New Roman"/>
          <w:sz w:val="26"/>
          <w:szCs w:val="26"/>
          <w:lang w:eastAsia="ru-RU"/>
        </w:rPr>
        <w:t xml:space="preserve"> на сумму</w:t>
      </w:r>
      <w:r w:rsidR="0097058F" w:rsidRPr="00FF0E94">
        <w:rPr>
          <w:rFonts w:ascii="Times New Roman" w:eastAsia="Times New Roman" w:hAnsi="Times New Roman" w:cs="Times New Roman"/>
          <w:sz w:val="26"/>
          <w:szCs w:val="26"/>
          <w:lang w:eastAsia="ru-RU"/>
        </w:rPr>
        <w:t xml:space="preserve"> 55 466 496,00</w:t>
      </w:r>
      <w:r w:rsidR="00DD55B4" w:rsidRPr="00FF0E94">
        <w:rPr>
          <w:rFonts w:ascii="Times New Roman" w:eastAsia="Times New Roman" w:hAnsi="Times New Roman" w:cs="Times New Roman"/>
          <w:sz w:val="26"/>
          <w:szCs w:val="26"/>
          <w:lang w:eastAsia="ru-RU"/>
        </w:rPr>
        <w:t xml:space="preserve"> руб. или </w:t>
      </w:r>
      <w:r w:rsidR="0097058F" w:rsidRPr="00FF0E94">
        <w:rPr>
          <w:rFonts w:ascii="Times New Roman" w:eastAsia="Times New Roman" w:hAnsi="Times New Roman" w:cs="Times New Roman"/>
          <w:sz w:val="26"/>
          <w:szCs w:val="26"/>
          <w:lang w:eastAsia="ru-RU"/>
        </w:rPr>
        <w:t>100,00</w:t>
      </w:r>
      <w:r w:rsidR="00DD55B4" w:rsidRPr="00FF0E94">
        <w:rPr>
          <w:rFonts w:ascii="Times New Roman" w:eastAsia="Times New Roman" w:hAnsi="Times New Roman" w:cs="Times New Roman"/>
          <w:sz w:val="26"/>
          <w:szCs w:val="26"/>
          <w:lang w:eastAsia="ru-RU"/>
        </w:rPr>
        <w:t>% от годовых назначений</w:t>
      </w:r>
      <w:r w:rsidRPr="00FF0E94">
        <w:rPr>
          <w:rFonts w:ascii="Times New Roman" w:eastAsia="Times New Roman" w:hAnsi="Times New Roman" w:cs="Times New Roman"/>
          <w:sz w:val="26"/>
          <w:szCs w:val="26"/>
          <w:lang w:eastAsia="ru-RU"/>
        </w:rPr>
        <w:t>, в том числе</w:t>
      </w:r>
      <w:r w:rsidR="00DD55B4" w:rsidRPr="00FF0E94">
        <w:rPr>
          <w:rFonts w:ascii="Times New Roman" w:eastAsia="Times New Roman" w:hAnsi="Times New Roman" w:cs="Times New Roman"/>
          <w:sz w:val="26"/>
          <w:szCs w:val="26"/>
          <w:lang w:eastAsia="ru-RU"/>
        </w:rPr>
        <w:t xml:space="preserve"> за счет средств:</w:t>
      </w:r>
    </w:p>
    <w:p w:rsidR="00DD55B4" w:rsidRPr="00FF0E94" w:rsidRDefault="00DD55B4"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краевого бюджета – </w:t>
      </w:r>
      <w:r w:rsidR="003E3AC4" w:rsidRPr="00FF0E94">
        <w:rPr>
          <w:rFonts w:ascii="Times New Roman" w:eastAsia="Times New Roman" w:hAnsi="Times New Roman" w:cs="Times New Roman"/>
          <w:sz w:val="26"/>
          <w:szCs w:val="26"/>
          <w:lang w:eastAsia="ru-RU"/>
        </w:rPr>
        <w:t>52 023 196,80</w:t>
      </w:r>
      <w:r w:rsidRPr="00FF0E94">
        <w:rPr>
          <w:rFonts w:ascii="Times New Roman" w:eastAsia="Times New Roman" w:hAnsi="Times New Roman" w:cs="Times New Roman"/>
          <w:sz w:val="26"/>
          <w:szCs w:val="26"/>
          <w:lang w:eastAsia="ru-RU"/>
        </w:rPr>
        <w:t xml:space="preserve"> руб.;</w:t>
      </w:r>
    </w:p>
    <w:p w:rsidR="003E3AC4" w:rsidRPr="00FF0E94" w:rsidRDefault="00DD55B4" w:rsidP="00104747">
      <w:pPr>
        <w:spacing w:after="0" w:line="360" w:lineRule="auto"/>
        <w:ind w:firstLine="709"/>
        <w:jc w:val="both"/>
      </w:pPr>
      <w:r w:rsidRPr="00FF0E94">
        <w:rPr>
          <w:rFonts w:ascii="Times New Roman" w:eastAsia="Times New Roman" w:hAnsi="Times New Roman" w:cs="Times New Roman"/>
          <w:sz w:val="26"/>
          <w:szCs w:val="26"/>
          <w:lang w:eastAsia="ru-RU"/>
        </w:rPr>
        <w:t>- местного бюджета (софинансирование) –</w:t>
      </w:r>
      <w:r w:rsidR="003E3AC4" w:rsidRPr="00FF0E94">
        <w:t xml:space="preserve"> </w:t>
      </w:r>
      <w:r w:rsidR="003E3AC4" w:rsidRPr="00FF0E94">
        <w:rPr>
          <w:rFonts w:ascii="Times New Roman" w:eastAsia="Times New Roman" w:hAnsi="Times New Roman" w:cs="Times New Roman"/>
          <w:sz w:val="26"/>
          <w:szCs w:val="26"/>
          <w:lang w:eastAsia="ru-RU"/>
        </w:rPr>
        <w:t>3 443 299,20 руб.</w:t>
      </w:r>
      <w:r w:rsidR="003E3AC4" w:rsidRPr="00FF0E94">
        <w:t xml:space="preserve"> </w:t>
      </w:r>
    </w:p>
    <w:p w:rsidR="003E3AC4" w:rsidRPr="00FF0E94" w:rsidRDefault="002725CF"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w:t>
      </w:r>
      <w:r w:rsidR="003E3AC4" w:rsidRPr="00FF0E94">
        <w:rPr>
          <w:rFonts w:ascii="Times New Roman" w:eastAsia="Times New Roman" w:hAnsi="Times New Roman" w:cs="Times New Roman"/>
          <w:sz w:val="26"/>
          <w:szCs w:val="26"/>
          <w:lang w:eastAsia="ru-RU"/>
        </w:rPr>
        <w:t>:</w:t>
      </w:r>
    </w:p>
    <w:p w:rsidR="002725CF" w:rsidRPr="00FF0E94" w:rsidRDefault="002725CF"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1. на реализацию мероприятия, источником финансового обеспечения которого является специальный казначейский кредит из федерального бюджета (приобретение подвижного состава пассажирского транспорта общего пользования </w:t>
      </w:r>
      <w:r w:rsidR="00104747"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автобусов</w:t>
      </w:r>
      <w:r w:rsidR="0010474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ПАЗ-320435-04 в количестве 4 единиц, автобусов ПАЗ 320415-04 в количестве 4 единиц</w:t>
      </w:r>
      <w:r w:rsidRPr="00FF0E94">
        <w:rPr>
          <w:rFonts w:ascii="Times New Roman" w:eastAsia="Times New Roman" w:hAnsi="Times New Roman" w:cs="Times New Roman"/>
          <w:bCs/>
          <w:sz w:val="26"/>
          <w:szCs w:val="26"/>
          <w:lang w:eastAsia="ru-RU"/>
        </w:rPr>
        <w:t xml:space="preserve"> у ООО «Лига Авто»</w:t>
      </w:r>
      <w:r w:rsidRPr="00FF0E94">
        <w:rPr>
          <w:rFonts w:ascii="Times New Roman" w:eastAsia="Times New Roman" w:hAnsi="Times New Roman" w:cs="Times New Roman"/>
          <w:sz w:val="26"/>
          <w:szCs w:val="26"/>
          <w:lang w:eastAsia="ru-RU"/>
        </w:rPr>
        <w:t xml:space="preserve">), </w:t>
      </w:r>
      <w:r w:rsidR="00610A41" w:rsidRPr="00FF0E94">
        <w:rPr>
          <w:rFonts w:ascii="Times New Roman" w:eastAsia="Times New Roman" w:hAnsi="Times New Roman" w:cs="Times New Roman"/>
          <w:sz w:val="26"/>
          <w:szCs w:val="26"/>
          <w:lang w:eastAsia="ru-RU"/>
        </w:rPr>
        <w:t xml:space="preserve">в </w:t>
      </w:r>
      <w:r w:rsidRPr="00FF0E94">
        <w:rPr>
          <w:rFonts w:ascii="Times New Roman" w:eastAsia="Times New Roman" w:hAnsi="Times New Roman" w:cs="Times New Roman"/>
          <w:sz w:val="26"/>
          <w:szCs w:val="26"/>
          <w:lang w:eastAsia="ru-RU"/>
        </w:rPr>
        <w:t>сумм</w:t>
      </w:r>
      <w:r w:rsidR="00610A41" w:rsidRPr="00FF0E94">
        <w:rPr>
          <w:rFonts w:ascii="Times New Roman" w:eastAsia="Times New Roman" w:hAnsi="Times New Roman" w:cs="Times New Roman"/>
          <w:sz w:val="26"/>
          <w:szCs w:val="26"/>
          <w:lang w:eastAsia="ru-RU"/>
        </w:rPr>
        <w:t>е</w:t>
      </w:r>
      <w:r w:rsidRPr="00FF0E94">
        <w:rPr>
          <w:rFonts w:ascii="Times New Roman" w:eastAsia="Times New Roman" w:hAnsi="Times New Roman" w:cs="Times New Roman"/>
          <w:sz w:val="26"/>
          <w:szCs w:val="26"/>
          <w:lang w:eastAsia="ru-RU"/>
        </w:rPr>
        <w:t xml:space="preserve"> 45 000 000,00 руб., в том числе за счет средств:</w:t>
      </w:r>
    </w:p>
    <w:p w:rsidR="002725CF" w:rsidRPr="00FF0E94" w:rsidRDefault="002725CF"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43 650 000,00 руб.;</w:t>
      </w:r>
    </w:p>
    <w:p w:rsidR="002725CF" w:rsidRPr="00FF0E94" w:rsidRDefault="002725CF"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местного бюджета (софинансирование) – 1 350 000,00 руб. </w:t>
      </w:r>
    </w:p>
    <w:p w:rsidR="00610A41" w:rsidRPr="00FF0E94" w:rsidRDefault="00610A41"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на организацию транспортного обслуживания населения в границах муниципальных образований Приморского края</w:t>
      </w:r>
      <w:r w:rsidRPr="00FF0E94">
        <w:t xml:space="preserve"> </w:t>
      </w:r>
      <w:r w:rsidR="00104747" w:rsidRPr="00FF0E94">
        <w:rPr>
          <w:rFonts w:ascii="Times New Roman" w:eastAsia="Times New Roman" w:hAnsi="Times New Roman" w:cs="Times New Roman"/>
          <w:sz w:val="26"/>
          <w:szCs w:val="26"/>
          <w:lang w:eastAsia="ru-RU"/>
        </w:rPr>
        <w:t xml:space="preserve">в сумме </w:t>
      </w:r>
      <w:r w:rsidRPr="00FF0E94">
        <w:rPr>
          <w:rFonts w:ascii="Times New Roman" w:eastAsia="Times New Roman" w:hAnsi="Times New Roman" w:cs="Times New Roman"/>
          <w:sz w:val="26"/>
          <w:szCs w:val="26"/>
          <w:lang w:eastAsia="ru-RU"/>
        </w:rPr>
        <w:t>10 466 496,00 руб., в том числе</w:t>
      </w:r>
      <w:r w:rsidR="0010474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за счет средств:</w:t>
      </w:r>
    </w:p>
    <w:p w:rsidR="00610A41" w:rsidRPr="00FF0E94" w:rsidRDefault="00610A41"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краевого бюджета – 8 373 196,80 руб.;</w:t>
      </w:r>
    </w:p>
    <w:p w:rsidR="002725CF" w:rsidRPr="00FF0E94" w:rsidRDefault="00610A41"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(софинансирование) – 2 093 299,20 руб.</w:t>
      </w:r>
    </w:p>
    <w:p w:rsidR="00DD55B4" w:rsidRPr="00FF0E94" w:rsidRDefault="003E3AC4"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заключены муниципальные контракты на выполнение работ, связанных</w:t>
      </w:r>
      <w:r w:rsidR="0010474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осуществлением регулярных перевозок пассажиров и багажа автомобильным транспортом по регулируемым тарифам по муниципальным маршрутам в границах Находкинского городского округа (маршрут № 22 «Автовокзал – с. Анна – пос. Южно-Морской»; маршруту № 26 «Автовокзал – пос. Первостроителей»).</w:t>
      </w:r>
    </w:p>
    <w:p w:rsidR="00610A41" w:rsidRPr="00FF0E94" w:rsidRDefault="00610A41" w:rsidP="00104747">
      <w:pPr>
        <w:pStyle w:val="2"/>
        <w:spacing w:before="0" w:line="360" w:lineRule="auto"/>
        <w:ind w:firstLine="709"/>
        <w:jc w:val="both"/>
        <w:rPr>
          <w:rFonts w:ascii="Times New Roman" w:hAnsi="Times New Roman" w:cs="Times New Roman"/>
          <w:color w:val="FF0000"/>
        </w:rPr>
      </w:pPr>
    </w:p>
    <w:p w:rsidR="004B7144" w:rsidRPr="00FF0E94" w:rsidRDefault="004B7144" w:rsidP="00104747">
      <w:pPr>
        <w:pStyle w:val="2"/>
        <w:spacing w:before="0" w:line="360" w:lineRule="auto"/>
        <w:ind w:firstLine="709"/>
        <w:jc w:val="both"/>
        <w:rPr>
          <w:rFonts w:ascii="Times New Roman" w:hAnsi="Times New Roman" w:cs="Times New Roman"/>
          <w:color w:val="auto"/>
        </w:rPr>
      </w:pPr>
      <w:r w:rsidRPr="00FF0E94">
        <w:rPr>
          <w:rFonts w:ascii="Times New Roman" w:hAnsi="Times New Roman" w:cs="Times New Roman"/>
          <w:color w:val="auto"/>
          <w:lang w:val="en-US"/>
        </w:rPr>
        <w:t>II</w:t>
      </w:r>
      <w:r w:rsidRPr="00FF0E94">
        <w:rPr>
          <w:rFonts w:ascii="Times New Roman" w:hAnsi="Times New Roman" w:cs="Times New Roman"/>
          <w:color w:val="auto"/>
        </w:rPr>
        <w:t>. Непрограммные направления деятельности</w:t>
      </w:r>
      <w:bookmarkEnd w:id="4"/>
    </w:p>
    <w:p w:rsidR="00DA68D6" w:rsidRPr="00FF0E94" w:rsidRDefault="00DA68D6"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В целом по классификации непрограммных направлений деятельности органов местного самоуправления за </w:t>
      </w:r>
      <w:r w:rsidR="00FF77D4" w:rsidRPr="00FF0E94">
        <w:rPr>
          <w:rFonts w:ascii="Times New Roman" w:eastAsia="Calibri" w:hAnsi="Times New Roman" w:cs="Times New Roman"/>
          <w:sz w:val="26"/>
          <w:szCs w:val="26"/>
        </w:rPr>
        <w:t>2024 год</w:t>
      </w:r>
      <w:r w:rsidRPr="00FF0E94">
        <w:rPr>
          <w:rFonts w:ascii="Times New Roman" w:eastAsia="Calibri" w:hAnsi="Times New Roman" w:cs="Times New Roman"/>
          <w:sz w:val="26"/>
          <w:szCs w:val="26"/>
        </w:rPr>
        <w:t xml:space="preserve"> расходы исполнены на сумму</w:t>
      </w:r>
      <w:r w:rsidR="00104747" w:rsidRPr="00FF0E94">
        <w:rPr>
          <w:rFonts w:ascii="Times New Roman" w:eastAsia="Calibri" w:hAnsi="Times New Roman" w:cs="Times New Roman"/>
          <w:sz w:val="26"/>
          <w:szCs w:val="26"/>
        </w:rPr>
        <w:t xml:space="preserve"> </w:t>
      </w:r>
      <w:r w:rsidR="00CE795E" w:rsidRPr="00FF0E94">
        <w:rPr>
          <w:rFonts w:ascii="Times New Roman" w:eastAsia="Calibri" w:hAnsi="Times New Roman" w:cs="Times New Roman"/>
          <w:sz w:val="26"/>
          <w:szCs w:val="26"/>
        </w:rPr>
        <w:t>1 165 144 461,05</w:t>
      </w:r>
      <w:r w:rsidR="000776B4" w:rsidRPr="00FF0E94">
        <w:rPr>
          <w:rFonts w:ascii="Times New Roman" w:eastAsia="Calibri" w:hAnsi="Times New Roman" w:cs="Times New Roman"/>
          <w:sz w:val="26"/>
          <w:szCs w:val="26"/>
        </w:rPr>
        <w:t xml:space="preserve"> руб. или</w:t>
      </w:r>
      <w:r w:rsidRPr="00FF0E94">
        <w:rPr>
          <w:rFonts w:ascii="Times New Roman" w:eastAsia="Calibri" w:hAnsi="Times New Roman" w:cs="Times New Roman"/>
          <w:sz w:val="26"/>
          <w:szCs w:val="26"/>
        </w:rPr>
        <w:t xml:space="preserve"> 9</w:t>
      </w:r>
      <w:r w:rsidR="00CE795E" w:rsidRPr="00FF0E94">
        <w:rPr>
          <w:rFonts w:ascii="Times New Roman" w:eastAsia="Calibri" w:hAnsi="Times New Roman" w:cs="Times New Roman"/>
          <w:sz w:val="26"/>
          <w:szCs w:val="26"/>
        </w:rPr>
        <w:t>6,96</w:t>
      </w:r>
      <w:r w:rsidRPr="00FF0E94">
        <w:rPr>
          <w:rFonts w:ascii="Times New Roman" w:eastAsia="Calibri" w:hAnsi="Times New Roman" w:cs="Times New Roman"/>
          <w:sz w:val="26"/>
          <w:szCs w:val="26"/>
        </w:rPr>
        <w:t xml:space="preserve"> % от год</w:t>
      </w:r>
      <w:r w:rsidR="00DE7C7C" w:rsidRPr="00FF0E94">
        <w:rPr>
          <w:rFonts w:ascii="Times New Roman" w:eastAsia="Calibri" w:hAnsi="Times New Roman" w:cs="Times New Roman"/>
          <w:sz w:val="26"/>
          <w:szCs w:val="26"/>
        </w:rPr>
        <w:t>овых назначений</w:t>
      </w:r>
      <w:r w:rsidRPr="00FF0E94">
        <w:rPr>
          <w:rFonts w:ascii="Times New Roman" w:eastAsia="Calibri" w:hAnsi="Times New Roman" w:cs="Times New Roman"/>
          <w:sz w:val="26"/>
          <w:szCs w:val="26"/>
        </w:rPr>
        <w:t>, в том числе за счет средств:</w:t>
      </w:r>
    </w:p>
    <w:p w:rsidR="00DA68D6" w:rsidRPr="00FF0E94" w:rsidRDefault="000776B4"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бюджетов вышестоящего уровня</w:t>
      </w:r>
      <w:r w:rsidR="00DA68D6" w:rsidRPr="00FF0E94">
        <w:rPr>
          <w:rFonts w:ascii="Times New Roman" w:eastAsia="Calibri" w:hAnsi="Times New Roman" w:cs="Times New Roman"/>
          <w:sz w:val="26"/>
          <w:szCs w:val="26"/>
        </w:rPr>
        <w:t xml:space="preserve"> - </w:t>
      </w:r>
      <w:r w:rsidR="00CE795E" w:rsidRPr="00FF0E94">
        <w:rPr>
          <w:rFonts w:ascii="Times New Roman" w:eastAsia="Calibri" w:hAnsi="Times New Roman" w:cs="Times New Roman"/>
          <w:sz w:val="26"/>
          <w:szCs w:val="26"/>
        </w:rPr>
        <w:t>161 823 255,37</w:t>
      </w:r>
      <w:r w:rsidR="00DA68D6" w:rsidRPr="00FF0E94">
        <w:rPr>
          <w:rFonts w:ascii="Times New Roman" w:eastAsia="Calibri" w:hAnsi="Times New Roman" w:cs="Times New Roman"/>
          <w:sz w:val="26"/>
          <w:szCs w:val="26"/>
        </w:rPr>
        <w:t xml:space="preserve"> руб.</w:t>
      </w:r>
      <w:r w:rsidR="00696D48" w:rsidRPr="00FF0E94">
        <w:rPr>
          <w:rFonts w:ascii="Times New Roman" w:eastAsia="Calibri" w:hAnsi="Times New Roman" w:cs="Times New Roman"/>
          <w:sz w:val="26"/>
          <w:szCs w:val="26"/>
        </w:rPr>
        <w:t xml:space="preserve"> (</w:t>
      </w:r>
      <w:r w:rsidR="004F68B0" w:rsidRPr="00FF0E94">
        <w:rPr>
          <w:rFonts w:ascii="Times New Roman" w:eastAsia="Calibri" w:hAnsi="Times New Roman" w:cs="Times New Roman"/>
          <w:sz w:val="26"/>
          <w:szCs w:val="26"/>
        </w:rPr>
        <w:t>84,14</w:t>
      </w:r>
      <w:r w:rsidR="00696D48" w:rsidRPr="00FF0E94">
        <w:rPr>
          <w:rFonts w:ascii="Times New Roman" w:eastAsia="Calibri" w:hAnsi="Times New Roman" w:cs="Times New Roman"/>
          <w:sz w:val="26"/>
          <w:szCs w:val="26"/>
        </w:rPr>
        <w:t>% от годовых назначений)</w:t>
      </w:r>
      <w:r w:rsidR="00DA68D6" w:rsidRPr="00FF0E94">
        <w:rPr>
          <w:rFonts w:ascii="Times New Roman" w:eastAsia="Calibri" w:hAnsi="Times New Roman" w:cs="Times New Roman"/>
          <w:sz w:val="26"/>
          <w:szCs w:val="26"/>
        </w:rPr>
        <w:t>;</w:t>
      </w:r>
    </w:p>
    <w:p w:rsidR="00DA68D6" w:rsidRPr="00FF0E94" w:rsidRDefault="00DA68D6"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местного бюджета – </w:t>
      </w:r>
      <w:r w:rsidR="00CE795E" w:rsidRPr="00FF0E94">
        <w:rPr>
          <w:rFonts w:ascii="Times New Roman" w:eastAsia="Calibri" w:hAnsi="Times New Roman" w:cs="Times New Roman"/>
          <w:sz w:val="26"/>
          <w:szCs w:val="26"/>
        </w:rPr>
        <w:t>1 003 321 205,68</w:t>
      </w:r>
      <w:r w:rsidRPr="00FF0E94">
        <w:rPr>
          <w:rFonts w:ascii="Times New Roman" w:eastAsia="Calibri" w:hAnsi="Times New Roman" w:cs="Times New Roman"/>
          <w:sz w:val="26"/>
          <w:szCs w:val="26"/>
        </w:rPr>
        <w:t xml:space="preserve"> руб.</w:t>
      </w:r>
      <w:r w:rsidR="00696D48" w:rsidRPr="00FF0E94">
        <w:rPr>
          <w:rFonts w:ascii="Times New Roman" w:hAnsi="Times New Roman" w:cs="Times New Roman"/>
          <w:sz w:val="26"/>
          <w:szCs w:val="26"/>
        </w:rPr>
        <w:t xml:space="preserve"> </w:t>
      </w:r>
      <w:r w:rsidR="00696D48" w:rsidRPr="00FF0E94">
        <w:rPr>
          <w:rFonts w:ascii="Times New Roman" w:eastAsia="Calibri" w:hAnsi="Times New Roman" w:cs="Times New Roman"/>
          <w:sz w:val="26"/>
          <w:szCs w:val="26"/>
        </w:rPr>
        <w:t>(</w:t>
      </w:r>
      <w:r w:rsidR="004F68B0" w:rsidRPr="00FF0E94">
        <w:rPr>
          <w:rFonts w:ascii="Times New Roman" w:eastAsia="Calibri" w:hAnsi="Times New Roman" w:cs="Times New Roman"/>
          <w:sz w:val="26"/>
          <w:szCs w:val="26"/>
        </w:rPr>
        <w:t>99,4</w:t>
      </w:r>
      <w:r w:rsidR="00696D48" w:rsidRPr="00FF0E94">
        <w:rPr>
          <w:rFonts w:ascii="Times New Roman" w:eastAsia="Calibri" w:hAnsi="Times New Roman" w:cs="Times New Roman"/>
          <w:sz w:val="26"/>
          <w:szCs w:val="26"/>
        </w:rPr>
        <w:t>% от годовых назначений).</w:t>
      </w:r>
    </w:p>
    <w:p w:rsidR="00DA68D6" w:rsidRPr="00FF0E94" w:rsidRDefault="00DA68D6"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По непрограммным направлениям деятельности расходы исполнены по следующим функциональным разделам бюджетной классификации:</w:t>
      </w:r>
    </w:p>
    <w:p w:rsidR="001C4C80" w:rsidRPr="00FF0E94" w:rsidRDefault="001C4C80" w:rsidP="00104747">
      <w:pPr>
        <w:spacing w:after="60" w:line="360" w:lineRule="auto"/>
        <w:ind w:firstLine="709"/>
        <w:jc w:val="both"/>
        <w:rPr>
          <w:rFonts w:ascii="Times New Roman" w:eastAsia="Courier New" w:hAnsi="Times New Roman" w:cs="Times New Roman"/>
          <w:sz w:val="26"/>
          <w:szCs w:val="26"/>
        </w:rPr>
      </w:pPr>
      <w:r w:rsidRPr="00FF0E94">
        <w:rPr>
          <w:rFonts w:ascii="Times New Roman" w:eastAsia="Calibri" w:hAnsi="Times New Roman" w:cs="Times New Roman"/>
          <w:b/>
          <w:sz w:val="26"/>
          <w:szCs w:val="26"/>
        </w:rPr>
        <w:t>Раздел 0100 «Общегосударственные вопросы»</w:t>
      </w:r>
    </w:p>
    <w:p w:rsidR="001C4C80" w:rsidRPr="00FF0E94" w:rsidRDefault="001C4C80"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В целом по разделу 0100 «Общегосударственные вопросы» за  </w:t>
      </w:r>
      <w:r w:rsidR="00FF77D4" w:rsidRPr="00FF0E94">
        <w:rPr>
          <w:rFonts w:ascii="Times New Roman" w:eastAsia="Calibri" w:hAnsi="Times New Roman" w:cs="Times New Roman"/>
          <w:sz w:val="26"/>
          <w:szCs w:val="26"/>
        </w:rPr>
        <w:t>2024 год</w:t>
      </w:r>
      <w:r w:rsidRPr="00FF0E94">
        <w:rPr>
          <w:rFonts w:ascii="Times New Roman" w:eastAsia="Calibri" w:hAnsi="Times New Roman" w:cs="Times New Roman"/>
          <w:sz w:val="26"/>
          <w:szCs w:val="26"/>
        </w:rPr>
        <w:t xml:space="preserve"> произведены расходы в сумме </w:t>
      </w:r>
      <w:r w:rsidR="00501B63" w:rsidRPr="00FF0E94">
        <w:t xml:space="preserve"> </w:t>
      </w:r>
      <w:r w:rsidR="00501B63" w:rsidRPr="00FF0E94">
        <w:rPr>
          <w:rFonts w:ascii="Times New Roman" w:eastAsia="Calibri" w:hAnsi="Times New Roman" w:cs="Times New Roman"/>
          <w:sz w:val="26"/>
          <w:szCs w:val="26"/>
        </w:rPr>
        <w:t>633 547 529,62</w:t>
      </w:r>
      <w:r w:rsidR="00407B2C" w:rsidRPr="00FF0E94">
        <w:rPr>
          <w:rFonts w:ascii="Times New Roman" w:eastAsia="Calibri" w:hAnsi="Times New Roman" w:cs="Times New Roman"/>
          <w:sz w:val="26"/>
          <w:szCs w:val="26"/>
        </w:rPr>
        <w:t xml:space="preserve"> </w:t>
      </w:r>
      <w:r w:rsidRPr="00FF0E94">
        <w:rPr>
          <w:rFonts w:ascii="Times New Roman" w:eastAsia="Calibri" w:hAnsi="Times New Roman" w:cs="Times New Roman"/>
          <w:sz w:val="26"/>
          <w:szCs w:val="26"/>
        </w:rPr>
        <w:t xml:space="preserve">руб. или на </w:t>
      </w:r>
      <w:r w:rsidR="004C6322" w:rsidRPr="00FF0E94">
        <w:rPr>
          <w:rFonts w:ascii="Times New Roman" w:eastAsia="Calibri" w:hAnsi="Times New Roman" w:cs="Times New Roman"/>
          <w:sz w:val="26"/>
          <w:szCs w:val="26"/>
        </w:rPr>
        <w:t>97,4</w:t>
      </w:r>
      <w:r w:rsidRPr="00FF0E94">
        <w:rPr>
          <w:rFonts w:ascii="Times New Roman" w:eastAsia="Calibri" w:hAnsi="Times New Roman" w:cs="Times New Roman"/>
          <w:sz w:val="26"/>
          <w:szCs w:val="26"/>
        </w:rPr>
        <w:t xml:space="preserve"> % от годовых назначений.</w:t>
      </w:r>
    </w:p>
    <w:p w:rsidR="001C4C80" w:rsidRPr="00FF0E94" w:rsidRDefault="001C4C80"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Структура расходов, исполненных </w:t>
      </w:r>
      <w:r w:rsidRPr="00FF0E94">
        <w:rPr>
          <w:rFonts w:ascii="Times New Roman" w:eastAsia="Calibri" w:hAnsi="Times New Roman" w:cs="Times New Roman"/>
          <w:b/>
          <w:sz w:val="26"/>
          <w:szCs w:val="26"/>
        </w:rPr>
        <w:t>по разделу 0100</w:t>
      </w:r>
      <w:r w:rsidRPr="00FF0E94">
        <w:rPr>
          <w:rFonts w:ascii="Times New Roman" w:eastAsia="Calibri" w:hAnsi="Times New Roman" w:cs="Times New Roman"/>
          <w:sz w:val="26"/>
          <w:szCs w:val="26"/>
        </w:rPr>
        <w:t xml:space="preserve"> </w:t>
      </w:r>
      <w:r w:rsidRPr="00FF0E94">
        <w:rPr>
          <w:rFonts w:ascii="Times New Roman" w:eastAsia="Calibri" w:hAnsi="Times New Roman" w:cs="Times New Roman"/>
          <w:b/>
          <w:sz w:val="26"/>
          <w:szCs w:val="26"/>
        </w:rPr>
        <w:t>«Общегосударственные вопросы</w:t>
      </w:r>
      <w:r w:rsidRPr="00FF0E94">
        <w:rPr>
          <w:rFonts w:ascii="Times New Roman" w:eastAsia="Calibri" w:hAnsi="Times New Roman" w:cs="Times New Roman"/>
          <w:sz w:val="26"/>
          <w:szCs w:val="26"/>
        </w:rPr>
        <w:t>», представлена в таблице:</w:t>
      </w:r>
    </w:p>
    <w:p w:rsidR="001C4C80" w:rsidRPr="00FF0E94" w:rsidRDefault="001C4C80" w:rsidP="001C4C80">
      <w:pPr>
        <w:spacing w:after="0" w:line="360" w:lineRule="auto"/>
        <w:ind w:firstLine="560"/>
        <w:jc w:val="both"/>
        <w:rPr>
          <w:rFonts w:ascii="Times New Roman" w:eastAsia="Calibri" w:hAnsi="Times New Roman" w:cs="Times New Roman"/>
          <w:sz w:val="20"/>
          <w:szCs w:val="20"/>
        </w:rPr>
      </w:pPr>
      <w:r w:rsidRPr="00FF0E94">
        <w:rPr>
          <w:rFonts w:ascii="Times New Roman" w:eastAsia="Calibri" w:hAnsi="Times New Roman" w:cs="Times New Roman"/>
          <w:sz w:val="20"/>
          <w:szCs w:val="20"/>
        </w:rPr>
        <w:t xml:space="preserve">                                                                                                                                                                   </w:t>
      </w:r>
      <w:r w:rsidR="000776B4" w:rsidRPr="00FF0E94">
        <w:rPr>
          <w:rFonts w:ascii="Times New Roman" w:eastAsia="Calibri" w:hAnsi="Times New Roman" w:cs="Times New Roman"/>
          <w:sz w:val="20"/>
          <w:szCs w:val="20"/>
        </w:rPr>
        <w:t xml:space="preserve">          </w:t>
      </w:r>
      <w:r w:rsidRPr="00FF0E94">
        <w:rPr>
          <w:rFonts w:ascii="Times New Roman" w:eastAsia="Calibri" w:hAnsi="Times New Roman" w:cs="Times New Roman"/>
          <w:sz w:val="20"/>
          <w:szCs w:val="20"/>
        </w:rPr>
        <w:t xml:space="preserve">   (рублей)</w:t>
      </w:r>
    </w:p>
    <w:tbl>
      <w:tblPr>
        <w:tblW w:w="10490" w:type="dxa"/>
        <w:tblInd w:w="-176" w:type="dxa"/>
        <w:tblLayout w:type="fixed"/>
        <w:tblLook w:val="04A0" w:firstRow="1" w:lastRow="0" w:firstColumn="1" w:lastColumn="0" w:noHBand="0" w:noVBand="1"/>
      </w:tblPr>
      <w:tblGrid>
        <w:gridCol w:w="5529"/>
        <w:gridCol w:w="851"/>
        <w:gridCol w:w="1559"/>
        <w:gridCol w:w="1559"/>
        <w:gridCol w:w="992"/>
      </w:tblGrid>
      <w:tr w:rsidR="00FF77D4" w:rsidRPr="00FF0E94" w:rsidTr="00407B2C">
        <w:trPr>
          <w:trHeight w:val="525"/>
          <w:tblHeader/>
        </w:trPr>
        <w:tc>
          <w:tcPr>
            <w:tcW w:w="552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Наименование показателя</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КБК</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Назначено </w:t>
            </w:r>
          </w:p>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на </w:t>
            </w:r>
            <w:r w:rsidR="00FF77D4" w:rsidRPr="00FF0E94">
              <w:rPr>
                <w:rFonts w:ascii="Times New Roman" w:eastAsia="Times New Roman" w:hAnsi="Times New Roman" w:cs="Times New Roman"/>
                <w:sz w:val="20"/>
                <w:szCs w:val="20"/>
                <w:lang w:eastAsia="ru-RU"/>
              </w:rPr>
              <w:t>2024 год</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Исполнено </w:t>
            </w:r>
          </w:p>
          <w:p w:rsidR="001C4C80" w:rsidRPr="00FF0E94" w:rsidRDefault="001C4C80" w:rsidP="00C1209E">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 xml:space="preserve">за  </w:t>
            </w:r>
            <w:r w:rsidR="00FF77D4" w:rsidRPr="00FF0E94">
              <w:rPr>
                <w:rFonts w:ascii="Times New Roman" w:eastAsia="Times New Roman" w:hAnsi="Times New Roman" w:cs="Times New Roman"/>
                <w:sz w:val="20"/>
                <w:szCs w:val="20"/>
                <w:lang w:eastAsia="ru-RU"/>
              </w:rPr>
              <w:t>2024 год</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w:t>
            </w:r>
          </w:p>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исполнения</w:t>
            </w:r>
          </w:p>
        </w:tc>
      </w:tr>
      <w:tr w:rsidR="00FF77D4" w:rsidRPr="00FF0E94" w:rsidTr="00407B2C">
        <w:trPr>
          <w:trHeight w:val="300"/>
          <w:tblHeader/>
        </w:trPr>
        <w:tc>
          <w:tcPr>
            <w:tcW w:w="5529" w:type="dxa"/>
            <w:vMerge/>
            <w:tcBorders>
              <w:top w:val="single" w:sz="4" w:space="0" w:color="000000"/>
              <w:left w:val="single" w:sz="4" w:space="0" w:color="000000"/>
              <w:bottom w:val="single" w:sz="4" w:space="0" w:color="000000"/>
              <w:right w:val="single" w:sz="4" w:space="0" w:color="000000"/>
            </w:tcBorders>
            <w:vAlign w:val="center"/>
            <w:hideMark/>
          </w:tcPr>
          <w:p w:rsidR="001C4C80" w:rsidRPr="00FF0E94" w:rsidRDefault="001C4C80" w:rsidP="001C4C80">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1C4C80" w:rsidRPr="00FF0E94" w:rsidRDefault="001C4C80" w:rsidP="001C4C80">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1C4C80" w:rsidRPr="00FF0E94" w:rsidRDefault="001C4C80" w:rsidP="001C4C80">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1C4C80" w:rsidRPr="00FF0E94" w:rsidRDefault="001C4C80" w:rsidP="001C4C80">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1C4C80" w:rsidRPr="00FF0E94" w:rsidRDefault="001C4C80" w:rsidP="001C4C80">
            <w:pPr>
              <w:spacing w:after="0" w:line="240" w:lineRule="auto"/>
              <w:rPr>
                <w:rFonts w:ascii="Times New Roman" w:eastAsia="Times New Roman" w:hAnsi="Times New Roman" w:cs="Times New Roman"/>
                <w:sz w:val="20"/>
                <w:szCs w:val="20"/>
                <w:lang w:eastAsia="ru-RU"/>
              </w:rPr>
            </w:pPr>
          </w:p>
        </w:tc>
      </w:tr>
      <w:tr w:rsidR="00FF77D4" w:rsidRPr="00FF0E94" w:rsidTr="00407B2C">
        <w:trPr>
          <w:trHeight w:val="123"/>
          <w:tblHeader/>
        </w:trPr>
        <w:tc>
          <w:tcPr>
            <w:tcW w:w="5529" w:type="dxa"/>
            <w:tcBorders>
              <w:top w:val="nil"/>
              <w:left w:val="single" w:sz="4" w:space="0" w:color="000000"/>
              <w:bottom w:val="single" w:sz="4" w:space="0" w:color="000000"/>
              <w:right w:val="single" w:sz="4" w:space="0" w:color="000000"/>
            </w:tcBorders>
            <w:shd w:val="clear" w:color="000000" w:fill="FFFFFF"/>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1</w:t>
            </w:r>
          </w:p>
        </w:tc>
        <w:tc>
          <w:tcPr>
            <w:tcW w:w="851" w:type="dxa"/>
            <w:tcBorders>
              <w:top w:val="nil"/>
              <w:left w:val="nil"/>
              <w:bottom w:val="single" w:sz="4" w:space="0" w:color="000000"/>
              <w:right w:val="single" w:sz="4" w:space="0" w:color="000000"/>
            </w:tcBorders>
            <w:shd w:val="clear" w:color="000000" w:fill="FFFFFF"/>
            <w:noWrap/>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2</w:t>
            </w:r>
          </w:p>
        </w:tc>
        <w:tc>
          <w:tcPr>
            <w:tcW w:w="1559" w:type="dxa"/>
            <w:tcBorders>
              <w:top w:val="nil"/>
              <w:left w:val="nil"/>
              <w:bottom w:val="single" w:sz="4" w:space="0" w:color="000000"/>
              <w:right w:val="single" w:sz="4" w:space="0" w:color="000000"/>
            </w:tcBorders>
            <w:shd w:val="clear" w:color="000000" w:fill="FFFFFF"/>
            <w:noWrap/>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3</w:t>
            </w:r>
          </w:p>
        </w:tc>
        <w:tc>
          <w:tcPr>
            <w:tcW w:w="1559" w:type="dxa"/>
            <w:tcBorders>
              <w:top w:val="nil"/>
              <w:left w:val="nil"/>
              <w:bottom w:val="single" w:sz="4" w:space="0" w:color="000000"/>
              <w:right w:val="single" w:sz="4" w:space="0" w:color="000000"/>
            </w:tcBorders>
            <w:shd w:val="clear" w:color="000000" w:fill="FFFFFF"/>
            <w:noWrap/>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4</w:t>
            </w:r>
          </w:p>
        </w:tc>
        <w:tc>
          <w:tcPr>
            <w:tcW w:w="992" w:type="dxa"/>
            <w:tcBorders>
              <w:top w:val="nil"/>
              <w:left w:val="nil"/>
              <w:bottom w:val="single" w:sz="4" w:space="0" w:color="000000"/>
              <w:right w:val="single" w:sz="4" w:space="0" w:color="000000"/>
            </w:tcBorders>
            <w:shd w:val="clear" w:color="000000" w:fill="FFFFFF"/>
            <w:noWrap/>
          </w:tcPr>
          <w:p w:rsidR="001C4C80" w:rsidRPr="00FF0E94" w:rsidRDefault="001C4C80"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5</w:t>
            </w:r>
          </w:p>
        </w:tc>
      </w:tr>
      <w:tr w:rsidR="004C6322" w:rsidRPr="00FF0E94" w:rsidTr="00104747">
        <w:trPr>
          <w:trHeight w:val="337"/>
        </w:trPr>
        <w:tc>
          <w:tcPr>
            <w:tcW w:w="5529" w:type="dxa"/>
            <w:tcBorders>
              <w:top w:val="nil"/>
              <w:left w:val="single" w:sz="4" w:space="0" w:color="000000"/>
              <w:bottom w:val="single" w:sz="4" w:space="0" w:color="000000"/>
              <w:right w:val="single" w:sz="4" w:space="0" w:color="000000"/>
            </w:tcBorders>
            <w:shd w:val="clear" w:color="000000" w:fill="FFFFFF"/>
            <w:hideMark/>
          </w:tcPr>
          <w:p w:rsidR="004C6322" w:rsidRPr="00FF0E94" w:rsidRDefault="004C6322" w:rsidP="001C4C80">
            <w:pPr>
              <w:spacing w:after="0" w:line="240" w:lineRule="auto"/>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000000" w:fill="FFFFFF"/>
            <w:noWrap/>
            <w:hideMark/>
          </w:tcPr>
          <w:p w:rsidR="004C6322" w:rsidRPr="00FF0E94" w:rsidRDefault="004C6322" w:rsidP="001C4C80">
            <w:pPr>
              <w:spacing w:after="0" w:line="240" w:lineRule="auto"/>
              <w:jc w:val="center"/>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0100</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650 659 023,03</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633 547 529,62</w:t>
            </w:r>
          </w:p>
        </w:tc>
        <w:tc>
          <w:tcPr>
            <w:tcW w:w="992"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97,37</w:t>
            </w:r>
          </w:p>
        </w:tc>
      </w:tr>
      <w:tr w:rsidR="004C6322" w:rsidRPr="00FF0E94" w:rsidTr="00104747">
        <w:trPr>
          <w:trHeight w:val="428"/>
        </w:trPr>
        <w:tc>
          <w:tcPr>
            <w:tcW w:w="5529" w:type="dxa"/>
            <w:tcBorders>
              <w:top w:val="nil"/>
              <w:left w:val="single" w:sz="4" w:space="0" w:color="000000"/>
              <w:bottom w:val="single" w:sz="4" w:space="0" w:color="000000"/>
              <w:right w:val="single" w:sz="4" w:space="0" w:color="000000"/>
            </w:tcBorders>
            <w:shd w:val="clear" w:color="000000" w:fill="FFFFFF"/>
            <w:hideMark/>
          </w:tcPr>
          <w:p w:rsidR="004C6322" w:rsidRPr="00FF0E94" w:rsidRDefault="004C6322" w:rsidP="001C4C80">
            <w:pPr>
              <w:spacing w:after="0" w:line="240" w:lineRule="auto"/>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000000"/>
              <w:right w:val="single" w:sz="4" w:space="0" w:color="000000"/>
            </w:tcBorders>
            <w:shd w:val="clear" w:color="000000" w:fill="FFFFFF"/>
            <w:noWrap/>
            <w:hideMark/>
          </w:tcPr>
          <w:p w:rsidR="004C6322" w:rsidRPr="00FF0E94" w:rsidRDefault="004C6322" w:rsidP="001C4C80">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0102</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5 344 414,24</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5 275 413,63</w:t>
            </w:r>
          </w:p>
        </w:tc>
        <w:tc>
          <w:tcPr>
            <w:tcW w:w="992"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98,71</w:t>
            </w:r>
          </w:p>
        </w:tc>
      </w:tr>
      <w:tr w:rsidR="004C6322" w:rsidRPr="00FF0E94" w:rsidTr="00104747">
        <w:trPr>
          <w:trHeight w:val="765"/>
        </w:trPr>
        <w:tc>
          <w:tcPr>
            <w:tcW w:w="5529" w:type="dxa"/>
            <w:tcBorders>
              <w:top w:val="nil"/>
              <w:left w:val="single" w:sz="4" w:space="0" w:color="000000"/>
              <w:bottom w:val="single" w:sz="4" w:space="0" w:color="000000"/>
              <w:right w:val="single" w:sz="4" w:space="0" w:color="000000"/>
            </w:tcBorders>
            <w:shd w:val="clear" w:color="000000" w:fill="FFFFFF"/>
            <w:hideMark/>
          </w:tcPr>
          <w:p w:rsidR="004C6322" w:rsidRPr="00FF0E94" w:rsidRDefault="004C6322" w:rsidP="001C4C80">
            <w:pPr>
              <w:spacing w:after="0" w:line="240" w:lineRule="auto"/>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000000" w:fill="FFFFFF"/>
            <w:noWrap/>
            <w:hideMark/>
          </w:tcPr>
          <w:p w:rsidR="004C6322" w:rsidRPr="00FF0E94" w:rsidRDefault="004C6322" w:rsidP="001C4C80">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0103</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50 973 495,64</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50 954 978,12</w:t>
            </w:r>
          </w:p>
        </w:tc>
        <w:tc>
          <w:tcPr>
            <w:tcW w:w="992"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99,96</w:t>
            </w:r>
          </w:p>
        </w:tc>
      </w:tr>
      <w:tr w:rsidR="004C6322" w:rsidRPr="00FF0E94" w:rsidTr="00104747">
        <w:trPr>
          <w:trHeight w:val="790"/>
        </w:trPr>
        <w:tc>
          <w:tcPr>
            <w:tcW w:w="5529" w:type="dxa"/>
            <w:tcBorders>
              <w:top w:val="nil"/>
              <w:left w:val="single" w:sz="4" w:space="0" w:color="000000"/>
              <w:bottom w:val="single" w:sz="4" w:space="0" w:color="000000"/>
              <w:right w:val="single" w:sz="4" w:space="0" w:color="000000"/>
            </w:tcBorders>
            <w:shd w:val="clear" w:color="000000" w:fill="FFFFFF"/>
            <w:hideMark/>
          </w:tcPr>
          <w:p w:rsidR="004C6322" w:rsidRPr="00FF0E94" w:rsidRDefault="004C6322" w:rsidP="001C4C80">
            <w:pPr>
              <w:spacing w:after="0" w:line="240" w:lineRule="auto"/>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000000" w:fill="FFFFFF"/>
            <w:noWrap/>
            <w:hideMark/>
          </w:tcPr>
          <w:p w:rsidR="004C6322" w:rsidRPr="00FF0E94" w:rsidRDefault="004C6322" w:rsidP="001C4C80">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0104</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114 009 093,64</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113 735 846,67</w:t>
            </w:r>
          </w:p>
        </w:tc>
        <w:tc>
          <w:tcPr>
            <w:tcW w:w="992"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99,76</w:t>
            </w:r>
          </w:p>
        </w:tc>
      </w:tr>
      <w:tr w:rsidR="004C6322" w:rsidRPr="00FF0E94" w:rsidTr="00104747">
        <w:trPr>
          <w:trHeight w:val="351"/>
        </w:trPr>
        <w:tc>
          <w:tcPr>
            <w:tcW w:w="5529" w:type="dxa"/>
            <w:tcBorders>
              <w:top w:val="nil"/>
              <w:left w:val="single" w:sz="4" w:space="0" w:color="000000"/>
              <w:bottom w:val="single" w:sz="4" w:space="0" w:color="000000"/>
              <w:right w:val="single" w:sz="4" w:space="0" w:color="000000"/>
            </w:tcBorders>
            <w:shd w:val="clear" w:color="000000" w:fill="FFFFFF"/>
            <w:hideMark/>
          </w:tcPr>
          <w:p w:rsidR="004C6322" w:rsidRPr="00FF0E94" w:rsidRDefault="004C6322" w:rsidP="001C4C80">
            <w:pPr>
              <w:spacing w:after="0" w:line="240" w:lineRule="auto"/>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Судебная система</w:t>
            </w:r>
          </w:p>
        </w:tc>
        <w:tc>
          <w:tcPr>
            <w:tcW w:w="851" w:type="dxa"/>
            <w:tcBorders>
              <w:top w:val="nil"/>
              <w:left w:val="nil"/>
              <w:bottom w:val="single" w:sz="4" w:space="0" w:color="000000"/>
              <w:right w:val="single" w:sz="4" w:space="0" w:color="000000"/>
            </w:tcBorders>
            <w:shd w:val="clear" w:color="000000" w:fill="FFFFFF"/>
            <w:noWrap/>
            <w:hideMark/>
          </w:tcPr>
          <w:p w:rsidR="004C6322" w:rsidRPr="00FF0E94" w:rsidRDefault="004C6322" w:rsidP="001C4C80">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0105</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97 628,00</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97 628,00</w:t>
            </w:r>
          </w:p>
        </w:tc>
        <w:tc>
          <w:tcPr>
            <w:tcW w:w="992"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100,00</w:t>
            </w:r>
          </w:p>
        </w:tc>
      </w:tr>
      <w:tr w:rsidR="004C6322" w:rsidRPr="00FF0E94" w:rsidTr="00104747">
        <w:trPr>
          <w:trHeight w:val="765"/>
        </w:trPr>
        <w:tc>
          <w:tcPr>
            <w:tcW w:w="5529" w:type="dxa"/>
            <w:tcBorders>
              <w:top w:val="nil"/>
              <w:left w:val="single" w:sz="4" w:space="0" w:color="000000"/>
              <w:bottom w:val="single" w:sz="4" w:space="0" w:color="000000"/>
              <w:right w:val="single" w:sz="4" w:space="0" w:color="000000"/>
            </w:tcBorders>
            <w:shd w:val="clear" w:color="000000" w:fill="FFFFFF"/>
            <w:hideMark/>
          </w:tcPr>
          <w:p w:rsidR="004C6322" w:rsidRPr="00FF0E94" w:rsidRDefault="004C6322" w:rsidP="001C4C80">
            <w:pPr>
              <w:spacing w:after="0" w:line="240" w:lineRule="auto"/>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000000" w:fill="FFFFFF"/>
            <w:noWrap/>
            <w:hideMark/>
          </w:tcPr>
          <w:p w:rsidR="004C6322" w:rsidRPr="00FF0E94" w:rsidRDefault="004C6322" w:rsidP="001C4C80">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0106</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22 571 040,51</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22 570 340,51</w:t>
            </w:r>
          </w:p>
        </w:tc>
        <w:tc>
          <w:tcPr>
            <w:tcW w:w="992"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100,00</w:t>
            </w:r>
          </w:p>
        </w:tc>
      </w:tr>
      <w:tr w:rsidR="004C6322" w:rsidRPr="00FF0E94" w:rsidTr="00104747">
        <w:trPr>
          <w:trHeight w:val="300"/>
        </w:trPr>
        <w:tc>
          <w:tcPr>
            <w:tcW w:w="5529" w:type="dxa"/>
            <w:tcBorders>
              <w:top w:val="nil"/>
              <w:left w:val="single" w:sz="4" w:space="0" w:color="000000"/>
              <w:bottom w:val="single" w:sz="4" w:space="0" w:color="000000"/>
              <w:right w:val="single" w:sz="4" w:space="0" w:color="000000"/>
            </w:tcBorders>
            <w:shd w:val="clear" w:color="000000" w:fill="FFFFFF"/>
            <w:hideMark/>
          </w:tcPr>
          <w:p w:rsidR="004C6322" w:rsidRPr="00FF0E94" w:rsidRDefault="004C6322" w:rsidP="001C4C80">
            <w:pPr>
              <w:spacing w:after="0" w:line="240" w:lineRule="auto"/>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Резервные фонды</w:t>
            </w:r>
          </w:p>
        </w:tc>
        <w:tc>
          <w:tcPr>
            <w:tcW w:w="851" w:type="dxa"/>
            <w:tcBorders>
              <w:top w:val="nil"/>
              <w:left w:val="nil"/>
              <w:bottom w:val="single" w:sz="4" w:space="0" w:color="000000"/>
              <w:right w:val="single" w:sz="4" w:space="0" w:color="000000"/>
            </w:tcBorders>
            <w:shd w:val="clear" w:color="000000" w:fill="FFFFFF"/>
            <w:noWrap/>
            <w:hideMark/>
          </w:tcPr>
          <w:p w:rsidR="004C6322" w:rsidRPr="00FF0E94" w:rsidRDefault="004C6322" w:rsidP="001C4C80">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0111</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7 499 400,01</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0,00</w:t>
            </w:r>
          </w:p>
        </w:tc>
        <w:tc>
          <w:tcPr>
            <w:tcW w:w="992"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0,00</w:t>
            </w:r>
          </w:p>
        </w:tc>
      </w:tr>
      <w:tr w:rsidR="004C6322" w:rsidRPr="00FF0E94" w:rsidTr="00104747">
        <w:trPr>
          <w:trHeight w:val="300"/>
        </w:trPr>
        <w:tc>
          <w:tcPr>
            <w:tcW w:w="5529" w:type="dxa"/>
            <w:tcBorders>
              <w:top w:val="nil"/>
              <w:left w:val="single" w:sz="4" w:space="0" w:color="000000"/>
              <w:bottom w:val="single" w:sz="4" w:space="0" w:color="000000"/>
              <w:right w:val="single" w:sz="4" w:space="0" w:color="000000"/>
            </w:tcBorders>
            <w:shd w:val="clear" w:color="000000" w:fill="FFFFFF"/>
            <w:hideMark/>
          </w:tcPr>
          <w:p w:rsidR="004C6322" w:rsidRPr="00FF0E94" w:rsidRDefault="004C6322" w:rsidP="001C4C80">
            <w:pPr>
              <w:spacing w:after="0" w:line="240" w:lineRule="auto"/>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000000" w:fill="FFFFFF"/>
            <w:noWrap/>
            <w:hideMark/>
          </w:tcPr>
          <w:p w:rsidR="004C6322" w:rsidRPr="00FF0E94" w:rsidRDefault="004C6322" w:rsidP="001C4C80">
            <w:pPr>
              <w:spacing w:after="0" w:line="240" w:lineRule="auto"/>
              <w:jc w:val="center"/>
              <w:outlineLvl w:val="0"/>
              <w:rPr>
                <w:rFonts w:ascii="Times New Roman" w:eastAsia="Times New Roman" w:hAnsi="Times New Roman" w:cs="Times New Roman"/>
                <w:sz w:val="20"/>
                <w:szCs w:val="20"/>
                <w:lang w:eastAsia="ru-RU"/>
              </w:rPr>
            </w:pPr>
            <w:r w:rsidRPr="00FF0E94">
              <w:rPr>
                <w:rFonts w:ascii="Times New Roman" w:eastAsia="Times New Roman" w:hAnsi="Times New Roman" w:cs="Times New Roman"/>
                <w:sz w:val="20"/>
                <w:szCs w:val="20"/>
                <w:lang w:eastAsia="ru-RU"/>
              </w:rPr>
              <w:t>0113</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450 163 950,99</w:t>
            </w:r>
          </w:p>
        </w:tc>
        <w:tc>
          <w:tcPr>
            <w:tcW w:w="1559"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440 913 322,69</w:t>
            </w:r>
          </w:p>
        </w:tc>
        <w:tc>
          <w:tcPr>
            <w:tcW w:w="992" w:type="dxa"/>
            <w:tcBorders>
              <w:top w:val="nil"/>
              <w:left w:val="nil"/>
              <w:bottom w:val="single" w:sz="4" w:space="0" w:color="000000"/>
              <w:right w:val="single" w:sz="4" w:space="0" w:color="000000"/>
            </w:tcBorders>
            <w:shd w:val="clear" w:color="000000" w:fill="FFFFFF"/>
            <w:noWrap/>
            <w:vAlign w:val="center"/>
          </w:tcPr>
          <w:p w:rsidR="004C6322" w:rsidRPr="00FF0E94" w:rsidRDefault="004C6322" w:rsidP="00104747">
            <w:pPr>
              <w:jc w:val="center"/>
              <w:rPr>
                <w:rFonts w:ascii="Times New Roman" w:hAnsi="Times New Roman" w:cs="Times New Roman"/>
                <w:sz w:val="20"/>
                <w:szCs w:val="20"/>
              </w:rPr>
            </w:pPr>
            <w:r w:rsidRPr="00FF0E94">
              <w:rPr>
                <w:rFonts w:ascii="Times New Roman" w:hAnsi="Times New Roman" w:cs="Times New Roman"/>
                <w:sz w:val="20"/>
                <w:szCs w:val="20"/>
              </w:rPr>
              <w:t>97,95</w:t>
            </w:r>
          </w:p>
        </w:tc>
      </w:tr>
    </w:tbl>
    <w:p w:rsidR="001C4C80" w:rsidRPr="00FF0E94" w:rsidRDefault="001C4C80" w:rsidP="001C4C80">
      <w:pPr>
        <w:spacing w:after="0" w:line="360" w:lineRule="auto"/>
        <w:ind w:firstLine="567"/>
        <w:jc w:val="both"/>
        <w:rPr>
          <w:rFonts w:ascii="Times New Roman" w:eastAsia="Calibri" w:hAnsi="Times New Roman" w:cs="Times New Roman"/>
          <w:b/>
          <w:color w:val="FF0000"/>
          <w:sz w:val="24"/>
          <w:szCs w:val="24"/>
        </w:rPr>
      </w:pPr>
    </w:p>
    <w:p w:rsidR="001C4C80" w:rsidRPr="00FF0E94" w:rsidRDefault="001C4C80" w:rsidP="00104747">
      <w:pPr>
        <w:spacing w:after="0" w:line="360" w:lineRule="auto"/>
        <w:ind w:firstLine="709"/>
        <w:jc w:val="both"/>
        <w:rPr>
          <w:rFonts w:ascii="Times New Roman" w:eastAsia="Courier New" w:hAnsi="Times New Roman" w:cs="Times New Roman"/>
          <w:sz w:val="26"/>
          <w:szCs w:val="26"/>
        </w:rPr>
      </w:pPr>
      <w:r w:rsidRPr="00FF0E94">
        <w:rPr>
          <w:rFonts w:ascii="Times New Roman" w:eastAsia="Calibri" w:hAnsi="Times New Roman" w:cs="Times New Roman"/>
          <w:sz w:val="26"/>
          <w:szCs w:val="26"/>
        </w:rPr>
        <w:t>Бюджетные средства направлены:</w:t>
      </w:r>
    </w:p>
    <w:p w:rsidR="001C4C80" w:rsidRPr="00FF0E94" w:rsidRDefault="00B93F02"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b/>
          <w:sz w:val="26"/>
          <w:szCs w:val="26"/>
        </w:rPr>
        <w:t>По подразделам 0102, 0103, 0104, 0106</w:t>
      </w:r>
      <w:r w:rsidRPr="00FF0E94">
        <w:rPr>
          <w:rFonts w:ascii="Times New Roman" w:eastAsia="Calibri" w:hAnsi="Times New Roman" w:cs="Times New Roman"/>
          <w:sz w:val="26"/>
          <w:szCs w:val="26"/>
        </w:rPr>
        <w:t xml:space="preserve"> - </w:t>
      </w:r>
      <w:r w:rsidR="00721783" w:rsidRPr="00FF0E94">
        <w:rPr>
          <w:rFonts w:ascii="Times New Roman" w:eastAsia="Calibri" w:hAnsi="Times New Roman" w:cs="Times New Roman"/>
          <w:sz w:val="26"/>
          <w:szCs w:val="26"/>
        </w:rPr>
        <w:t xml:space="preserve">192 536 578,93 </w:t>
      </w:r>
      <w:r w:rsidR="001C4C80" w:rsidRPr="00FF0E94">
        <w:rPr>
          <w:rFonts w:ascii="Times New Roman" w:eastAsia="Calibri" w:hAnsi="Times New Roman" w:cs="Times New Roman"/>
          <w:sz w:val="26"/>
          <w:szCs w:val="26"/>
        </w:rPr>
        <w:t>руб. - на функционирование органов местного самоуправления (</w:t>
      </w:r>
      <w:r w:rsidR="00F83552" w:rsidRPr="00FF0E94">
        <w:rPr>
          <w:rFonts w:ascii="Times New Roman" w:eastAsia="Calibri" w:hAnsi="Times New Roman" w:cs="Times New Roman"/>
          <w:sz w:val="26"/>
          <w:szCs w:val="26"/>
        </w:rPr>
        <w:t>99,</w:t>
      </w:r>
      <w:r w:rsidR="00721783" w:rsidRPr="00FF0E94">
        <w:rPr>
          <w:rFonts w:ascii="Times New Roman" w:eastAsia="Calibri" w:hAnsi="Times New Roman" w:cs="Times New Roman"/>
          <w:sz w:val="26"/>
          <w:szCs w:val="26"/>
        </w:rPr>
        <w:t>8</w:t>
      </w:r>
      <w:r w:rsidR="001C4C80" w:rsidRPr="00FF0E94">
        <w:rPr>
          <w:rFonts w:ascii="Times New Roman" w:eastAsia="Calibri" w:hAnsi="Times New Roman" w:cs="Times New Roman"/>
          <w:sz w:val="26"/>
          <w:szCs w:val="26"/>
        </w:rPr>
        <w:t>% от плановых годовых назначений);</w:t>
      </w:r>
    </w:p>
    <w:p w:rsidR="006A7DAA" w:rsidRPr="00FF0E94" w:rsidRDefault="00842AE3"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подразделу 0105 «Судебная система»</w:t>
      </w:r>
      <w:r w:rsidRPr="00FF0E94">
        <w:rPr>
          <w:rFonts w:ascii="Times New Roman" w:eastAsia="Times New Roman" w:hAnsi="Times New Roman" w:cs="Times New Roman"/>
          <w:sz w:val="26"/>
          <w:szCs w:val="26"/>
          <w:lang w:eastAsia="ru-RU"/>
        </w:rPr>
        <w:t xml:space="preserve"> </w:t>
      </w:r>
      <w:r w:rsidR="00B93F02" w:rsidRPr="00FF0E94">
        <w:rPr>
          <w:rFonts w:ascii="Times New Roman" w:eastAsia="Times New Roman" w:hAnsi="Times New Roman" w:cs="Times New Roman"/>
          <w:sz w:val="26"/>
          <w:szCs w:val="26"/>
          <w:lang w:eastAsia="ru-RU"/>
        </w:rPr>
        <w:t xml:space="preserve">- </w:t>
      </w:r>
      <w:r w:rsidR="00721783" w:rsidRPr="00FF0E94">
        <w:rPr>
          <w:rFonts w:ascii="Times New Roman" w:eastAsia="Times New Roman" w:hAnsi="Times New Roman" w:cs="Times New Roman"/>
          <w:sz w:val="26"/>
          <w:szCs w:val="26"/>
          <w:lang w:eastAsia="ru-RU"/>
        </w:rPr>
        <w:t>97 628,00</w:t>
      </w:r>
      <w:r w:rsidR="00455204" w:rsidRPr="00FF0E94">
        <w:rPr>
          <w:rFonts w:ascii="Times New Roman" w:eastAsia="Times New Roman" w:hAnsi="Times New Roman" w:cs="Times New Roman"/>
          <w:sz w:val="26"/>
          <w:szCs w:val="26"/>
          <w:lang w:eastAsia="ru-RU"/>
        </w:rPr>
        <w:t xml:space="preserve"> руб. </w:t>
      </w:r>
      <w:r w:rsidR="001C4C80" w:rsidRPr="00FF0E94">
        <w:rPr>
          <w:rFonts w:ascii="Times New Roman" w:eastAsia="Times New Roman" w:hAnsi="Times New Roman" w:cs="Times New Roman"/>
          <w:sz w:val="26"/>
          <w:szCs w:val="26"/>
          <w:lang w:eastAsia="ru-RU"/>
        </w:rPr>
        <w:t>на осуществление государственных полномочий по составлению</w:t>
      </w:r>
      <w:r w:rsidR="00455204" w:rsidRPr="00FF0E94">
        <w:rPr>
          <w:rFonts w:ascii="Times New Roman" w:eastAsia="Times New Roman" w:hAnsi="Times New Roman" w:cs="Times New Roman"/>
          <w:sz w:val="26"/>
          <w:szCs w:val="26"/>
          <w:lang w:eastAsia="ru-RU"/>
        </w:rPr>
        <w:t xml:space="preserve"> (изменению) списков кандидатов</w:t>
      </w:r>
      <w:r w:rsidR="00455204" w:rsidRPr="00FF0E94">
        <w:rPr>
          <w:rFonts w:ascii="Times New Roman" w:eastAsia="Times New Roman" w:hAnsi="Times New Roman" w:cs="Times New Roman"/>
          <w:sz w:val="26"/>
          <w:szCs w:val="26"/>
          <w:lang w:eastAsia="ru-RU"/>
        </w:rPr>
        <w:br/>
      </w:r>
      <w:r w:rsidR="001C4C80" w:rsidRPr="00FF0E94">
        <w:rPr>
          <w:rFonts w:ascii="Times New Roman" w:eastAsia="Times New Roman" w:hAnsi="Times New Roman" w:cs="Times New Roman"/>
          <w:sz w:val="26"/>
          <w:szCs w:val="26"/>
          <w:lang w:eastAsia="ru-RU"/>
        </w:rPr>
        <w:t>в присяжные заседатели федеральных судов общей юрисдикции</w:t>
      </w:r>
      <w:r w:rsidR="006A7DAA" w:rsidRPr="00FF0E94">
        <w:rPr>
          <w:rFonts w:ascii="Times New Roman" w:eastAsia="Times New Roman" w:hAnsi="Times New Roman" w:cs="Times New Roman"/>
          <w:sz w:val="26"/>
          <w:szCs w:val="26"/>
          <w:lang w:eastAsia="ru-RU"/>
        </w:rPr>
        <w:t xml:space="preserve">. Средства субвенции были направлены на следующие расходы: </w:t>
      </w:r>
    </w:p>
    <w:p w:rsidR="006A7DAA" w:rsidRPr="00FF0E94" w:rsidRDefault="006A7DAA" w:rsidP="00104747">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eastAsia="Times New Roman" w:hAnsi="Times New Roman" w:cs="Times New Roman"/>
          <w:sz w:val="26"/>
          <w:szCs w:val="26"/>
          <w:lang w:eastAsia="ru-RU"/>
        </w:rPr>
        <w:t xml:space="preserve">97 603,00 руб. - оказание услуг по изготовлению уведомлений гражданам, включенным в список кандидатов в присяжные заседатели на территории Находкинского городского округа, формирование </w:t>
      </w:r>
      <w:proofErr w:type="spellStart"/>
      <w:r w:rsidRPr="00FF0E94">
        <w:rPr>
          <w:rFonts w:ascii="Times New Roman" w:eastAsia="Times New Roman" w:hAnsi="Times New Roman" w:cs="Times New Roman"/>
          <w:sz w:val="26"/>
          <w:szCs w:val="26"/>
          <w:lang w:eastAsia="ru-RU"/>
        </w:rPr>
        <w:t>бесконвертных</w:t>
      </w:r>
      <w:proofErr w:type="spellEnd"/>
      <w:r w:rsidRPr="00FF0E94">
        <w:rPr>
          <w:rFonts w:ascii="Times New Roman" w:eastAsia="Times New Roman" w:hAnsi="Times New Roman" w:cs="Times New Roman"/>
          <w:sz w:val="26"/>
          <w:szCs w:val="26"/>
          <w:lang w:eastAsia="ru-RU"/>
        </w:rPr>
        <w:t xml:space="preserve"> почтовых отправлений;</w:t>
      </w:r>
      <w:r w:rsidRPr="00FF0E94">
        <w:rPr>
          <w:rFonts w:ascii="Times New Roman" w:hAnsi="Times New Roman" w:cs="Times New Roman"/>
          <w:sz w:val="26"/>
          <w:szCs w:val="26"/>
        </w:rPr>
        <w:t xml:space="preserve"> </w:t>
      </w:r>
    </w:p>
    <w:p w:rsidR="006A7DAA" w:rsidRPr="00FF0E94" w:rsidRDefault="006A7DAA"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25,00 руб. - приобретение канцтоваров.</w:t>
      </w:r>
    </w:p>
    <w:p w:rsidR="001C4C80" w:rsidRPr="00FF0E94" w:rsidRDefault="001C4C8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Расходы составили </w:t>
      </w:r>
      <w:r w:rsidR="00F83552" w:rsidRPr="00FF0E94">
        <w:rPr>
          <w:rFonts w:ascii="Times New Roman" w:eastAsia="Times New Roman" w:hAnsi="Times New Roman" w:cs="Times New Roman"/>
          <w:sz w:val="26"/>
          <w:szCs w:val="26"/>
          <w:lang w:eastAsia="ru-RU"/>
        </w:rPr>
        <w:t>100,0</w:t>
      </w:r>
      <w:r w:rsidRPr="00FF0E94">
        <w:rPr>
          <w:rFonts w:ascii="Times New Roman" w:eastAsia="Times New Roman" w:hAnsi="Times New Roman" w:cs="Times New Roman"/>
          <w:sz w:val="26"/>
          <w:szCs w:val="26"/>
          <w:lang w:eastAsia="ru-RU"/>
        </w:rPr>
        <w:t>% от годовых плановых назначений</w:t>
      </w:r>
      <w:r w:rsidR="00534289"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w:t>
      </w:r>
    </w:p>
    <w:p w:rsidR="00842AE3" w:rsidRPr="00FF0E94" w:rsidRDefault="00842AE3" w:rsidP="00104747">
      <w:pPr>
        <w:tabs>
          <w:tab w:val="num" w:pos="0"/>
        </w:tabs>
        <w:spacing w:after="0" w:line="360" w:lineRule="auto"/>
        <w:ind w:firstLine="709"/>
        <w:jc w:val="both"/>
        <w:rPr>
          <w:rFonts w:ascii="Times New Roman" w:eastAsia="Times New Roman" w:hAnsi="Times New Roman" w:cs="Times New Roman"/>
          <w:b/>
          <w:sz w:val="26"/>
          <w:szCs w:val="26"/>
          <w:lang w:eastAsia="ru-RU"/>
        </w:rPr>
      </w:pPr>
      <w:r w:rsidRPr="00FF0E94">
        <w:rPr>
          <w:rFonts w:ascii="Times New Roman" w:eastAsia="Times New Roman" w:hAnsi="Times New Roman" w:cs="Times New Roman"/>
          <w:b/>
          <w:sz w:val="26"/>
          <w:szCs w:val="26"/>
          <w:lang w:eastAsia="ru-RU"/>
        </w:rPr>
        <w:t>По разделу 0111 «Резервные фонды»</w:t>
      </w:r>
    </w:p>
    <w:p w:rsidR="00842AE3" w:rsidRPr="00FF0E94" w:rsidRDefault="00842AE3" w:rsidP="00104747">
      <w:pPr>
        <w:tabs>
          <w:tab w:val="num"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ассигнования резервного фонда ф</w:t>
      </w:r>
      <w:r w:rsidR="00455204" w:rsidRPr="00FF0E94">
        <w:rPr>
          <w:rFonts w:ascii="Times New Roman" w:eastAsia="Times New Roman" w:hAnsi="Times New Roman" w:cs="Times New Roman"/>
          <w:sz w:val="26"/>
          <w:szCs w:val="26"/>
          <w:lang w:eastAsia="ru-RU"/>
        </w:rPr>
        <w:t>ормируются в соответствии</w:t>
      </w:r>
      <w:r w:rsidR="00455204" w:rsidRPr="00FF0E94">
        <w:rPr>
          <w:rFonts w:ascii="Times New Roman" w:eastAsia="Times New Roman" w:hAnsi="Times New Roman" w:cs="Times New Roman"/>
          <w:sz w:val="26"/>
          <w:szCs w:val="26"/>
          <w:lang w:eastAsia="ru-RU"/>
        </w:rPr>
        <w:br/>
        <w:t xml:space="preserve">с п. 3 </w:t>
      </w:r>
      <w:r w:rsidRPr="00FF0E94">
        <w:rPr>
          <w:rFonts w:ascii="Times New Roman" w:eastAsia="Times New Roman" w:hAnsi="Times New Roman" w:cs="Times New Roman"/>
          <w:sz w:val="26"/>
          <w:szCs w:val="26"/>
          <w:lang w:eastAsia="ru-RU"/>
        </w:rPr>
        <w:t>ст. 81 Бюджетного кодекса Российской Федера</w:t>
      </w:r>
      <w:r w:rsidR="00455204" w:rsidRPr="00FF0E94">
        <w:rPr>
          <w:rFonts w:ascii="Times New Roman" w:eastAsia="Times New Roman" w:hAnsi="Times New Roman" w:cs="Times New Roman"/>
          <w:sz w:val="26"/>
          <w:szCs w:val="26"/>
          <w:lang w:eastAsia="ru-RU"/>
        </w:rPr>
        <w:t xml:space="preserve">ции. Резервный фонд на </w:t>
      </w:r>
      <w:r w:rsidR="00FF77D4" w:rsidRPr="00FF0E94">
        <w:rPr>
          <w:rFonts w:ascii="Times New Roman" w:eastAsia="Times New Roman" w:hAnsi="Times New Roman" w:cs="Times New Roman"/>
          <w:sz w:val="26"/>
          <w:szCs w:val="26"/>
          <w:lang w:eastAsia="ru-RU"/>
        </w:rPr>
        <w:t>2024 год</w:t>
      </w:r>
      <w:r w:rsidR="0045520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был сформирован в сумме </w:t>
      </w:r>
      <w:r w:rsidR="006A7DAA" w:rsidRPr="00FF0E94">
        <w:rPr>
          <w:rFonts w:ascii="Times New Roman" w:eastAsia="Times New Roman" w:hAnsi="Times New Roman" w:cs="Times New Roman"/>
          <w:sz w:val="26"/>
          <w:szCs w:val="26"/>
          <w:lang w:eastAsia="ru-RU"/>
        </w:rPr>
        <w:t>51 657 381,22</w:t>
      </w:r>
      <w:r w:rsidRPr="00FF0E94">
        <w:rPr>
          <w:rFonts w:ascii="Times New Roman" w:eastAsia="Times New Roman" w:hAnsi="Times New Roman" w:cs="Times New Roman"/>
          <w:sz w:val="26"/>
          <w:szCs w:val="26"/>
          <w:lang w:eastAsia="ru-RU"/>
        </w:rPr>
        <w:t xml:space="preserve"> руб.</w:t>
      </w:r>
    </w:p>
    <w:p w:rsidR="00842AE3" w:rsidRPr="00FF0E94" w:rsidRDefault="00842AE3" w:rsidP="00104747">
      <w:pPr>
        <w:tabs>
          <w:tab w:val="num" w:pos="0"/>
        </w:tabs>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Расходы за счет средств резервного фонда администрации Нах</w:t>
      </w:r>
      <w:r w:rsidR="00455204" w:rsidRPr="00FF0E94">
        <w:rPr>
          <w:rFonts w:ascii="Times New Roman" w:eastAsia="Times New Roman" w:hAnsi="Times New Roman" w:cs="Times New Roman"/>
          <w:sz w:val="26"/>
          <w:szCs w:val="26"/>
          <w:lang w:eastAsia="ru-RU"/>
        </w:rPr>
        <w:t xml:space="preserve">одкинского городского округа в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у производились в соответствии с Порядком использования бюджетных ассигнований резервного фонда администрации Находкинского городского округа, утвержденным постановлением администрации Находкинского городского округа от 20.08.2014 № 1522, и отражались по соответствующим разделам и подразделам бюджетной классификации.</w:t>
      </w:r>
    </w:p>
    <w:p w:rsidR="00842AE3" w:rsidRPr="00FF0E94" w:rsidRDefault="00842AE3"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Courier New" w:hAnsi="Times New Roman" w:cs="Times New Roman"/>
          <w:sz w:val="26"/>
          <w:szCs w:val="26"/>
          <w:lang w:eastAsia="ru-RU"/>
        </w:rPr>
        <w:t xml:space="preserve">На основании распоряжений </w:t>
      </w:r>
      <w:r w:rsidRPr="00FF0E94">
        <w:rPr>
          <w:rFonts w:ascii="Times New Roman" w:eastAsia="Times New Roman" w:hAnsi="Times New Roman" w:cs="Times New Roman"/>
          <w:sz w:val="26"/>
          <w:szCs w:val="26"/>
          <w:lang w:eastAsia="ru-RU"/>
        </w:rPr>
        <w:t xml:space="preserve">администрации Находкинского городского округа </w:t>
      </w:r>
    </w:p>
    <w:p w:rsidR="00842AE3" w:rsidRPr="00FF0E94" w:rsidRDefault="00842AE3" w:rsidP="00104747">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w:t>
      </w:r>
      <w:r w:rsidR="006A7DAA" w:rsidRPr="00FF0E94">
        <w:rPr>
          <w:rFonts w:ascii="Times New Roman" w:eastAsia="Times New Roman" w:hAnsi="Times New Roman" w:cs="Times New Roman"/>
          <w:sz w:val="26"/>
          <w:szCs w:val="26"/>
          <w:lang w:eastAsia="ru-RU"/>
        </w:rPr>
        <w:t xml:space="preserve">см. </w:t>
      </w:r>
      <w:r w:rsidR="00E6248E" w:rsidRPr="00FF0E94">
        <w:rPr>
          <w:rFonts w:ascii="Times New Roman" w:eastAsia="Times New Roman" w:hAnsi="Times New Roman" w:cs="Times New Roman"/>
          <w:sz w:val="26"/>
          <w:szCs w:val="26"/>
          <w:lang w:eastAsia="ru-RU"/>
        </w:rPr>
        <w:t>О</w:t>
      </w:r>
      <w:r w:rsidR="006A7DAA" w:rsidRPr="00FF0E94">
        <w:rPr>
          <w:rFonts w:ascii="Times New Roman" w:eastAsia="Times New Roman" w:hAnsi="Times New Roman" w:cs="Times New Roman"/>
          <w:sz w:val="26"/>
          <w:szCs w:val="26"/>
          <w:lang w:eastAsia="ru-RU"/>
        </w:rPr>
        <w:t>тчет об исполь</w:t>
      </w:r>
      <w:r w:rsidR="00E6248E" w:rsidRPr="00FF0E94">
        <w:rPr>
          <w:rFonts w:ascii="Times New Roman" w:eastAsia="Times New Roman" w:hAnsi="Times New Roman" w:cs="Times New Roman"/>
          <w:sz w:val="26"/>
          <w:szCs w:val="26"/>
          <w:lang w:eastAsia="ru-RU"/>
        </w:rPr>
        <w:t xml:space="preserve">зовании </w:t>
      </w:r>
      <w:r w:rsidR="00230206" w:rsidRPr="00FF0E94">
        <w:rPr>
          <w:rFonts w:ascii="Times New Roman" w:eastAsia="Times New Roman" w:hAnsi="Times New Roman" w:cs="Times New Roman"/>
          <w:sz w:val="26"/>
          <w:szCs w:val="26"/>
          <w:lang w:eastAsia="ru-RU"/>
        </w:rPr>
        <w:t xml:space="preserve">ассигнований </w:t>
      </w:r>
      <w:r w:rsidR="00E6248E" w:rsidRPr="00FF0E94">
        <w:rPr>
          <w:rFonts w:ascii="Times New Roman" w:eastAsia="Times New Roman" w:hAnsi="Times New Roman" w:cs="Times New Roman"/>
          <w:sz w:val="26"/>
          <w:szCs w:val="26"/>
          <w:lang w:eastAsia="ru-RU"/>
        </w:rPr>
        <w:t xml:space="preserve">резервного фонда </w:t>
      </w:r>
      <w:r w:rsidR="00230206" w:rsidRPr="00FF0E94">
        <w:rPr>
          <w:rFonts w:ascii="Times New Roman" w:eastAsia="Times New Roman" w:hAnsi="Times New Roman" w:cs="Times New Roman"/>
          <w:sz w:val="26"/>
          <w:szCs w:val="26"/>
          <w:lang w:eastAsia="ru-RU"/>
        </w:rPr>
        <w:t>администрации Находкинского городского округа за 2024 год</w:t>
      </w:r>
      <w:r w:rsidR="00E6248E" w:rsidRPr="00FF0E94">
        <w:rPr>
          <w:rFonts w:ascii="Times New Roman" w:eastAsia="Times New Roman" w:hAnsi="Times New Roman" w:cs="Times New Roman"/>
          <w:sz w:val="26"/>
          <w:szCs w:val="26"/>
          <w:lang w:eastAsia="ru-RU"/>
        </w:rPr>
        <w:t>)</w:t>
      </w:r>
      <w:r w:rsidR="00E6248E"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из резервного фонда бы</w:t>
      </w:r>
      <w:r w:rsidR="00455204" w:rsidRPr="00FF0E94">
        <w:rPr>
          <w:rFonts w:ascii="Times New Roman" w:eastAsia="Times New Roman" w:hAnsi="Times New Roman" w:cs="Times New Roman"/>
          <w:sz w:val="26"/>
          <w:szCs w:val="26"/>
          <w:lang w:eastAsia="ru-RU"/>
        </w:rPr>
        <w:t xml:space="preserve">ло выделено </w:t>
      </w:r>
      <w:r w:rsidR="00455204" w:rsidRPr="00FF0E94">
        <w:rPr>
          <w:rFonts w:ascii="Times New Roman" w:eastAsia="Times New Roman" w:hAnsi="Times New Roman" w:cs="Times New Roman"/>
          <w:sz w:val="26"/>
          <w:szCs w:val="26"/>
          <w:lang w:eastAsia="ru-RU"/>
        </w:rPr>
        <w:lastRenderedPageBreak/>
        <w:t xml:space="preserve">средств в сумме </w:t>
      </w:r>
      <w:r w:rsidR="00E6248E" w:rsidRPr="00FF0E94">
        <w:rPr>
          <w:rFonts w:ascii="Times New Roman" w:eastAsia="Times New Roman" w:hAnsi="Times New Roman" w:cs="Times New Roman"/>
          <w:sz w:val="26"/>
          <w:szCs w:val="26"/>
          <w:lang w:eastAsia="ru-RU"/>
        </w:rPr>
        <w:t>44 157 981,21</w:t>
      </w:r>
      <w:r w:rsidR="00455204" w:rsidRPr="00FF0E94">
        <w:rPr>
          <w:rFonts w:ascii="Times New Roman" w:eastAsia="Times New Roman" w:hAnsi="Times New Roman" w:cs="Times New Roman"/>
          <w:sz w:val="26"/>
          <w:szCs w:val="26"/>
          <w:lang w:eastAsia="ru-RU"/>
        </w:rPr>
        <w:t xml:space="preserve"> руб. </w:t>
      </w:r>
      <w:r w:rsidR="005B4CB4" w:rsidRPr="00FF0E94">
        <w:rPr>
          <w:rFonts w:ascii="Times New Roman" w:eastAsia="Times New Roman" w:hAnsi="Times New Roman" w:cs="Times New Roman"/>
          <w:sz w:val="26"/>
          <w:szCs w:val="26"/>
          <w:lang w:eastAsia="ru-RU"/>
        </w:rPr>
        <w:t>Исполнение расходов за счет средств резервного фонда составил</w:t>
      </w:r>
      <w:r w:rsidR="00455204" w:rsidRPr="00FF0E94">
        <w:rPr>
          <w:rFonts w:ascii="Times New Roman" w:eastAsia="Times New Roman" w:hAnsi="Times New Roman" w:cs="Times New Roman"/>
          <w:sz w:val="26"/>
          <w:szCs w:val="26"/>
          <w:lang w:eastAsia="ru-RU"/>
        </w:rPr>
        <w:t xml:space="preserve">о </w:t>
      </w:r>
      <w:r w:rsidR="00E6248E" w:rsidRPr="00FF0E94">
        <w:rPr>
          <w:rFonts w:ascii="Times New Roman" w:eastAsia="Times New Roman" w:hAnsi="Times New Roman" w:cs="Times New Roman"/>
          <w:sz w:val="26"/>
          <w:szCs w:val="26"/>
          <w:lang w:eastAsia="ru-RU"/>
        </w:rPr>
        <w:t>44 152 971,21</w:t>
      </w:r>
      <w:r w:rsidR="00455204" w:rsidRPr="00FF0E94">
        <w:rPr>
          <w:rFonts w:ascii="Times New Roman" w:eastAsia="Times New Roman" w:hAnsi="Times New Roman" w:cs="Times New Roman"/>
          <w:sz w:val="26"/>
          <w:szCs w:val="26"/>
          <w:lang w:eastAsia="ru-RU"/>
        </w:rPr>
        <w:t xml:space="preserve"> руб. или 99,</w:t>
      </w:r>
      <w:r w:rsidR="00E6248E" w:rsidRPr="00FF0E94">
        <w:rPr>
          <w:rFonts w:ascii="Times New Roman" w:eastAsia="Times New Roman" w:hAnsi="Times New Roman" w:cs="Times New Roman"/>
          <w:sz w:val="26"/>
          <w:szCs w:val="26"/>
          <w:lang w:eastAsia="ru-RU"/>
        </w:rPr>
        <w:t>99</w:t>
      </w:r>
      <w:r w:rsidR="00455204" w:rsidRPr="00FF0E94">
        <w:rPr>
          <w:rFonts w:ascii="Times New Roman" w:eastAsia="Times New Roman" w:hAnsi="Times New Roman" w:cs="Times New Roman"/>
          <w:sz w:val="26"/>
          <w:szCs w:val="26"/>
          <w:lang w:eastAsia="ru-RU"/>
        </w:rPr>
        <w:t>%</w:t>
      </w:r>
      <w:r w:rsidR="00E6248E" w:rsidRPr="00FF0E94">
        <w:rPr>
          <w:rFonts w:ascii="Times New Roman" w:eastAsia="Times New Roman" w:hAnsi="Times New Roman" w:cs="Times New Roman"/>
          <w:sz w:val="26"/>
          <w:szCs w:val="26"/>
          <w:lang w:eastAsia="ru-RU"/>
        </w:rPr>
        <w:t xml:space="preserve"> </w:t>
      </w:r>
      <w:r w:rsidR="005B4CB4" w:rsidRPr="00FF0E94">
        <w:rPr>
          <w:rFonts w:ascii="Times New Roman" w:eastAsia="Times New Roman" w:hAnsi="Times New Roman" w:cs="Times New Roman"/>
          <w:sz w:val="26"/>
          <w:szCs w:val="26"/>
          <w:lang w:eastAsia="ru-RU"/>
        </w:rPr>
        <w:t>от плановых назначений.</w:t>
      </w:r>
    </w:p>
    <w:p w:rsidR="005166F9" w:rsidRPr="00FF0E94" w:rsidRDefault="005166F9"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Средства были направлены на оказание единовременной материальной помощи членам семей военнослужащих, лиц, проходивших службу в войсках национальной гвардии Российской Федерации и имеющих специальное звание полиции, погибших (умерших) в результате участия в специальной военной операции на территориях Донецкой Народной Республики, Луганской</w:t>
      </w:r>
      <w:r w:rsidR="00104747" w:rsidRPr="00FF0E94">
        <w:rPr>
          <w:rFonts w:ascii="Times New Roman" w:eastAsia="Times New Roman" w:hAnsi="Times New Roman" w:cs="Times New Roman"/>
          <w:sz w:val="26"/>
          <w:szCs w:val="26"/>
          <w:lang w:eastAsia="ru-RU"/>
        </w:rPr>
        <w:t xml:space="preserve"> Народной Республики и Украины,</w:t>
      </w:r>
      <w:r w:rsidR="0010474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на обеспечение бесплатным горячим питанием детей, чьи родители (законные представители) призваны на военную службу по мобилизации в Вооруженные силы Российской Федерации, компенсацию расходов на проезд обучающимся по основным общеобразовательным программам, чьи родители (законные представители) являются участниками специальной военной операции </w:t>
      </w:r>
      <w:r w:rsidR="00104747" w:rsidRPr="00FF0E94">
        <w:rPr>
          <w:rFonts w:ascii="Times New Roman" w:eastAsia="Times New Roman" w:hAnsi="Times New Roman" w:cs="Times New Roman"/>
          <w:sz w:val="26"/>
          <w:szCs w:val="26"/>
          <w:lang w:eastAsia="ru-RU"/>
        </w:rPr>
        <w:t>или призваны на военную службу</w:t>
      </w:r>
      <w:r w:rsidR="0010474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мобилизации в Вооруженные Силы Российской Федерации, на предоставление субсидий на мероприятия по ликвидации МУП «БСУ» города Находки и МУП «Центр» Находкинского городского округа, на мероприятия по предупреждению возникновения чрезвычайных ситуаций на территории Находкинс</w:t>
      </w:r>
      <w:r w:rsidR="00104747" w:rsidRPr="00FF0E94">
        <w:rPr>
          <w:rFonts w:ascii="Times New Roman" w:eastAsia="Times New Roman" w:hAnsi="Times New Roman" w:cs="Times New Roman"/>
          <w:sz w:val="26"/>
          <w:szCs w:val="26"/>
          <w:lang w:eastAsia="ru-RU"/>
        </w:rPr>
        <w:t>кого городского округа, а также</w:t>
      </w:r>
      <w:r w:rsidR="0010474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пополнение резерва материальных ресурсов для ликвидации последствий чрезвычайных ситуаций природного и техногенного характера на территории Находкинского городского округа. Расходы были проведены по разделам 0100, 0300,  0700 и 1000.</w:t>
      </w:r>
    </w:p>
    <w:p w:rsidR="005166F9" w:rsidRPr="00FF0E94" w:rsidRDefault="005166F9"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На отчетную дату остаток бюджетных назначений резервного фонда администрации Находкинского городского округа составил 7 499 400,01 руб. </w:t>
      </w:r>
    </w:p>
    <w:p w:rsidR="009679B9" w:rsidRPr="00FF0E94" w:rsidRDefault="008D251D"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 xml:space="preserve">По подразделу 0113 «Другие общегосударственные вопросы» - </w:t>
      </w:r>
      <w:r w:rsidR="00230206" w:rsidRPr="00FF0E94">
        <w:rPr>
          <w:rFonts w:ascii="Times New Roman" w:eastAsia="Times New Roman" w:hAnsi="Times New Roman" w:cs="Times New Roman"/>
          <w:b/>
          <w:sz w:val="26"/>
          <w:szCs w:val="26"/>
          <w:lang w:eastAsia="ru-RU"/>
        </w:rPr>
        <w:t xml:space="preserve">440 913 322,69 </w:t>
      </w:r>
      <w:r w:rsidRPr="00FF0E94">
        <w:rPr>
          <w:rFonts w:ascii="Times New Roman" w:eastAsia="Times New Roman" w:hAnsi="Times New Roman" w:cs="Times New Roman"/>
          <w:b/>
          <w:sz w:val="26"/>
          <w:szCs w:val="26"/>
          <w:lang w:eastAsia="ru-RU"/>
        </w:rPr>
        <w:t>руб. или 97,</w:t>
      </w:r>
      <w:r w:rsidR="00230206" w:rsidRPr="00FF0E94">
        <w:rPr>
          <w:rFonts w:ascii="Times New Roman" w:eastAsia="Times New Roman" w:hAnsi="Times New Roman" w:cs="Times New Roman"/>
          <w:b/>
          <w:sz w:val="26"/>
          <w:szCs w:val="26"/>
          <w:lang w:eastAsia="ru-RU"/>
        </w:rPr>
        <w:t>95</w:t>
      </w:r>
      <w:r w:rsidRPr="00FF0E94">
        <w:rPr>
          <w:rFonts w:ascii="Times New Roman" w:eastAsia="Times New Roman" w:hAnsi="Times New Roman" w:cs="Times New Roman"/>
          <w:b/>
          <w:sz w:val="26"/>
          <w:szCs w:val="26"/>
          <w:lang w:eastAsia="ru-RU"/>
        </w:rPr>
        <w:t xml:space="preserve">% от годовых назначений </w:t>
      </w:r>
      <w:r w:rsidR="009679B9" w:rsidRPr="00FF0E94">
        <w:rPr>
          <w:rFonts w:ascii="Times New Roman" w:eastAsia="Times New Roman" w:hAnsi="Times New Roman" w:cs="Times New Roman"/>
          <w:b/>
          <w:sz w:val="26"/>
          <w:szCs w:val="26"/>
          <w:lang w:eastAsia="ru-RU"/>
        </w:rPr>
        <w:t xml:space="preserve">(450 163 950,99 руб.). </w:t>
      </w:r>
      <w:r w:rsidR="009679B9" w:rsidRPr="00FF0E94">
        <w:rPr>
          <w:rFonts w:ascii="Times New Roman" w:eastAsia="Times New Roman" w:hAnsi="Times New Roman" w:cs="Times New Roman"/>
          <w:sz w:val="26"/>
          <w:szCs w:val="26"/>
          <w:lang w:eastAsia="ru-RU"/>
        </w:rPr>
        <w:t>Бюджетные средства направлены:</w:t>
      </w:r>
    </w:p>
    <w:p w:rsidR="009679B9" w:rsidRPr="00FF0E94" w:rsidRDefault="009679B9"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на функционирование управлений и отделов администрации Находкинского городского округа – 132 270 626,31  руб. или 99,5 % от годовых плановых назначений,</w:t>
      </w:r>
      <w:r w:rsidR="00104747"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в том числе:</w:t>
      </w:r>
    </w:p>
    <w:p w:rsidR="009679B9" w:rsidRPr="00FF0E94" w:rsidRDefault="009679B9"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за счет средств федерального бюджета – 8 097 168,00 руб. руб. (осуществление полномочий Российской Федерации по государственной регистрации актов гражданского состояния);</w:t>
      </w:r>
    </w:p>
    <w:p w:rsidR="009679B9" w:rsidRPr="00FF0E94" w:rsidRDefault="009679B9"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за счет средств краевого бюджета – 10 845 183,00  руб., в том числе:</w:t>
      </w:r>
    </w:p>
    <w:p w:rsidR="009679B9" w:rsidRPr="00FF0E94" w:rsidRDefault="009679B9"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lastRenderedPageBreak/>
        <w:t>- осуществление  государственных полномочий по созданию и обеспечению деятельности комиссий по делам несовершеннолетних и защите их прав – 2 602 175,11 руб.;</w:t>
      </w:r>
    </w:p>
    <w:p w:rsidR="009679B9" w:rsidRPr="00FF0E94" w:rsidRDefault="00104747"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w:t>
      </w:r>
      <w:r w:rsidR="009679B9" w:rsidRPr="00FF0E94">
        <w:rPr>
          <w:rFonts w:ascii="Times New Roman" w:eastAsia="Calibri" w:hAnsi="Times New Roman" w:cs="Times New Roman"/>
          <w:sz w:val="26"/>
          <w:szCs w:val="26"/>
        </w:rPr>
        <w:t>реализация  государственных полномочий по созданию административных комиссий – 1 639 715,89  руб.;</w:t>
      </w:r>
    </w:p>
    <w:p w:rsidR="009679B9" w:rsidRPr="00FF0E94" w:rsidRDefault="00104747"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осуществление </w:t>
      </w:r>
      <w:r w:rsidR="009679B9" w:rsidRPr="00FF0E94">
        <w:rPr>
          <w:rFonts w:ascii="Times New Roman" w:eastAsia="Calibri" w:hAnsi="Times New Roman" w:cs="Times New Roman"/>
          <w:sz w:val="26"/>
          <w:szCs w:val="26"/>
        </w:rPr>
        <w:t>государственных полномочий по государственному управлению охраной труда – 2 416 067,00 руб.;</w:t>
      </w:r>
    </w:p>
    <w:p w:rsidR="009679B9" w:rsidRPr="00FF0E94" w:rsidRDefault="009679B9"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осуществление полномочий Российской Федерации на государственную регистрацию актов гражданского состояния – 4 187 225,00  руб.</w:t>
      </w:r>
    </w:p>
    <w:p w:rsidR="009679B9" w:rsidRPr="00FF0E94" w:rsidRDefault="009679B9"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за счет средств местного бюджета – 113 328 275,31 руб. </w:t>
      </w:r>
    </w:p>
    <w:p w:rsidR="00CE58F9" w:rsidRPr="00FF0E94" w:rsidRDefault="001C4C8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содержание и обслуживание муниципальной казны</w:t>
      </w:r>
      <w:r w:rsidR="00455204" w:rsidRPr="00FF0E94">
        <w:rPr>
          <w:rFonts w:ascii="Times New Roman" w:eastAsia="Times New Roman" w:hAnsi="Times New Roman" w:cs="Times New Roman"/>
          <w:sz w:val="26"/>
          <w:szCs w:val="26"/>
          <w:lang w:eastAsia="ru-RU"/>
        </w:rPr>
        <w:t xml:space="preserve"> - </w:t>
      </w:r>
      <w:r w:rsidR="00AA78E5" w:rsidRPr="00FF0E94">
        <w:rPr>
          <w:rFonts w:ascii="Times New Roman" w:eastAsia="Times New Roman" w:hAnsi="Times New Roman" w:cs="Times New Roman"/>
          <w:sz w:val="26"/>
          <w:szCs w:val="26"/>
          <w:lang w:eastAsia="ru-RU"/>
        </w:rPr>
        <w:t xml:space="preserve">20 721 332,06 </w:t>
      </w:r>
      <w:r w:rsidR="00104747" w:rsidRPr="00FF0E94">
        <w:rPr>
          <w:rFonts w:ascii="Times New Roman" w:eastAsia="Times New Roman" w:hAnsi="Times New Roman" w:cs="Times New Roman"/>
          <w:sz w:val="26"/>
          <w:szCs w:val="26"/>
          <w:lang w:eastAsia="ru-RU"/>
        </w:rPr>
        <w:t>руб.</w:t>
      </w:r>
      <w:r w:rsidR="00104747" w:rsidRPr="00FF0E94">
        <w:rPr>
          <w:rFonts w:ascii="Times New Roman" w:eastAsia="Times New Roman" w:hAnsi="Times New Roman" w:cs="Times New Roman"/>
          <w:sz w:val="26"/>
          <w:szCs w:val="26"/>
          <w:lang w:eastAsia="ru-RU"/>
        </w:rPr>
        <w:br/>
      </w:r>
      <w:r w:rsidR="00455204" w:rsidRPr="00FF0E94">
        <w:rPr>
          <w:rFonts w:ascii="Times New Roman" w:eastAsia="Times New Roman" w:hAnsi="Times New Roman" w:cs="Times New Roman"/>
          <w:sz w:val="26"/>
          <w:szCs w:val="26"/>
          <w:lang w:eastAsia="ru-RU"/>
        </w:rPr>
        <w:t>(</w:t>
      </w:r>
      <w:r w:rsidR="00AA78E5" w:rsidRPr="00FF0E94">
        <w:rPr>
          <w:rFonts w:ascii="Times New Roman" w:eastAsia="Times New Roman" w:hAnsi="Times New Roman" w:cs="Times New Roman"/>
          <w:sz w:val="26"/>
          <w:szCs w:val="26"/>
          <w:lang w:eastAsia="ru-RU"/>
        </w:rPr>
        <w:t>87,9</w:t>
      </w:r>
      <w:r w:rsidR="00455204" w:rsidRPr="00FF0E94">
        <w:rPr>
          <w:rFonts w:ascii="Times New Roman" w:eastAsia="Times New Roman" w:hAnsi="Times New Roman" w:cs="Times New Roman"/>
          <w:sz w:val="26"/>
          <w:szCs w:val="26"/>
          <w:lang w:eastAsia="ru-RU"/>
        </w:rPr>
        <w:t xml:space="preserve">% </w:t>
      </w:r>
      <w:r w:rsidR="00B835BB" w:rsidRPr="00FF0E94">
        <w:rPr>
          <w:rFonts w:ascii="Times New Roman" w:eastAsia="Times New Roman" w:hAnsi="Times New Roman" w:cs="Times New Roman"/>
          <w:sz w:val="26"/>
          <w:szCs w:val="26"/>
          <w:lang w:eastAsia="ru-RU"/>
        </w:rPr>
        <w:t>от плановых годовых назначений), в том числе</w:t>
      </w:r>
      <w:r w:rsidR="00CE58F9" w:rsidRPr="00FF0E94">
        <w:rPr>
          <w:rFonts w:ascii="Times New Roman" w:eastAsia="Times New Roman" w:hAnsi="Times New Roman" w:cs="Times New Roman"/>
          <w:sz w:val="26"/>
          <w:szCs w:val="26"/>
          <w:lang w:eastAsia="ru-RU"/>
        </w:rPr>
        <w:t>:</w:t>
      </w:r>
    </w:p>
    <w:p w:rsidR="00CE58F9" w:rsidRPr="00FF0E94" w:rsidRDefault="00CE58F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2 694 400,76 руб. - арендная плата за пользование имуществом (3 котельных);</w:t>
      </w:r>
    </w:p>
    <w:p w:rsidR="00CE58F9" w:rsidRPr="00FF0E94" w:rsidRDefault="00CE58F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201 270,89 руб. -</w:t>
      </w:r>
      <w:r w:rsidR="001A62D9" w:rsidRPr="00FF0E94">
        <w:rPr>
          <w:rFonts w:ascii="Times New Roman" w:hAnsi="Times New Roman" w:cs="Times New Roman"/>
          <w:sz w:val="26"/>
          <w:szCs w:val="26"/>
        </w:rPr>
        <w:t xml:space="preserve"> </w:t>
      </w:r>
      <w:r w:rsidR="001A62D9" w:rsidRPr="00FF0E94">
        <w:rPr>
          <w:rFonts w:ascii="Times New Roman" w:eastAsia="Times New Roman" w:hAnsi="Times New Roman" w:cs="Times New Roman"/>
          <w:sz w:val="26"/>
          <w:szCs w:val="26"/>
          <w:lang w:eastAsia="ru-RU"/>
        </w:rPr>
        <w:t xml:space="preserve">оплата за содержание, </w:t>
      </w:r>
      <w:r w:rsidR="00104747" w:rsidRPr="00FF0E94">
        <w:rPr>
          <w:rFonts w:ascii="Times New Roman" w:eastAsia="Times New Roman" w:hAnsi="Times New Roman" w:cs="Times New Roman"/>
          <w:sz w:val="26"/>
          <w:szCs w:val="26"/>
          <w:lang w:eastAsia="ru-RU"/>
        </w:rPr>
        <w:t xml:space="preserve">текущий ремонт жилых (нежилых) </w:t>
      </w:r>
      <w:r w:rsidR="001A62D9" w:rsidRPr="00FF0E94">
        <w:rPr>
          <w:rFonts w:ascii="Times New Roman" w:eastAsia="Times New Roman" w:hAnsi="Times New Roman" w:cs="Times New Roman"/>
          <w:sz w:val="26"/>
          <w:szCs w:val="26"/>
          <w:lang w:eastAsia="ru-RU"/>
        </w:rPr>
        <w:t>помещений в МКД</w:t>
      </w:r>
      <w:r w:rsidRPr="00FF0E94">
        <w:rPr>
          <w:rFonts w:ascii="Times New Roman" w:eastAsia="Times New Roman" w:hAnsi="Times New Roman" w:cs="Times New Roman"/>
          <w:sz w:val="26"/>
          <w:szCs w:val="26"/>
          <w:lang w:eastAsia="ru-RU"/>
        </w:rPr>
        <w:t>;</w:t>
      </w:r>
    </w:p>
    <w:p w:rsidR="00CE58F9" w:rsidRPr="00FF0E94" w:rsidRDefault="00CE58F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431 686,72 руб. - </w:t>
      </w:r>
      <w:r w:rsidR="001A62D9" w:rsidRPr="00FF0E94">
        <w:rPr>
          <w:rFonts w:ascii="Times New Roman" w:eastAsia="Times New Roman" w:hAnsi="Times New Roman" w:cs="Times New Roman"/>
          <w:sz w:val="26"/>
          <w:szCs w:val="26"/>
          <w:lang w:eastAsia="ru-RU"/>
        </w:rPr>
        <w:t>расходы за оказание услуг по начислению и ведению  учета платы за наем муниципальных жилых помещений</w:t>
      </w:r>
      <w:r w:rsidR="001A62D9" w:rsidRPr="00FF0E94">
        <w:rPr>
          <w:rFonts w:ascii="Times New Roman" w:hAnsi="Times New Roman" w:cs="Times New Roman"/>
          <w:sz w:val="26"/>
          <w:szCs w:val="26"/>
        </w:rPr>
        <w:t xml:space="preserve"> </w:t>
      </w:r>
      <w:r w:rsidR="001A62D9" w:rsidRPr="00FF0E94">
        <w:rPr>
          <w:rFonts w:ascii="Times New Roman" w:eastAsia="Times New Roman" w:hAnsi="Times New Roman" w:cs="Times New Roman"/>
          <w:sz w:val="26"/>
          <w:szCs w:val="26"/>
          <w:lang w:eastAsia="ru-RU"/>
        </w:rPr>
        <w:t>Находкинского городского округа, формированию, обработке платежей и доставке платежных документов нанимателям (МУП «Центр», ООО «Центр»)</w:t>
      </w:r>
      <w:r w:rsidRPr="00FF0E94">
        <w:rPr>
          <w:rFonts w:ascii="Times New Roman" w:eastAsia="Times New Roman" w:hAnsi="Times New Roman" w:cs="Times New Roman"/>
          <w:sz w:val="26"/>
          <w:szCs w:val="26"/>
          <w:lang w:eastAsia="ru-RU"/>
        </w:rPr>
        <w:t>;</w:t>
      </w:r>
    </w:p>
    <w:p w:rsidR="00CE58F9" w:rsidRPr="00FF0E94" w:rsidRDefault="00CE58F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2 906 134,96 руб. - охрана объектов муниципальной казны (круглосуточное дежурство на объектах);</w:t>
      </w:r>
    </w:p>
    <w:p w:rsidR="00CE58F9" w:rsidRPr="00FF0E94" w:rsidRDefault="00CE58F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6 087 048,00 руб. – снос объекта незавершенного строительства, состоящего</w:t>
      </w:r>
      <w:r w:rsidR="0010474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в муниципальной казне (здание школы по адресу: Приморский край, п. Южно-Морской, ул. Победы, 3); </w:t>
      </w:r>
    </w:p>
    <w:p w:rsidR="00CE58F9" w:rsidRPr="00FF0E94" w:rsidRDefault="00CE58F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1 993 922,67 руб. - взыскание задолженности основного долга за отопление в пользу КГУП «Примтеплоэнерго» по исполнительным листам;</w:t>
      </w:r>
    </w:p>
    <w:p w:rsidR="00CE58F9" w:rsidRPr="00FF0E94" w:rsidRDefault="00CE58F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4 814 584,06 руб. - </w:t>
      </w:r>
      <w:r w:rsidR="009679B9" w:rsidRPr="00FF0E94">
        <w:rPr>
          <w:rFonts w:ascii="Times New Roman" w:eastAsia="Times New Roman" w:hAnsi="Times New Roman" w:cs="Times New Roman"/>
          <w:sz w:val="26"/>
          <w:szCs w:val="26"/>
          <w:lang w:eastAsia="ru-RU"/>
        </w:rPr>
        <w:t xml:space="preserve">оплата услуг </w:t>
      </w:r>
      <w:r w:rsidRPr="00FF0E94">
        <w:rPr>
          <w:rFonts w:ascii="Times New Roman" w:eastAsia="Times New Roman" w:hAnsi="Times New Roman" w:cs="Times New Roman"/>
          <w:sz w:val="26"/>
          <w:szCs w:val="26"/>
          <w:lang w:eastAsia="ru-RU"/>
        </w:rPr>
        <w:t>отоплени</w:t>
      </w:r>
      <w:r w:rsidR="009679B9" w:rsidRPr="00FF0E94">
        <w:rPr>
          <w:rFonts w:ascii="Times New Roman" w:eastAsia="Times New Roman" w:hAnsi="Times New Roman" w:cs="Times New Roman"/>
          <w:sz w:val="26"/>
          <w:szCs w:val="26"/>
          <w:lang w:eastAsia="ru-RU"/>
        </w:rPr>
        <w:t>я</w:t>
      </w:r>
      <w:r w:rsidRPr="00FF0E94">
        <w:rPr>
          <w:rFonts w:ascii="Times New Roman" w:eastAsia="Times New Roman" w:hAnsi="Times New Roman" w:cs="Times New Roman"/>
          <w:sz w:val="26"/>
          <w:szCs w:val="26"/>
          <w:lang w:eastAsia="ru-RU"/>
        </w:rPr>
        <w:t xml:space="preserve"> объектов муниципальной казны;</w:t>
      </w:r>
    </w:p>
    <w:p w:rsidR="00CE58F9" w:rsidRPr="00FF0E94" w:rsidRDefault="00CE58F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1 104 984,00 - земельный налог;</w:t>
      </w:r>
    </w:p>
    <w:p w:rsidR="009679B9" w:rsidRPr="00FF0E94" w:rsidRDefault="00CE58F9" w:rsidP="00104747">
      <w:pPr>
        <w:autoSpaceDE w:val="0"/>
        <w:autoSpaceDN w:val="0"/>
        <w:adjustRightInd w:val="0"/>
        <w:spacing w:after="0" w:line="360" w:lineRule="auto"/>
        <w:ind w:firstLine="709"/>
        <w:jc w:val="both"/>
        <w:rPr>
          <w:rFonts w:ascii="Times New Roman" w:hAnsi="Times New Roman" w:cs="Times New Roman"/>
          <w:sz w:val="26"/>
          <w:szCs w:val="26"/>
        </w:rPr>
      </w:pPr>
      <w:r w:rsidRPr="00FF0E94">
        <w:rPr>
          <w:rFonts w:ascii="Times New Roman" w:eastAsia="Times New Roman" w:hAnsi="Times New Roman" w:cs="Times New Roman"/>
          <w:sz w:val="26"/>
          <w:szCs w:val="26"/>
          <w:lang w:eastAsia="ru-RU"/>
        </w:rPr>
        <w:t>487 300,00 руб. - транспортный налог, госпошлина за регистрацию транспортного средства.</w:t>
      </w:r>
      <w:r w:rsidR="009679B9" w:rsidRPr="00FF0E94">
        <w:rPr>
          <w:rFonts w:ascii="Times New Roman" w:hAnsi="Times New Roman" w:cs="Times New Roman"/>
          <w:sz w:val="26"/>
          <w:szCs w:val="26"/>
        </w:rPr>
        <w:t xml:space="preserve"> </w:t>
      </w:r>
    </w:p>
    <w:p w:rsidR="001A62D9" w:rsidRPr="00FF0E94" w:rsidRDefault="001C4C8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оценку недвижимости, признание</w:t>
      </w:r>
      <w:r w:rsidR="00455204" w:rsidRPr="00FF0E94">
        <w:rPr>
          <w:rFonts w:ascii="Times New Roman" w:eastAsia="Times New Roman" w:hAnsi="Times New Roman" w:cs="Times New Roman"/>
          <w:sz w:val="26"/>
          <w:szCs w:val="26"/>
          <w:lang w:eastAsia="ru-RU"/>
        </w:rPr>
        <w:t xml:space="preserve"> прав и регулирование отношений</w:t>
      </w:r>
      <w:r w:rsidR="00455204"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по муниципальной собственности </w:t>
      </w:r>
      <w:r w:rsidR="00634E4C" w:rsidRPr="00FF0E94">
        <w:rPr>
          <w:rFonts w:ascii="Times New Roman" w:eastAsia="Times New Roman" w:hAnsi="Times New Roman" w:cs="Times New Roman"/>
          <w:sz w:val="26"/>
          <w:szCs w:val="26"/>
          <w:lang w:eastAsia="ru-RU"/>
        </w:rPr>
        <w:t xml:space="preserve">- </w:t>
      </w:r>
      <w:r w:rsidR="00CE58F9" w:rsidRPr="00FF0E94">
        <w:rPr>
          <w:rFonts w:ascii="Times New Roman" w:eastAsia="Times New Roman" w:hAnsi="Times New Roman" w:cs="Times New Roman"/>
          <w:sz w:val="26"/>
          <w:szCs w:val="26"/>
          <w:lang w:eastAsia="ru-RU"/>
        </w:rPr>
        <w:t>1 383 241,41</w:t>
      </w:r>
      <w:r w:rsidR="00634E4C" w:rsidRPr="00FF0E94">
        <w:rPr>
          <w:rFonts w:ascii="Times New Roman" w:eastAsia="Times New Roman" w:hAnsi="Times New Roman" w:cs="Times New Roman"/>
          <w:sz w:val="26"/>
          <w:szCs w:val="26"/>
          <w:lang w:eastAsia="ru-RU"/>
        </w:rPr>
        <w:t xml:space="preserve"> руб. (9</w:t>
      </w:r>
      <w:r w:rsidR="00CE58F9" w:rsidRPr="00FF0E94">
        <w:rPr>
          <w:rFonts w:ascii="Times New Roman" w:eastAsia="Times New Roman" w:hAnsi="Times New Roman" w:cs="Times New Roman"/>
          <w:sz w:val="26"/>
          <w:szCs w:val="26"/>
          <w:lang w:eastAsia="ru-RU"/>
        </w:rPr>
        <w:t>2,22</w:t>
      </w:r>
      <w:r w:rsidR="00634E4C" w:rsidRPr="00FF0E94">
        <w:rPr>
          <w:rFonts w:ascii="Times New Roman" w:eastAsia="Times New Roman" w:hAnsi="Times New Roman" w:cs="Times New Roman"/>
          <w:sz w:val="26"/>
          <w:szCs w:val="26"/>
          <w:lang w:eastAsia="ru-RU"/>
        </w:rPr>
        <w:t xml:space="preserve"> % от</w:t>
      </w:r>
      <w:r w:rsidR="00634E4C" w:rsidRPr="00FF0E94">
        <w:rPr>
          <w:rFonts w:ascii="Times New Roman" w:eastAsia="Calibri" w:hAnsi="Times New Roman" w:cs="Times New Roman"/>
          <w:sz w:val="26"/>
          <w:szCs w:val="26"/>
        </w:rPr>
        <w:t xml:space="preserve"> плановых годовых назначений</w:t>
      </w:r>
      <w:r w:rsidR="007F0B52" w:rsidRPr="00FF0E94">
        <w:rPr>
          <w:rFonts w:ascii="Times New Roman" w:eastAsia="Calibri" w:hAnsi="Times New Roman" w:cs="Times New Roman"/>
          <w:sz w:val="26"/>
          <w:szCs w:val="26"/>
        </w:rPr>
        <w:t>)</w:t>
      </w:r>
      <w:r w:rsidR="00D25888" w:rsidRPr="00FF0E94">
        <w:rPr>
          <w:rFonts w:ascii="Times New Roman" w:eastAsia="Calibri" w:hAnsi="Times New Roman" w:cs="Times New Roman"/>
          <w:sz w:val="26"/>
          <w:szCs w:val="26"/>
        </w:rPr>
        <w:t>.</w:t>
      </w:r>
      <w:r w:rsidR="007F0B52" w:rsidRPr="00FF0E94">
        <w:rPr>
          <w:rFonts w:ascii="Times New Roman" w:eastAsia="Calibri" w:hAnsi="Times New Roman" w:cs="Times New Roman"/>
          <w:sz w:val="26"/>
          <w:szCs w:val="26"/>
        </w:rPr>
        <w:t xml:space="preserve"> </w:t>
      </w:r>
      <w:r w:rsidR="00D25888" w:rsidRPr="00FF0E94">
        <w:rPr>
          <w:rFonts w:ascii="Times New Roman" w:eastAsia="Calibri" w:hAnsi="Times New Roman" w:cs="Times New Roman"/>
          <w:sz w:val="26"/>
          <w:szCs w:val="26"/>
        </w:rPr>
        <w:t xml:space="preserve">Бюджетные средства направлены на </w:t>
      </w:r>
      <w:r w:rsidR="001A62D9" w:rsidRPr="00FF0E94">
        <w:rPr>
          <w:rFonts w:ascii="Times New Roman" w:eastAsia="Times New Roman" w:hAnsi="Times New Roman" w:cs="Times New Roman"/>
          <w:sz w:val="26"/>
          <w:szCs w:val="26"/>
          <w:lang w:eastAsia="ru-RU"/>
        </w:rPr>
        <w:t>оценк</w:t>
      </w:r>
      <w:r w:rsidR="00D25888" w:rsidRPr="00FF0E94">
        <w:rPr>
          <w:rFonts w:ascii="Times New Roman" w:eastAsia="Times New Roman" w:hAnsi="Times New Roman" w:cs="Times New Roman"/>
          <w:sz w:val="26"/>
          <w:szCs w:val="26"/>
          <w:lang w:eastAsia="ru-RU"/>
        </w:rPr>
        <w:t>у</w:t>
      </w:r>
      <w:r w:rsidR="001A62D9" w:rsidRPr="00FF0E94">
        <w:rPr>
          <w:rFonts w:ascii="Times New Roman" w:eastAsia="Times New Roman" w:hAnsi="Times New Roman" w:cs="Times New Roman"/>
          <w:sz w:val="26"/>
          <w:szCs w:val="26"/>
          <w:lang w:eastAsia="ru-RU"/>
        </w:rPr>
        <w:t xml:space="preserve"> рыночной стоимости права</w:t>
      </w:r>
      <w:r w:rsidR="00104747" w:rsidRPr="00FF0E94">
        <w:rPr>
          <w:rFonts w:ascii="Times New Roman" w:eastAsia="Times New Roman" w:hAnsi="Times New Roman" w:cs="Times New Roman"/>
          <w:sz w:val="26"/>
          <w:szCs w:val="26"/>
          <w:lang w:eastAsia="ru-RU"/>
        </w:rPr>
        <w:br/>
      </w:r>
      <w:r w:rsidR="001A62D9" w:rsidRPr="00FF0E94">
        <w:rPr>
          <w:rFonts w:ascii="Times New Roman" w:eastAsia="Times New Roman" w:hAnsi="Times New Roman" w:cs="Times New Roman"/>
          <w:sz w:val="26"/>
          <w:szCs w:val="26"/>
          <w:lang w:eastAsia="ru-RU"/>
        </w:rPr>
        <w:lastRenderedPageBreak/>
        <w:t>на заключени</w:t>
      </w:r>
      <w:r w:rsidR="00D25888" w:rsidRPr="00FF0E94">
        <w:rPr>
          <w:rFonts w:ascii="Times New Roman" w:eastAsia="Times New Roman" w:hAnsi="Times New Roman" w:cs="Times New Roman"/>
          <w:sz w:val="26"/>
          <w:szCs w:val="26"/>
          <w:lang w:eastAsia="ru-RU"/>
        </w:rPr>
        <w:t>е</w:t>
      </w:r>
      <w:r w:rsidR="001A62D9" w:rsidRPr="00FF0E94">
        <w:rPr>
          <w:rFonts w:ascii="Times New Roman" w:eastAsia="Times New Roman" w:hAnsi="Times New Roman" w:cs="Times New Roman"/>
          <w:sz w:val="26"/>
          <w:szCs w:val="26"/>
          <w:lang w:eastAsia="ru-RU"/>
        </w:rPr>
        <w:t xml:space="preserve"> договоров безвозмездного пользования муниципальным имуществом, определение рыночной стоимости размера ежемесячного арендного платежа, изготовлени</w:t>
      </w:r>
      <w:r w:rsidR="00D25888" w:rsidRPr="00FF0E94">
        <w:rPr>
          <w:rFonts w:ascii="Times New Roman" w:eastAsia="Times New Roman" w:hAnsi="Times New Roman" w:cs="Times New Roman"/>
          <w:sz w:val="26"/>
          <w:szCs w:val="26"/>
          <w:lang w:eastAsia="ru-RU"/>
        </w:rPr>
        <w:t>е</w:t>
      </w:r>
      <w:r w:rsidR="001A62D9" w:rsidRPr="00FF0E94">
        <w:rPr>
          <w:rFonts w:ascii="Times New Roman" w:eastAsia="Times New Roman" w:hAnsi="Times New Roman" w:cs="Times New Roman"/>
          <w:sz w:val="26"/>
          <w:szCs w:val="26"/>
          <w:lang w:eastAsia="ru-RU"/>
        </w:rPr>
        <w:t xml:space="preserve"> технических планов на объекты недвижимости для поставки на кадастровый учет, подготовк</w:t>
      </w:r>
      <w:r w:rsidR="00D25888" w:rsidRPr="00FF0E94">
        <w:rPr>
          <w:rFonts w:ascii="Times New Roman" w:eastAsia="Times New Roman" w:hAnsi="Times New Roman" w:cs="Times New Roman"/>
          <w:sz w:val="26"/>
          <w:szCs w:val="26"/>
          <w:lang w:eastAsia="ru-RU"/>
        </w:rPr>
        <w:t>у</w:t>
      </w:r>
      <w:r w:rsidR="001A62D9" w:rsidRPr="00FF0E94">
        <w:rPr>
          <w:rFonts w:ascii="Times New Roman" w:eastAsia="Times New Roman" w:hAnsi="Times New Roman" w:cs="Times New Roman"/>
          <w:sz w:val="26"/>
          <w:szCs w:val="26"/>
          <w:lang w:eastAsia="ru-RU"/>
        </w:rPr>
        <w:t xml:space="preserve"> заключения о техническом состоянии недвижимого имущества.</w:t>
      </w:r>
    </w:p>
    <w:p w:rsidR="00D25888" w:rsidRPr="00FF0E94" w:rsidRDefault="00D25888"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на оплату мероприятий в области развития международного сотрудничества - </w:t>
      </w:r>
    </w:p>
    <w:p w:rsidR="00D25888" w:rsidRPr="00FF0E94" w:rsidRDefault="00D25888"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Calibri" w:hAnsi="Times New Roman" w:cs="Times New Roman"/>
          <w:sz w:val="26"/>
          <w:szCs w:val="26"/>
        </w:rPr>
        <w:t>85 750,00 руб. (100,00 % от плановых годовых назначений)</w:t>
      </w:r>
      <w:r w:rsidRPr="00FF0E94">
        <w:rPr>
          <w:rFonts w:ascii="Times New Roman" w:eastAsia="Times New Roman" w:hAnsi="Times New Roman" w:cs="Times New Roman"/>
          <w:sz w:val="26"/>
          <w:szCs w:val="26"/>
          <w:lang w:eastAsia="ru-RU"/>
        </w:rPr>
        <w:t xml:space="preserve"> - приём официальной делегации из города </w:t>
      </w:r>
      <w:proofErr w:type="spellStart"/>
      <w:r w:rsidRPr="00FF0E94">
        <w:rPr>
          <w:rFonts w:ascii="Times New Roman" w:eastAsia="Times New Roman" w:hAnsi="Times New Roman" w:cs="Times New Roman"/>
          <w:sz w:val="26"/>
          <w:szCs w:val="26"/>
          <w:lang w:eastAsia="ru-RU"/>
        </w:rPr>
        <w:t>Расон</w:t>
      </w:r>
      <w:proofErr w:type="spellEnd"/>
      <w:r w:rsidRPr="00FF0E94">
        <w:rPr>
          <w:rFonts w:ascii="Times New Roman" w:eastAsia="Times New Roman" w:hAnsi="Times New Roman" w:cs="Times New Roman"/>
          <w:sz w:val="26"/>
          <w:szCs w:val="26"/>
          <w:lang w:eastAsia="ru-RU"/>
        </w:rPr>
        <w:t xml:space="preserve"> (КНДР) 17.05.2024г. (представительские расходы</w:t>
      </w:r>
      <w:r w:rsidR="00104747"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организацию приема и обслуживание);</w:t>
      </w:r>
    </w:p>
    <w:p w:rsidR="00D25888" w:rsidRPr="00FF0E94" w:rsidRDefault="00455204"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1C4C80" w:rsidRPr="00FF0E94">
        <w:rPr>
          <w:rFonts w:ascii="Times New Roman" w:eastAsia="Times New Roman" w:hAnsi="Times New Roman" w:cs="Times New Roman"/>
          <w:sz w:val="26"/>
          <w:szCs w:val="26"/>
          <w:lang w:eastAsia="ru-RU"/>
        </w:rPr>
        <w:t>на оплату мероприятий по освещению деятельности администрации в средствах массовой информации</w:t>
      </w:r>
      <w:r w:rsidR="00634E4C" w:rsidRPr="00FF0E94">
        <w:rPr>
          <w:rFonts w:ascii="Times New Roman" w:eastAsia="Times New Roman" w:hAnsi="Times New Roman" w:cs="Times New Roman"/>
          <w:sz w:val="26"/>
          <w:szCs w:val="26"/>
          <w:lang w:eastAsia="ru-RU"/>
        </w:rPr>
        <w:t xml:space="preserve"> </w:t>
      </w:r>
      <w:r w:rsidR="00D25888" w:rsidRPr="00FF0E94">
        <w:rPr>
          <w:rFonts w:ascii="Times New Roman" w:eastAsia="Times New Roman" w:hAnsi="Times New Roman" w:cs="Times New Roman"/>
          <w:sz w:val="26"/>
          <w:szCs w:val="26"/>
          <w:lang w:eastAsia="ru-RU"/>
        </w:rPr>
        <w:t>–</w:t>
      </w:r>
      <w:r w:rsidR="00634E4C" w:rsidRPr="00FF0E94">
        <w:rPr>
          <w:rFonts w:ascii="Times New Roman" w:eastAsia="Times New Roman" w:hAnsi="Times New Roman" w:cs="Times New Roman"/>
          <w:sz w:val="26"/>
          <w:szCs w:val="26"/>
          <w:lang w:eastAsia="ru-RU"/>
        </w:rPr>
        <w:t xml:space="preserve"> </w:t>
      </w:r>
      <w:r w:rsidR="00D25888" w:rsidRPr="00FF0E94">
        <w:rPr>
          <w:rFonts w:ascii="Times New Roman" w:eastAsia="Times New Roman" w:hAnsi="Times New Roman" w:cs="Times New Roman"/>
          <w:sz w:val="26"/>
          <w:szCs w:val="26"/>
          <w:lang w:eastAsia="ru-RU"/>
        </w:rPr>
        <w:t>2 870 799,00 руб.</w:t>
      </w:r>
      <w:r w:rsidR="00D25888" w:rsidRPr="00FF0E94">
        <w:rPr>
          <w:rFonts w:ascii="Times New Roman" w:hAnsi="Times New Roman" w:cs="Times New Roman"/>
          <w:sz w:val="26"/>
          <w:szCs w:val="26"/>
        </w:rPr>
        <w:t xml:space="preserve"> </w:t>
      </w:r>
      <w:r w:rsidR="00D25888" w:rsidRPr="00FF0E94">
        <w:rPr>
          <w:rFonts w:ascii="Times New Roman" w:eastAsia="Times New Roman" w:hAnsi="Times New Roman" w:cs="Times New Roman"/>
          <w:sz w:val="26"/>
          <w:szCs w:val="26"/>
          <w:lang w:eastAsia="ru-RU"/>
        </w:rPr>
        <w:t>(99,96 % от плановых годовых назначений)</w:t>
      </w:r>
      <w:r w:rsidR="00D25888" w:rsidRPr="00FF0E94">
        <w:rPr>
          <w:rFonts w:ascii="Times New Roman" w:hAnsi="Times New Roman" w:cs="Times New Roman"/>
          <w:sz w:val="26"/>
          <w:szCs w:val="26"/>
        </w:rPr>
        <w:t xml:space="preserve"> </w:t>
      </w:r>
      <w:r w:rsidR="00D25888" w:rsidRPr="00FF0E94">
        <w:rPr>
          <w:rFonts w:ascii="Times New Roman" w:eastAsia="Times New Roman" w:hAnsi="Times New Roman" w:cs="Times New Roman"/>
          <w:sz w:val="26"/>
          <w:szCs w:val="26"/>
          <w:lang w:eastAsia="ru-RU"/>
        </w:rPr>
        <w:t>в том числе:</w:t>
      </w:r>
    </w:p>
    <w:p w:rsidR="00D25888" w:rsidRPr="00FF0E94" w:rsidRDefault="00D25888"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1 200 000,00 руб. - оказание услуг регионал</w:t>
      </w:r>
      <w:r w:rsidR="00436219" w:rsidRPr="00FF0E94">
        <w:rPr>
          <w:rFonts w:ascii="Times New Roman" w:eastAsia="Times New Roman" w:hAnsi="Times New Roman" w:cs="Times New Roman"/>
          <w:sz w:val="26"/>
          <w:szCs w:val="26"/>
          <w:lang w:eastAsia="ru-RU"/>
        </w:rPr>
        <w:t>ьного информационного агентства</w:t>
      </w:r>
      <w:r w:rsidR="00436219"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по размещению информационных материалов администрации Находкинского городского округа в сети Интернет (ООО «Лидер»);</w:t>
      </w:r>
    </w:p>
    <w:p w:rsidR="00D25888" w:rsidRPr="00FF0E94" w:rsidRDefault="00D25888"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398 979,00 руб. - услуги по подготовке и размещению информационных сюжетов</w:t>
      </w:r>
      <w:r w:rsidR="00436219"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в эфире общероссийского обязательного общедоступного телеканала (ФГУП </w:t>
      </w:r>
      <w:r w:rsidR="00002575"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Всероссийская государственная телевизион</w:t>
      </w:r>
      <w:r w:rsidR="00002575" w:rsidRPr="00FF0E94">
        <w:rPr>
          <w:rFonts w:ascii="Times New Roman" w:eastAsia="Times New Roman" w:hAnsi="Times New Roman" w:cs="Times New Roman"/>
          <w:sz w:val="26"/>
          <w:szCs w:val="26"/>
          <w:lang w:eastAsia="ru-RU"/>
        </w:rPr>
        <w:t>ная и радиовещательная компания»</w:t>
      </w:r>
      <w:r w:rsidRPr="00FF0E94">
        <w:rPr>
          <w:rFonts w:ascii="Times New Roman" w:eastAsia="Times New Roman" w:hAnsi="Times New Roman" w:cs="Times New Roman"/>
          <w:sz w:val="26"/>
          <w:szCs w:val="26"/>
          <w:lang w:eastAsia="ru-RU"/>
        </w:rPr>
        <w:t>);</w:t>
      </w:r>
    </w:p>
    <w:p w:rsidR="00D25888" w:rsidRPr="00FF0E94" w:rsidRDefault="00D25888"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1 271 820,00 руб. - оказание услуг информационных агентств, предоставляемые аудиовизуальным средствам</w:t>
      </w:r>
      <w:r w:rsidR="00002575" w:rsidRPr="00FF0E94">
        <w:rPr>
          <w:rFonts w:ascii="Times New Roman" w:eastAsia="Times New Roman" w:hAnsi="Times New Roman" w:cs="Times New Roman"/>
          <w:sz w:val="26"/>
          <w:szCs w:val="26"/>
          <w:lang w:eastAsia="ru-RU"/>
        </w:rPr>
        <w:t>и</w:t>
      </w:r>
      <w:r w:rsidRPr="00FF0E94">
        <w:rPr>
          <w:rFonts w:ascii="Times New Roman" w:eastAsia="Times New Roman" w:hAnsi="Times New Roman" w:cs="Times New Roman"/>
          <w:sz w:val="26"/>
          <w:szCs w:val="26"/>
          <w:lang w:eastAsia="ru-RU"/>
        </w:rPr>
        <w:t xml:space="preserve"> массовой информации (ИП </w:t>
      </w:r>
      <w:proofErr w:type="spellStart"/>
      <w:r w:rsidRPr="00FF0E94">
        <w:rPr>
          <w:rFonts w:ascii="Times New Roman" w:eastAsia="Times New Roman" w:hAnsi="Times New Roman" w:cs="Times New Roman"/>
          <w:sz w:val="26"/>
          <w:szCs w:val="26"/>
          <w:lang w:eastAsia="ru-RU"/>
        </w:rPr>
        <w:t>Чернышова</w:t>
      </w:r>
      <w:proofErr w:type="spellEnd"/>
      <w:r w:rsidRPr="00FF0E94">
        <w:rPr>
          <w:rFonts w:ascii="Times New Roman" w:eastAsia="Times New Roman" w:hAnsi="Times New Roman" w:cs="Times New Roman"/>
          <w:sz w:val="26"/>
          <w:szCs w:val="26"/>
          <w:lang w:eastAsia="ru-RU"/>
        </w:rPr>
        <w:t xml:space="preserve"> О А).</w:t>
      </w:r>
    </w:p>
    <w:p w:rsidR="001C4C80" w:rsidRPr="00FF0E94" w:rsidRDefault="001C4C80"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Times New Roman" w:hAnsi="Times New Roman" w:cs="Times New Roman"/>
          <w:sz w:val="26"/>
          <w:szCs w:val="26"/>
          <w:lang w:eastAsia="ru-RU"/>
        </w:rPr>
        <w:t>- на оплату мероприятий в области рекламы (монтаж, демонтаж, печать рекламных баннеров</w:t>
      </w:r>
      <w:r w:rsidR="008072E5" w:rsidRPr="00FF0E94">
        <w:rPr>
          <w:rFonts w:ascii="Times New Roman" w:eastAsia="Times New Roman" w:hAnsi="Times New Roman" w:cs="Times New Roman"/>
          <w:sz w:val="26"/>
          <w:szCs w:val="26"/>
          <w:lang w:eastAsia="ru-RU"/>
        </w:rPr>
        <w:t>, в том числе социальной направленности</w:t>
      </w:r>
      <w:r w:rsidRPr="00FF0E94">
        <w:rPr>
          <w:rFonts w:ascii="Times New Roman" w:eastAsia="Times New Roman" w:hAnsi="Times New Roman" w:cs="Times New Roman"/>
          <w:sz w:val="26"/>
          <w:szCs w:val="26"/>
          <w:lang w:eastAsia="ru-RU"/>
        </w:rPr>
        <w:t>)</w:t>
      </w:r>
      <w:r w:rsidR="007C0B88" w:rsidRPr="00FF0E94">
        <w:rPr>
          <w:rFonts w:ascii="Times New Roman" w:eastAsia="Times New Roman" w:hAnsi="Times New Roman" w:cs="Times New Roman"/>
          <w:sz w:val="26"/>
          <w:szCs w:val="26"/>
          <w:lang w:eastAsia="ru-RU"/>
        </w:rPr>
        <w:t xml:space="preserve"> - </w:t>
      </w:r>
      <w:r w:rsidR="00002575" w:rsidRPr="00FF0E94">
        <w:rPr>
          <w:rFonts w:ascii="Times New Roman" w:eastAsia="Times New Roman" w:hAnsi="Times New Roman" w:cs="Times New Roman"/>
          <w:sz w:val="26"/>
          <w:szCs w:val="26"/>
          <w:lang w:eastAsia="ru-RU"/>
        </w:rPr>
        <w:t>597 012,00</w:t>
      </w:r>
      <w:r w:rsidR="007C0B88" w:rsidRPr="00FF0E94">
        <w:rPr>
          <w:rFonts w:ascii="Times New Roman" w:eastAsia="Times New Roman" w:hAnsi="Times New Roman" w:cs="Times New Roman"/>
          <w:sz w:val="26"/>
          <w:szCs w:val="26"/>
          <w:lang w:eastAsia="ru-RU"/>
        </w:rPr>
        <w:t xml:space="preserve"> </w:t>
      </w:r>
      <w:r w:rsidR="00634E4C" w:rsidRPr="00FF0E94">
        <w:rPr>
          <w:rFonts w:ascii="Times New Roman" w:eastAsia="Times New Roman" w:hAnsi="Times New Roman" w:cs="Times New Roman"/>
          <w:sz w:val="26"/>
          <w:szCs w:val="26"/>
          <w:lang w:eastAsia="ru-RU"/>
        </w:rPr>
        <w:t>руб. (</w:t>
      </w:r>
      <w:r w:rsidR="00002575" w:rsidRPr="00FF0E94">
        <w:rPr>
          <w:rFonts w:ascii="Times New Roman" w:eastAsia="Times New Roman" w:hAnsi="Times New Roman" w:cs="Times New Roman"/>
          <w:sz w:val="26"/>
          <w:szCs w:val="26"/>
          <w:lang w:eastAsia="ru-RU"/>
        </w:rPr>
        <w:t>88,1</w:t>
      </w:r>
      <w:r w:rsidR="00634E4C" w:rsidRPr="00FF0E94">
        <w:rPr>
          <w:rFonts w:ascii="Times New Roman" w:eastAsia="Times New Roman" w:hAnsi="Times New Roman" w:cs="Times New Roman"/>
          <w:sz w:val="26"/>
          <w:szCs w:val="26"/>
          <w:lang w:eastAsia="ru-RU"/>
        </w:rPr>
        <w:t xml:space="preserve"> % от</w:t>
      </w:r>
      <w:r w:rsidR="00634E4C" w:rsidRPr="00FF0E94">
        <w:rPr>
          <w:rFonts w:ascii="Times New Roman" w:eastAsia="Calibri" w:hAnsi="Times New Roman" w:cs="Times New Roman"/>
          <w:sz w:val="26"/>
          <w:szCs w:val="26"/>
        </w:rPr>
        <w:t xml:space="preserve"> плановых годовых назначений);</w:t>
      </w:r>
    </w:p>
    <w:p w:rsidR="001C4C80" w:rsidRPr="00FF0E94" w:rsidRDefault="00634E4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на </w:t>
      </w:r>
      <w:r w:rsidR="00C117F7" w:rsidRPr="00FF0E94">
        <w:rPr>
          <w:rFonts w:ascii="Times New Roman" w:eastAsia="Times New Roman" w:hAnsi="Times New Roman" w:cs="Times New Roman"/>
          <w:sz w:val="26"/>
          <w:szCs w:val="26"/>
          <w:lang w:eastAsia="ru-RU"/>
        </w:rPr>
        <w:t>оплату р</w:t>
      </w:r>
      <w:r w:rsidRPr="00FF0E94">
        <w:rPr>
          <w:rFonts w:ascii="Times New Roman" w:eastAsia="Times New Roman" w:hAnsi="Times New Roman" w:cs="Times New Roman"/>
          <w:sz w:val="26"/>
          <w:szCs w:val="26"/>
          <w:lang w:eastAsia="ru-RU"/>
        </w:rPr>
        <w:t>асход</w:t>
      </w:r>
      <w:r w:rsidR="00C117F7" w:rsidRPr="00FF0E94">
        <w:rPr>
          <w:rFonts w:ascii="Times New Roman" w:eastAsia="Times New Roman" w:hAnsi="Times New Roman" w:cs="Times New Roman"/>
          <w:sz w:val="26"/>
          <w:szCs w:val="26"/>
          <w:lang w:eastAsia="ru-RU"/>
        </w:rPr>
        <w:t>ов</w:t>
      </w:r>
      <w:r w:rsidRPr="00FF0E94">
        <w:rPr>
          <w:rFonts w:ascii="Times New Roman" w:eastAsia="Times New Roman" w:hAnsi="Times New Roman" w:cs="Times New Roman"/>
          <w:sz w:val="26"/>
          <w:szCs w:val="26"/>
          <w:lang w:eastAsia="ru-RU"/>
        </w:rPr>
        <w:t>, связанны</w:t>
      </w:r>
      <w:r w:rsidR="00C117F7" w:rsidRPr="00FF0E94">
        <w:rPr>
          <w:rFonts w:ascii="Times New Roman" w:eastAsia="Times New Roman" w:hAnsi="Times New Roman" w:cs="Times New Roman"/>
          <w:sz w:val="26"/>
          <w:szCs w:val="26"/>
          <w:lang w:eastAsia="ru-RU"/>
        </w:rPr>
        <w:t>х</w:t>
      </w:r>
      <w:r w:rsidRPr="00FF0E94">
        <w:rPr>
          <w:rFonts w:ascii="Times New Roman" w:eastAsia="Times New Roman" w:hAnsi="Times New Roman" w:cs="Times New Roman"/>
          <w:sz w:val="26"/>
          <w:szCs w:val="26"/>
          <w:lang w:eastAsia="ru-RU"/>
        </w:rPr>
        <w:t xml:space="preserve"> с участием </w:t>
      </w:r>
      <w:r w:rsidR="007C0B88" w:rsidRPr="00FF0E94">
        <w:rPr>
          <w:rFonts w:ascii="Times New Roman" w:eastAsia="Times New Roman" w:hAnsi="Times New Roman" w:cs="Times New Roman"/>
          <w:sz w:val="26"/>
          <w:szCs w:val="26"/>
          <w:lang w:eastAsia="ru-RU"/>
        </w:rPr>
        <w:t>Находкинского городского округа</w:t>
      </w:r>
      <w:r w:rsidR="007C0B88"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общественных формированиях различных уровней</w:t>
      </w:r>
      <w:r w:rsidR="00C117F7" w:rsidRPr="00FF0E94">
        <w:rPr>
          <w:rFonts w:ascii="Times New Roman" w:eastAsia="Times New Roman" w:hAnsi="Times New Roman" w:cs="Times New Roman"/>
          <w:sz w:val="26"/>
          <w:szCs w:val="26"/>
          <w:lang w:eastAsia="ru-RU"/>
        </w:rPr>
        <w:t xml:space="preserve"> </w:t>
      </w:r>
      <w:r w:rsidR="008072E5" w:rsidRPr="00FF0E94">
        <w:rPr>
          <w:rFonts w:ascii="Times New Roman" w:eastAsia="Times New Roman" w:hAnsi="Times New Roman" w:cs="Times New Roman"/>
          <w:sz w:val="26"/>
          <w:szCs w:val="26"/>
          <w:lang w:eastAsia="ru-RU"/>
        </w:rPr>
        <w:t xml:space="preserve">632 196,96 </w:t>
      </w:r>
      <w:r w:rsidR="001C4C80" w:rsidRPr="00FF0E94">
        <w:rPr>
          <w:rFonts w:ascii="Times New Roman" w:eastAsia="Times New Roman" w:hAnsi="Times New Roman" w:cs="Times New Roman"/>
          <w:sz w:val="26"/>
          <w:szCs w:val="26"/>
          <w:lang w:eastAsia="ru-RU"/>
        </w:rPr>
        <w:t>руб. (</w:t>
      </w:r>
      <w:r w:rsidR="004516DD" w:rsidRPr="00FF0E94">
        <w:rPr>
          <w:rFonts w:ascii="Times New Roman" w:eastAsia="Times New Roman" w:hAnsi="Times New Roman" w:cs="Times New Roman"/>
          <w:sz w:val="26"/>
          <w:szCs w:val="26"/>
          <w:lang w:eastAsia="ru-RU"/>
        </w:rPr>
        <w:t>100</w:t>
      </w:r>
      <w:r w:rsidR="001C4C80" w:rsidRPr="00FF0E94">
        <w:rPr>
          <w:rFonts w:ascii="Times New Roman" w:eastAsia="Times New Roman" w:hAnsi="Times New Roman" w:cs="Times New Roman"/>
          <w:sz w:val="26"/>
          <w:szCs w:val="26"/>
          <w:lang w:eastAsia="ru-RU"/>
        </w:rPr>
        <w:t>,00</w:t>
      </w:r>
      <w:r w:rsidR="004516DD" w:rsidRPr="00FF0E94">
        <w:rPr>
          <w:rFonts w:ascii="Times New Roman" w:eastAsia="Times New Roman" w:hAnsi="Times New Roman" w:cs="Times New Roman"/>
          <w:sz w:val="26"/>
          <w:szCs w:val="26"/>
          <w:lang w:eastAsia="ru-RU"/>
        </w:rPr>
        <w:t xml:space="preserve"> </w:t>
      </w:r>
      <w:r w:rsidR="007C0B88" w:rsidRPr="00FF0E94">
        <w:rPr>
          <w:rFonts w:ascii="Times New Roman" w:eastAsia="Times New Roman" w:hAnsi="Times New Roman" w:cs="Times New Roman"/>
          <w:sz w:val="26"/>
          <w:szCs w:val="26"/>
          <w:lang w:eastAsia="ru-RU"/>
        </w:rPr>
        <w:t>%</w:t>
      </w:r>
      <w:r w:rsidR="007C0B88" w:rsidRPr="00FF0E94">
        <w:rPr>
          <w:rFonts w:ascii="Times New Roman" w:eastAsia="Times New Roman" w:hAnsi="Times New Roman" w:cs="Times New Roman"/>
          <w:sz w:val="26"/>
          <w:szCs w:val="26"/>
          <w:lang w:eastAsia="ru-RU"/>
        </w:rPr>
        <w:br/>
      </w:r>
      <w:r w:rsidR="001C4C80" w:rsidRPr="00FF0E94">
        <w:rPr>
          <w:rFonts w:ascii="Times New Roman" w:eastAsia="Times New Roman" w:hAnsi="Times New Roman" w:cs="Times New Roman"/>
          <w:sz w:val="26"/>
          <w:szCs w:val="26"/>
          <w:lang w:eastAsia="ru-RU"/>
        </w:rPr>
        <w:t>от</w:t>
      </w:r>
      <w:r w:rsidR="001C4C80" w:rsidRPr="00FF0E94">
        <w:rPr>
          <w:rFonts w:ascii="Times New Roman" w:eastAsia="Calibri" w:hAnsi="Times New Roman" w:cs="Times New Roman"/>
          <w:sz w:val="26"/>
          <w:szCs w:val="26"/>
        </w:rPr>
        <w:t xml:space="preserve"> плановых годовых назначений)</w:t>
      </w:r>
      <w:r w:rsidR="001C4C80" w:rsidRPr="00FF0E94">
        <w:rPr>
          <w:rFonts w:ascii="Times New Roman" w:eastAsia="Times New Roman" w:hAnsi="Times New Roman" w:cs="Times New Roman"/>
          <w:sz w:val="26"/>
          <w:szCs w:val="26"/>
          <w:lang w:eastAsia="ru-RU"/>
        </w:rPr>
        <w:t xml:space="preserve"> - на оплат</w:t>
      </w:r>
      <w:r w:rsidR="007C0B88" w:rsidRPr="00FF0E94">
        <w:rPr>
          <w:rFonts w:ascii="Times New Roman" w:eastAsia="Times New Roman" w:hAnsi="Times New Roman" w:cs="Times New Roman"/>
          <w:sz w:val="26"/>
          <w:szCs w:val="26"/>
          <w:lang w:eastAsia="ru-RU"/>
        </w:rPr>
        <w:t>у членского взноса в Ассоциацию</w:t>
      </w:r>
      <w:r w:rsidR="007C0B88" w:rsidRPr="00FF0E94">
        <w:rPr>
          <w:rFonts w:ascii="Times New Roman" w:eastAsia="Times New Roman" w:hAnsi="Times New Roman" w:cs="Times New Roman"/>
          <w:sz w:val="26"/>
          <w:szCs w:val="26"/>
          <w:lang w:eastAsia="ru-RU"/>
        </w:rPr>
        <w:br/>
      </w:r>
      <w:r w:rsidR="001C4C80" w:rsidRPr="00FF0E94">
        <w:rPr>
          <w:rFonts w:ascii="Times New Roman" w:eastAsia="Times New Roman" w:hAnsi="Times New Roman" w:cs="Times New Roman"/>
          <w:sz w:val="26"/>
          <w:szCs w:val="26"/>
          <w:lang w:eastAsia="ru-RU"/>
        </w:rPr>
        <w:t>«Совет муниципальных образований Приморского края»;</w:t>
      </w:r>
    </w:p>
    <w:p w:rsidR="00DD59BC" w:rsidRPr="00FF0E94" w:rsidRDefault="001C4C80" w:rsidP="00104747">
      <w:pPr>
        <w:pStyle w:val="a9"/>
        <w:autoSpaceDE w:val="0"/>
        <w:autoSpaceDN w:val="0"/>
        <w:adjustRightInd w:val="0"/>
        <w:spacing w:line="360" w:lineRule="auto"/>
        <w:ind w:left="0" w:firstLine="709"/>
        <w:jc w:val="both"/>
        <w:rPr>
          <w:sz w:val="26"/>
          <w:szCs w:val="26"/>
        </w:rPr>
      </w:pPr>
      <w:r w:rsidRPr="00FF0E94">
        <w:rPr>
          <w:sz w:val="26"/>
          <w:szCs w:val="26"/>
        </w:rPr>
        <w:t xml:space="preserve">- на </w:t>
      </w:r>
      <w:r w:rsidR="007C0B88" w:rsidRPr="00FF0E94">
        <w:rPr>
          <w:sz w:val="26"/>
          <w:szCs w:val="26"/>
        </w:rPr>
        <w:t>оплату прочих</w:t>
      </w:r>
      <w:r w:rsidRPr="00FF0E94">
        <w:rPr>
          <w:sz w:val="26"/>
          <w:szCs w:val="26"/>
        </w:rPr>
        <w:t xml:space="preserve"> мероприятий </w:t>
      </w:r>
      <w:r w:rsidR="00C117F7" w:rsidRPr="00FF0E94">
        <w:rPr>
          <w:sz w:val="26"/>
          <w:szCs w:val="26"/>
        </w:rPr>
        <w:t xml:space="preserve">- </w:t>
      </w:r>
      <w:r w:rsidR="008072E5" w:rsidRPr="00FF0E94">
        <w:rPr>
          <w:sz w:val="26"/>
          <w:szCs w:val="26"/>
        </w:rPr>
        <w:t>3 877 394,23</w:t>
      </w:r>
      <w:r w:rsidR="00C117F7" w:rsidRPr="00FF0E94">
        <w:rPr>
          <w:sz w:val="26"/>
          <w:szCs w:val="26"/>
        </w:rPr>
        <w:t xml:space="preserve"> руб. (</w:t>
      </w:r>
      <w:r w:rsidR="008072E5" w:rsidRPr="00FF0E94">
        <w:rPr>
          <w:sz w:val="26"/>
          <w:szCs w:val="26"/>
        </w:rPr>
        <w:t>77,21</w:t>
      </w:r>
      <w:r w:rsidR="00C117F7" w:rsidRPr="00FF0E94">
        <w:rPr>
          <w:sz w:val="26"/>
          <w:szCs w:val="26"/>
        </w:rPr>
        <w:t xml:space="preserve"> % от плановых годовых назначений)</w:t>
      </w:r>
      <w:r w:rsidR="00CD785E" w:rsidRPr="00FF0E94">
        <w:rPr>
          <w:sz w:val="26"/>
          <w:szCs w:val="26"/>
        </w:rPr>
        <w:t xml:space="preserve">, </w:t>
      </w:r>
      <w:r w:rsidR="00DD59BC" w:rsidRPr="00FF0E94">
        <w:rPr>
          <w:sz w:val="26"/>
          <w:szCs w:val="26"/>
        </w:rPr>
        <w:t>в том числе:</w:t>
      </w:r>
    </w:p>
    <w:p w:rsidR="00DD59BC" w:rsidRPr="00FF0E94" w:rsidRDefault="00DD59BC" w:rsidP="00104747">
      <w:pPr>
        <w:pStyle w:val="a9"/>
        <w:autoSpaceDE w:val="0"/>
        <w:autoSpaceDN w:val="0"/>
        <w:adjustRightInd w:val="0"/>
        <w:spacing w:line="360" w:lineRule="auto"/>
        <w:ind w:left="0" w:firstLine="709"/>
        <w:jc w:val="both"/>
        <w:rPr>
          <w:sz w:val="26"/>
          <w:szCs w:val="26"/>
        </w:rPr>
      </w:pPr>
      <w:r w:rsidRPr="00FF0E94">
        <w:rPr>
          <w:sz w:val="26"/>
          <w:szCs w:val="26"/>
        </w:rPr>
        <w:t>99 990,00 руб. – оснащение архивного отдела: постановка модулей архивного хранения (архивных коробов) (220шт.);</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165 000,00 руб.- аренда мобильных туалетных кабин для обеспечения культурно-массовых мероприятий в Находкинском городском округе;</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7 500,00 руб. - государственная пошлина за предоставление лицензии (в связи</w:t>
      </w:r>
      <w:r w:rsidR="00436219"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с необходимостью регистрации сетевого издания "Ведомости Находки");</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94 950,00 руб. - услуги по сбору, транспортированию, подготовке к обработке, утилизации, обезвреживанию оборудования, утратившего потребительские свойства,</w:t>
      </w:r>
      <w:r w:rsidR="00436219" w:rsidRPr="00FF0E94">
        <w:rPr>
          <w:rFonts w:ascii="Times New Roman" w:eastAsia="Times New Roman" w:hAnsi="Times New Roman" w:cs="Times New Roman"/>
          <w:sz w:val="26"/>
          <w:szCs w:val="26"/>
          <w:lang w:eastAsia="ru-RU"/>
        </w:rPr>
        <w:br/>
        <w:t xml:space="preserve">в количестве </w:t>
      </w:r>
      <w:r w:rsidRPr="00FF0E94">
        <w:rPr>
          <w:rFonts w:ascii="Times New Roman" w:eastAsia="Times New Roman" w:hAnsi="Times New Roman" w:cs="Times New Roman"/>
          <w:sz w:val="26"/>
          <w:szCs w:val="26"/>
          <w:lang w:eastAsia="ru-RU"/>
        </w:rPr>
        <w:t xml:space="preserve">192 ед.; </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33 000,00 руб. - оказание экспертных услуг (по строительно-технической экспертизе состояние жилого дома № 3 по ул. Красноармейская в г. Находка на предмет наличия оснований для признания его аварийным и подлежащим реконструкции или для проведения капитального ремонта конструктивных элементов дома, с определением перечня работ.);</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660</w:t>
      </w:r>
      <w:r w:rsidRPr="00FF0E94">
        <w:rPr>
          <w:rFonts w:ascii="Times New Roman" w:eastAsia="Times New Roman" w:hAnsi="Times New Roman" w:cs="Times New Roman"/>
          <w:sz w:val="26"/>
          <w:szCs w:val="26"/>
          <w:lang w:val="en-US" w:eastAsia="ru-RU"/>
        </w:rPr>
        <w:t> </w:t>
      </w:r>
      <w:r w:rsidRPr="00FF0E94">
        <w:rPr>
          <w:rFonts w:ascii="Times New Roman" w:eastAsia="Times New Roman" w:hAnsi="Times New Roman" w:cs="Times New Roman"/>
          <w:sz w:val="26"/>
          <w:szCs w:val="26"/>
          <w:lang w:eastAsia="ru-RU"/>
        </w:rPr>
        <w:t>033,04 руб. - представительские расходы, связанные с проведением официальных приемов (обед, ужин, фуршет) для лиц, участвующих в переговорах, встречах, заседаниях, семинарах, совещаниях, форум</w:t>
      </w:r>
      <w:r w:rsidR="00436219" w:rsidRPr="00FF0E94">
        <w:rPr>
          <w:rFonts w:ascii="Times New Roman" w:eastAsia="Times New Roman" w:hAnsi="Times New Roman" w:cs="Times New Roman"/>
          <w:sz w:val="26"/>
          <w:szCs w:val="26"/>
          <w:lang w:eastAsia="ru-RU"/>
        </w:rPr>
        <w:t>ах, конференциях, мероприятиях,</w:t>
      </w:r>
      <w:r w:rsidR="00436219"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а также официальных лиц органов местного самоуправления Находкинского городского округа и организация буфетного обслуживания во время переговоров, включая официальных лиц органов местного самоуправления Находкинского городского округа;</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1 043 280,00 руб. – представительские расходы, связанные с церемонией погребения военнослужащих лиц, проходивших службу в войсках национальной гвардии Российской Федерации и имеющих специальное звание полиции, погибших (умерших) в результате участия в специальной военной операции на территориях Донецкой Народной Республики, Луганской Народной Республики и Украины;</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10 000,00 руб. – нотариальные услуги;</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53 983,00 руб. – статистическая информация;</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29 533,19 руб. – подписка на периодические издания, услуги почтовой связи;</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1 000,00 руб. - предоплата за размещение сведений в ЕФРСФДЮЛ (пополнение лицевого счета);</w:t>
      </w:r>
    </w:p>
    <w:p w:rsidR="00DD59BC" w:rsidRPr="00FF0E94" w:rsidRDefault="00DD59B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1 679 125,00 руб. – представительские расходы, связанные с поздравительными мероприятиями  (приобретение цветов, ценных подарков).</w:t>
      </w:r>
    </w:p>
    <w:p w:rsidR="002B1AF0" w:rsidRPr="00FF0E94" w:rsidRDefault="007C0B88"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1C4C80" w:rsidRPr="00FF0E94">
        <w:rPr>
          <w:rFonts w:ascii="Times New Roman" w:eastAsia="Times New Roman" w:hAnsi="Times New Roman" w:cs="Times New Roman"/>
          <w:sz w:val="26"/>
          <w:szCs w:val="26"/>
          <w:lang w:eastAsia="ru-RU"/>
        </w:rPr>
        <w:t>на выплаты почетным жителям города (2</w:t>
      </w:r>
      <w:r w:rsidR="005B4D6C" w:rsidRPr="00FF0E94">
        <w:rPr>
          <w:rFonts w:ascii="Times New Roman" w:eastAsia="Times New Roman" w:hAnsi="Times New Roman" w:cs="Times New Roman"/>
          <w:sz w:val="26"/>
          <w:szCs w:val="26"/>
          <w:lang w:eastAsia="ru-RU"/>
        </w:rPr>
        <w:t>6</w:t>
      </w:r>
      <w:r w:rsidR="001C4C80" w:rsidRPr="00FF0E94">
        <w:rPr>
          <w:rFonts w:ascii="Times New Roman" w:eastAsia="Times New Roman" w:hAnsi="Times New Roman" w:cs="Times New Roman"/>
          <w:sz w:val="26"/>
          <w:szCs w:val="26"/>
          <w:lang w:eastAsia="ru-RU"/>
        </w:rPr>
        <w:t xml:space="preserve"> почетных жителя по состоянию</w:t>
      </w:r>
      <w:r w:rsidRPr="00FF0E94">
        <w:rPr>
          <w:rFonts w:ascii="Times New Roman" w:eastAsia="Times New Roman" w:hAnsi="Times New Roman" w:cs="Times New Roman"/>
          <w:sz w:val="26"/>
          <w:szCs w:val="26"/>
          <w:lang w:eastAsia="ru-RU"/>
        </w:rPr>
        <w:br/>
      </w:r>
      <w:r w:rsidR="001C4C80" w:rsidRPr="00FF0E94">
        <w:rPr>
          <w:rFonts w:ascii="Times New Roman" w:eastAsia="Times New Roman" w:hAnsi="Times New Roman" w:cs="Times New Roman"/>
          <w:sz w:val="26"/>
          <w:szCs w:val="26"/>
          <w:lang w:eastAsia="ru-RU"/>
        </w:rPr>
        <w:t>на 01.</w:t>
      </w:r>
      <w:r w:rsidR="004516DD" w:rsidRPr="00FF0E94">
        <w:rPr>
          <w:rFonts w:ascii="Times New Roman" w:eastAsia="Times New Roman" w:hAnsi="Times New Roman" w:cs="Times New Roman"/>
          <w:sz w:val="26"/>
          <w:szCs w:val="26"/>
          <w:lang w:eastAsia="ru-RU"/>
        </w:rPr>
        <w:t>01</w:t>
      </w:r>
      <w:r w:rsidR="001C4C80" w:rsidRPr="00FF0E94">
        <w:rPr>
          <w:rFonts w:ascii="Times New Roman" w:eastAsia="Times New Roman" w:hAnsi="Times New Roman" w:cs="Times New Roman"/>
          <w:sz w:val="26"/>
          <w:szCs w:val="26"/>
          <w:lang w:eastAsia="ru-RU"/>
        </w:rPr>
        <w:t>.202</w:t>
      </w:r>
      <w:r w:rsidR="002B1AF0" w:rsidRPr="00FF0E94">
        <w:rPr>
          <w:rFonts w:ascii="Times New Roman" w:eastAsia="Times New Roman" w:hAnsi="Times New Roman" w:cs="Times New Roman"/>
          <w:sz w:val="26"/>
          <w:szCs w:val="26"/>
          <w:lang w:eastAsia="ru-RU"/>
        </w:rPr>
        <w:t>5</w:t>
      </w:r>
      <w:r w:rsidR="001C4C80" w:rsidRPr="00FF0E94">
        <w:rPr>
          <w:rFonts w:ascii="Times New Roman" w:eastAsia="Times New Roman" w:hAnsi="Times New Roman" w:cs="Times New Roman"/>
          <w:sz w:val="26"/>
          <w:szCs w:val="26"/>
          <w:lang w:eastAsia="ru-RU"/>
        </w:rPr>
        <w:t>г.)</w:t>
      </w:r>
      <w:r w:rsidR="00C117F7" w:rsidRPr="00FF0E94">
        <w:rPr>
          <w:rFonts w:ascii="Times New Roman" w:hAnsi="Times New Roman" w:cs="Times New Roman"/>
          <w:sz w:val="26"/>
          <w:szCs w:val="26"/>
        </w:rPr>
        <w:t xml:space="preserve"> - </w:t>
      </w:r>
      <w:r w:rsidR="002B1AF0" w:rsidRPr="00FF0E94">
        <w:rPr>
          <w:rFonts w:ascii="Times New Roman" w:hAnsi="Times New Roman" w:cs="Times New Roman"/>
          <w:sz w:val="26"/>
          <w:szCs w:val="26"/>
        </w:rPr>
        <w:t>34 560,00</w:t>
      </w:r>
      <w:r w:rsidR="00C117F7" w:rsidRPr="00FF0E94">
        <w:rPr>
          <w:rFonts w:ascii="Times New Roman" w:eastAsia="Times New Roman" w:hAnsi="Times New Roman" w:cs="Times New Roman"/>
          <w:sz w:val="26"/>
          <w:szCs w:val="26"/>
          <w:lang w:eastAsia="ru-RU"/>
        </w:rPr>
        <w:t xml:space="preserve"> руб. (</w:t>
      </w:r>
      <w:r w:rsidR="002B1AF0" w:rsidRPr="00FF0E94">
        <w:rPr>
          <w:rFonts w:ascii="Times New Roman" w:eastAsia="Times New Roman" w:hAnsi="Times New Roman" w:cs="Times New Roman"/>
          <w:sz w:val="26"/>
          <w:szCs w:val="26"/>
          <w:lang w:eastAsia="ru-RU"/>
        </w:rPr>
        <w:t>38,4</w:t>
      </w:r>
      <w:r w:rsidR="00C117F7" w:rsidRPr="00FF0E94">
        <w:rPr>
          <w:rFonts w:ascii="Times New Roman" w:eastAsia="Times New Roman" w:hAnsi="Times New Roman" w:cs="Times New Roman"/>
          <w:sz w:val="26"/>
          <w:szCs w:val="26"/>
          <w:lang w:eastAsia="ru-RU"/>
        </w:rPr>
        <w:t>3% от плановых годовых назначений)</w:t>
      </w:r>
      <w:r w:rsidR="002B1AF0" w:rsidRPr="00FF0E94">
        <w:rPr>
          <w:rFonts w:ascii="Times New Roman" w:eastAsia="Times New Roman" w:hAnsi="Times New Roman" w:cs="Times New Roman"/>
          <w:sz w:val="26"/>
          <w:szCs w:val="26"/>
          <w:lang w:eastAsia="ru-RU"/>
        </w:rPr>
        <w:t>, в том числе:</w:t>
      </w:r>
    </w:p>
    <w:p w:rsidR="002B1AF0" w:rsidRPr="00FF0E94" w:rsidRDefault="002B1AF0"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30 000,00 руб. - ритуальные услуги по погребению почетного жителя (1 чел.);</w:t>
      </w:r>
    </w:p>
    <w:p w:rsidR="001C4C80" w:rsidRPr="00FF0E94" w:rsidRDefault="002B1AF0"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14 560,00 руб. - оплата услуг банка.</w:t>
      </w:r>
    </w:p>
    <w:p w:rsidR="002B1AF0" w:rsidRPr="00FF0E94" w:rsidRDefault="008B0CC1"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на оплату расходов, связанных с исполнением решений, принятых судебными органами</w:t>
      </w:r>
      <w:r w:rsidR="002B1AF0" w:rsidRPr="00FF0E94">
        <w:rPr>
          <w:rFonts w:ascii="Times New Roman" w:eastAsia="Times New Roman" w:hAnsi="Times New Roman" w:cs="Times New Roman"/>
          <w:sz w:val="26"/>
          <w:szCs w:val="26"/>
          <w:lang w:eastAsia="ru-RU"/>
        </w:rPr>
        <w:t xml:space="preserve"> - 3 175 542,13</w:t>
      </w:r>
      <w:r w:rsidRPr="00FF0E94">
        <w:rPr>
          <w:rFonts w:ascii="Times New Roman" w:eastAsia="Times New Roman" w:hAnsi="Times New Roman" w:cs="Times New Roman"/>
          <w:sz w:val="26"/>
          <w:szCs w:val="26"/>
          <w:lang w:eastAsia="ru-RU"/>
        </w:rPr>
        <w:t xml:space="preserve"> р</w:t>
      </w:r>
      <w:r w:rsidR="001C4C80" w:rsidRPr="00FF0E94">
        <w:rPr>
          <w:rFonts w:ascii="Times New Roman" w:eastAsia="Times New Roman" w:hAnsi="Times New Roman" w:cs="Times New Roman"/>
          <w:sz w:val="26"/>
          <w:szCs w:val="26"/>
          <w:lang w:eastAsia="ru-RU"/>
        </w:rPr>
        <w:t>уб. (</w:t>
      </w:r>
      <w:r w:rsidR="002B1AF0" w:rsidRPr="00FF0E94">
        <w:rPr>
          <w:rFonts w:ascii="Times New Roman" w:eastAsia="Times New Roman" w:hAnsi="Times New Roman" w:cs="Times New Roman"/>
          <w:sz w:val="26"/>
          <w:szCs w:val="26"/>
          <w:lang w:eastAsia="ru-RU"/>
        </w:rPr>
        <w:t>86,46</w:t>
      </w:r>
      <w:r w:rsidR="004516DD" w:rsidRPr="00FF0E94">
        <w:rPr>
          <w:rFonts w:ascii="Times New Roman" w:eastAsia="Times New Roman" w:hAnsi="Times New Roman" w:cs="Times New Roman"/>
          <w:sz w:val="26"/>
          <w:szCs w:val="26"/>
          <w:lang w:eastAsia="ru-RU"/>
        </w:rPr>
        <w:t xml:space="preserve"> </w:t>
      </w:r>
      <w:r w:rsidR="001C4C80" w:rsidRPr="00FF0E94">
        <w:rPr>
          <w:rFonts w:ascii="Times New Roman" w:eastAsia="Times New Roman" w:hAnsi="Times New Roman" w:cs="Times New Roman"/>
          <w:sz w:val="26"/>
          <w:szCs w:val="26"/>
          <w:lang w:eastAsia="ru-RU"/>
        </w:rPr>
        <w:t>% от</w:t>
      </w:r>
      <w:r w:rsidR="001C4C80" w:rsidRPr="00FF0E94">
        <w:rPr>
          <w:rFonts w:ascii="Times New Roman" w:eastAsia="Calibri" w:hAnsi="Times New Roman" w:cs="Times New Roman"/>
          <w:sz w:val="26"/>
          <w:szCs w:val="26"/>
        </w:rPr>
        <w:t xml:space="preserve"> плановых годовых назначений)</w:t>
      </w:r>
      <w:r w:rsidR="001C4C80" w:rsidRPr="00FF0E94">
        <w:rPr>
          <w:rFonts w:ascii="Times New Roman" w:eastAsia="Times New Roman" w:hAnsi="Times New Roman" w:cs="Times New Roman"/>
          <w:sz w:val="26"/>
          <w:szCs w:val="26"/>
          <w:lang w:eastAsia="ru-RU"/>
        </w:rPr>
        <w:t>;</w:t>
      </w:r>
    </w:p>
    <w:p w:rsidR="002B1AF0" w:rsidRPr="00FF0E94" w:rsidRDefault="00F64BFD"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мероприятия по перечислению взносов на капитальный ремонт муниципального жилищного фонда – 10 400 958,17</w:t>
      </w:r>
      <w:r w:rsidRPr="00FF0E94">
        <w:rPr>
          <w:rFonts w:ascii="Times New Roman" w:hAnsi="Times New Roman" w:cs="Times New Roman"/>
          <w:sz w:val="26"/>
          <w:szCs w:val="26"/>
        </w:rPr>
        <w:t xml:space="preserve"> </w:t>
      </w:r>
      <w:r w:rsidRPr="00FF0E94">
        <w:rPr>
          <w:rFonts w:ascii="Times New Roman" w:eastAsia="Times New Roman" w:hAnsi="Times New Roman" w:cs="Times New Roman"/>
          <w:sz w:val="26"/>
          <w:szCs w:val="26"/>
          <w:lang w:eastAsia="ru-RU"/>
        </w:rPr>
        <w:t>руб. (99,94 % от плановых годовых назначений).</w:t>
      </w:r>
    </w:p>
    <w:p w:rsidR="00F64BFD" w:rsidRPr="00FF0E94" w:rsidRDefault="00F64BFD"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предоставление субсидии на мероприятия по ликвидации муниципального унитарного предприятия «Бюро специальных услуг» города Находки – 3 086 429,65 руб. (100,0 % от плановых годовых назначений) за счет средств резервного фонда администрации Находкинского городского округа на основании Постановления администрации Находкинского городского округа от 20.02.2024 № 401 «О ликвидации муниципального унитарного предприятия «Бюро специальных услуг г. Находки</w:t>
      </w:r>
      <w:r w:rsidR="00436219" w:rsidRPr="00FF0E94">
        <w:rPr>
          <w:rFonts w:ascii="Times New Roman" w:eastAsia="Times New Roman" w:hAnsi="Times New Roman" w:cs="Times New Roman"/>
          <w:sz w:val="26"/>
          <w:szCs w:val="26"/>
          <w:lang w:eastAsia="ru-RU"/>
        </w:rPr>
        <w:t>»,</w:t>
      </w:r>
      <w:r w:rsidR="00436219"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соответствии с Распоряжением администрации Находкинского городского округа</w:t>
      </w:r>
      <w:r w:rsidR="00436219"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08.05.2024 № 263-р «Об использовании бюджетных ассигнований резервного фонда администрации Находкинского городского округа»</w:t>
      </w:r>
      <w:r w:rsidR="00320BE4" w:rsidRPr="00FF0E94">
        <w:rPr>
          <w:rFonts w:ascii="Times New Roman" w:eastAsia="Times New Roman" w:hAnsi="Times New Roman" w:cs="Times New Roman"/>
          <w:sz w:val="26"/>
          <w:szCs w:val="26"/>
          <w:lang w:eastAsia="ru-RU"/>
        </w:rPr>
        <w:t>.</w:t>
      </w:r>
      <w:r w:rsidRPr="00FF0E94">
        <w:rPr>
          <w:rFonts w:ascii="Times New Roman" w:eastAsia="Times New Roman" w:hAnsi="Times New Roman" w:cs="Times New Roman"/>
          <w:sz w:val="26"/>
          <w:szCs w:val="26"/>
          <w:lang w:eastAsia="ru-RU"/>
        </w:rPr>
        <w:t xml:space="preserve"> </w:t>
      </w:r>
      <w:r w:rsidR="00320BE4" w:rsidRPr="00FF0E94">
        <w:rPr>
          <w:rFonts w:ascii="Times New Roman" w:eastAsia="Times New Roman" w:hAnsi="Times New Roman" w:cs="Times New Roman"/>
          <w:sz w:val="26"/>
          <w:szCs w:val="26"/>
          <w:lang w:eastAsia="ru-RU"/>
        </w:rPr>
        <w:t>Субсидия предоставлена</w:t>
      </w:r>
      <w:r w:rsidR="00436219" w:rsidRPr="00FF0E94">
        <w:rPr>
          <w:rFonts w:ascii="Times New Roman" w:eastAsia="Times New Roman" w:hAnsi="Times New Roman" w:cs="Times New Roman"/>
          <w:sz w:val="26"/>
          <w:szCs w:val="26"/>
          <w:lang w:eastAsia="ru-RU"/>
        </w:rPr>
        <w:br/>
      </w:r>
      <w:r w:rsidR="00320BE4" w:rsidRPr="00FF0E94">
        <w:rPr>
          <w:rFonts w:ascii="Times New Roman" w:eastAsia="Times New Roman" w:hAnsi="Times New Roman" w:cs="Times New Roman"/>
          <w:sz w:val="26"/>
          <w:szCs w:val="26"/>
          <w:lang w:eastAsia="ru-RU"/>
        </w:rPr>
        <w:t>на погашение задолженности для завершения процедуры ликвидации (на выплату выходного пособия и расходов по оплате труда работников МУП «БСУ города Находки» по соглашению от 15.05.2024 №2553).</w:t>
      </w:r>
    </w:p>
    <w:p w:rsidR="00320BE4" w:rsidRPr="00FF0E94" w:rsidRDefault="00F64BFD"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предоставление субсидии на мероприятия по ликвидации муниципального унитарного предприятия «Центр» Находкинского г</w:t>
      </w:r>
      <w:r w:rsidR="00436219" w:rsidRPr="00FF0E94">
        <w:rPr>
          <w:rFonts w:ascii="Times New Roman" w:eastAsia="Times New Roman" w:hAnsi="Times New Roman" w:cs="Times New Roman"/>
          <w:sz w:val="26"/>
          <w:szCs w:val="26"/>
          <w:lang w:eastAsia="ru-RU"/>
        </w:rPr>
        <w:t>ородского округа - 4 500 000,00</w:t>
      </w:r>
      <w:r w:rsidR="00436219"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(100,0 % от плановых годовых назначений) за счет средств резервного фонда администрации Находкинского городского округа</w:t>
      </w:r>
      <w:r w:rsidR="00320BE4" w:rsidRPr="00FF0E94">
        <w:rPr>
          <w:rFonts w:ascii="Times New Roman" w:hAnsi="Times New Roman" w:cs="Times New Roman"/>
          <w:sz w:val="26"/>
          <w:szCs w:val="26"/>
        </w:rPr>
        <w:t xml:space="preserve"> </w:t>
      </w:r>
      <w:r w:rsidR="00320BE4" w:rsidRPr="00FF0E94">
        <w:rPr>
          <w:rFonts w:ascii="Times New Roman" w:eastAsia="Times New Roman" w:hAnsi="Times New Roman" w:cs="Times New Roman"/>
          <w:sz w:val="26"/>
          <w:szCs w:val="26"/>
          <w:lang w:eastAsia="ru-RU"/>
        </w:rPr>
        <w:t>на основании Постановления администрации Находкинского городского округа от 20.02.2024 № 400 «О ликвидации муниципального унитарного предприятия «ЦЕНТР» На</w:t>
      </w:r>
      <w:r w:rsidR="00436219" w:rsidRPr="00FF0E94">
        <w:rPr>
          <w:rFonts w:ascii="Times New Roman" w:eastAsia="Times New Roman" w:hAnsi="Times New Roman" w:cs="Times New Roman"/>
          <w:sz w:val="26"/>
          <w:szCs w:val="26"/>
          <w:lang w:eastAsia="ru-RU"/>
        </w:rPr>
        <w:t>ходкинского городского округа»,</w:t>
      </w:r>
      <w:r w:rsidR="00436219" w:rsidRPr="00FF0E94">
        <w:rPr>
          <w:rFonts w:ascii="Times New Roman" w:eastAsia="Times New Roman" w:hAnsi="Times New Roman" w:cs="Times New Roman"/>
          <w:sz w:val="26"/>
          <w:szCs w:val="26"/>
          <w:lang w:eastAsia="ru-RU"/>
        </w:rPr>
        <w:br/>
      </w:r>
      <w:r w:rsidR="00320BE4" w:rsidRPr="00FF0E94">
        <w:rPr>
          <w:rFonts w:ascii="Times New Roman" w:eastAsia="Times New Roman" w:hAnsi="Times New Roman" w:cs="Times New Roman"/>
          <w:sz w:val="26"/>
          <w:szCs w:val="26"/>
          <w:lang w:eastAsia="ru-RU"/>
        </w:rPr>
        <w:t>в соответствии с Распоряжением администрации Находкинского городского округа</w:t>
      </w:r>
      <w:r w:rsidR="00436219" w:rsidRPr="00FF0E94">
        <w:rPr>
          <w:rFonts w:ascii="Times New Roman" w:eastAsia="Times New Roman" w:hAnsi="Times New Roman" w:cs="Times New Roman"/>
          <w:sz w:val="26"/>
          <w:szCs w:val="26"/>
          <w:lang w:eastAsia="ru-RU"/>
        </w:rPr>
        <w:br/>
      </w:r>
      <w:r w:rsidR="00320BE4" w:rsidRPr="00FF0E94">
        <w:rPr>
          <w:rFonts w:ascii="Times New Roman" w:eastAsia="Times New Roman" w:hAnsi="Times New Roman" w:cs="Times New Roman"/>
          <w:sz w:val="26"/>
          <w:szCs w:val="26"/>
          <w:lang w:eastAsia="ru-RU"/>
        </w:rPr>
        <w:t>от 13.05.2024 № 269-р «Об использовании бюджетных ассигнований резервного фонда администрации Находкинского городского округа».</w:t>
      </w:r>
      <w:r w:rsidRPr="00FF0E94">
        <w:rPr>
          <w:rFonts w:ascii="Times New Roman" w:eastAsia="Times New Roman" w:hAnsi="Times New Roman" w:cs="Times New Roman"/>
          <w:sz w:val="26"/>
          <w:szCs w:val="26"/>
          <w:lang w:eastAsia="ru-RU"/>
        </w:rPr>
        <w:t xml:space="preserve"> </w:t>
      </w:r>
      <w:r w:rsidR="00436219" w:rsidRPr="00FF0E94">
        <w:rPr>
          <w:rFonts w:ascii="Times New Roman" w:eastAsia="Times New Roman" w:hAnsi="Times New Roman" w:cs="Times New Roman"/>
          <w:sz w:val="26"/>
          <w:szCs w:val="26"/>
          <w:lang w:eastAsia="ru-RU"/>
        </w:rPr>
        <w:t>Субсидия предоставлена</w:t>
      </w:r>
      <w:r w:rsidR="00436219" w:rsidRPr="00FF0E94">
        <w:rPr>
          <w:rFonts w:ascii="Times New Roman" w:eastAsia="Times New Roman" w:hAnsi="Times New Roman" w:cs="Times New Roman"/>
          <w:sz w:val="26"/>
          <w:szCs w:val="26"/>
          <w:lang w:eastAsia="ru-RU"/>
        </w:rPr>
        <w:br/>
      </w:r>
      <w:r w:rsidR="00320BE4" w:rsidRPr="00FF0E94">
        <w:rPr>
          <w:rFonts w:ascii="Times New Roman" w:eastAsia="Times New Roman" w:hAnsi="Times New Roman" w:cs="Times New Roman"/>
          <w:sz w:val="26"/>
          <w:szCs w:val="26"/>
          <w:lang w:eastAsia="ru-RU"/>
        </w:rPr>
        <w:t>на погашение задолженности для завершения процедуры ликвидации</w:t>
      </w:r>
      <w:r w:rsidR="00320BE4" w:rsidRPr="00FF0E94">
        <w:rPr>
          <w:rFonts w:ascii="Times New Roman" w:hAnsi="Times New Roman" w:cs="Times New Roman"/>
          <w:sz w:val="26"/>
          <w:szCs w:val="26"/>
        </w:rPr>
        <w:t xml:space="preserve"> (</w:t>
      </w:r>
      <w:r w:rsidR="00320BE4" w:rsidRPr="00FF0E94">
        <w:rPr>
          <w:rFonts w:ascii="Times New Roman" w:eastAsia="Times New Roman" w:hAnsi="Times New Roman" w:cs="Times New Roman"/>
          <w:sz w:val="26"/>
          <w:szCs w:val="26"/>
          <w:lang w:eastAsia="ru-RU"/>
        </w:rPr>
        <w:t>на выплату выходного пособия и расходов по оплате т</w:t>
      </w:r>
      <w:r w:rsidR="00436219" w:rsidRPr="00FF0E94">
        <w:rPr>
          <w:rFonts w:ascii="Times New Roman" w:eastAsia="Times New Roman" w:hAnsi="Times New Roman" w:cs="Times New Roman"/>
          <w:sz w:val="26"/>
          <w:szCs w:val="26"/>
          <w:lang w:eastAsia="ru-RU"/>
        </w:rPr>
        <w:t>руда работников МУП «ЦЕНТР» НГО</w:t>
      </w:r>
      <w:r w:rsidR="00436219" w:rsidRPr="00FF0E94">
        <w:rPr>
          <w:rFonts w:ascii="Times New Roman" w:eastAsia="Times New Roman" w:hAnsi="Times New Roman" w:cs="Times New Roman"/>
          <w:sz w:val="26"/>
          <w:szCs w:val="26"/>
          <w:lang w:eastAsia="ru-RU"/>
        </w:rPr>
        <w:br/>
      </w:r>
      <w:r w:rsidR="00320BE4" w:rsidRPr="00FF0E94">
        <w:rPr>
          <w:rFonts w:ascii="Times New Roman" w:eastAsia="Times New Roman" w:hAnsi="Times New Roman" w:cs="Times New Roman"/>
          <w:sz w:val="26"/>
          <w:szCs w:val="26"/>
          <w:lang w:eastAsia="ru-RU"/>
        </w:rPr>
        <w:t>по соглашению от 21.05.2024 №</w:t>
      </w:r>
      <w:r w:rsidR="00436219" w:rsidRPr="00FF0E94">
        <w:rPr>
          <w:rFonts w:ascii="Times New Roman" w:eastAsia="Times New Roman" w:hAnsi="Times New Roman" w:cs="Times New Roman"/>
          <w:sz w:val="26"/>
          <w:szCs w:val="26"/>
          <w:lang w:eastAsia="ru-RU"/>
        </w:rPr>
        <w:t xml:space="preserve"> </w:t>
      </w:r>
      <w:r w:rsidR="00320BE4" w:rsidRPr="00FF0E94">
        <w:rPr>
          <w:rFonts w:ascii="Times New Roman" w:eastAsia="Times New Roman" w:hAnsi="Times New Roman" w:cs="Times New Roman"/>
          <w:sz w:val="26"/>
          <w:szCs w:val="26"/>
          <w:lang w:eastAsia="ru-RU"/>
        </w:rPr>
        <w:t>2567).</w:t>
      </w:r>
    </w:p>
    <w:p w:rsidR="00F64BFD" w:rsidRPr="00FF0E94" w:rsidRDefault="00F64BFD"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на обеспечение деятельности муниципального казенного учреждения «Хозяйственное управление» - </w:t>
      </w:r>
      <w:r w:rsidR="003758BC" w:rsidRPr="00FF0E94">
        <w:rPr>
          <w:rFonts w:ascii="Times New Roman" w:eastAsia="Times New Roman" w:hAnsi="Times New Roman" w:cs="Times New Roman"/>
          <w:sz w:val="26"/>
          <w:szCs w:val="26"/>
          <w:lang w:eastAsia="ru-RU"/>
        </w:rPr>
        <w:t xml:space="preserve">156 388 100,99 </w:t>
      </w:r>
      <w:r w:rsidRPr="00FF0E94">
        <w:rPr>
          <w:rFonts w:ascii="Times New Roman" w:eastAsia="Times New Roman" w:hAnsi="Times New Roman" w:cs="Times New Roman"/>
          <w:sz w:val="26"/>
          <w:szCs w:val="26"/>
          <w:lang w:eastAsia="ru-RU"/>
        </w:rPr>
        <w:t>руб. (</w:t>
      </w:r>
      <w:r w:rsidR="003758BC" w:rsidRPr="00FF0E94">
        <w:rPr>
          <w:rFonts w:ascii="Times New Roman" w:eastAsia="Times New Roman" w:hAnsi="Times New Roman" w:cs="Times New Roman"/>
          <w:sz w:val="26"/>
          <w:szCs w:val="26"/>
          <w:lang w:eastAsia="ru-RU"/>
        </w:rPr>
        <w:t xml:space="preserve">99,2 </w:t>
      </w:r>
      <w:r w:rsidRPr="00FF0E94">
        <w:rPr>
          <w:rFonts w:ascii="Times New Roman" w:eastAsia="Times New Roman" w:hAnsi="Times New Roman" w:cs="Times New Roman"/>
          <w:sz w:val="26"/>
          <w:szCs w:val="26"/>
          <w:lang w:eastAsia="ru-RU"/>
        </w:rPr>
        <w:t>% от плановых годовых назначений);</w:t>
      </w:r>
    </w:p>
    <w:p w:rsidR="002B1AF0" w:rsidRPr="00FF0E94" w:rsidRDefault="00F64BFD"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xml:space="preserve">- на обеспечение деятельности муниципального казенного  учреждения «Управление по обеспечению деятельности ОМС НГО» - </w:t>
      </w:r>
      <w:r w:rsidR="003758BC" w:rsidRPr="00FF0E94">
        <w:rPr>
          <w:rFonts w:ascii="Times New Roman" w:eastAsia="Times New Roman" w:hAnsi="Times New Roman" w:cs="Times New Roman"/>
          <w:sz w:val="26"/>
          <w:szCs w:val="26"/>
          <w:lang w:eastAsia="ru-RU"/>
        </w:rPr>
        <w:t>99 738 357,63</w:t>
      </w:r>
      <w:r w:rsidRPr="00FF0E94">
        <w:rPr>
          <w:rFonts w:ascii="Times New Roman" w:eastAsia="Times New Roman" w:hAnsi="Times New Roman" w:cs="Times New Roman"/>
          <w:sz w:val="26"/>
          <w:szCs w:val="26"/>
          <w:lang w:eastAsia="ru-RU"/>
        </w:rPr>
        <w:t xml:space="preserve"> руб. (</w:t>
      </w:r>
      <w:r w:rsidR="003758BC" w:rsidRPr="00FF0E94">
        <w:rPr>
          <w:rFonts w:ascii="Times New Roman" w:eastAsia="Times New Roman" w:hAnsi="Times New Roman" w:cs="Times New Roman"/>
          <w:sz w:val="26"/>
          <w:szCs w:val="26"/>
          <w:lang w:eastAsia="ru-RU"/>
        </w:rPr>
        <w:t>99,1</w:t>
      </w:r>
      <w:r w:rsidRPr="00FF0E94">
        <w:rPr>
          <w:rFonts w:ascii="Times New Roman" w:eastAsia="Times New Roman" w:hAnsi="Times New Roman" w:cs="Times New Roman"/>
          <w:sz w:val="26"/>
          <w:szCs w:val="26"/>
          <w:lang w:eastAsia="ru-RU"/>
        </w:rPr>
        <w:t>% от плановых годовых назначений).</w:t>
      </w:r>
    </w:p>
    <w:p w:rsidR="00937D35" w:rsidRPr="00FF0E94" w:rsidRDefault="00370F84"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 </w:t>
      </w:r>
      <w:r w:rsidR="00C96470" w:rsidRPr="00FF0E94">
        <w:rPr>
          <w:rFonts w:ascii="Times New Roman" w:eastAsia="Times New Roman" w:hAnsi="Times New Roman" w:cs="Times New Roman"/>
          <w:sz w:val="26"/>
          <w:szCs w:val="26"/>
          <w:lang w:eastAsia="ru-RU"/>
        </w:rPr>
        <w:t xml:space="preserve">(в соответствии с постановлением Правительства Приморского края от 06.05.2020 №400-пп) </w:t>
      </w:r>
      <w:r w:rsidR="00436219" w:rsidRPr="00FF0E94">
        <w:rPr>
          <w:rFonts w:ascii="Times New Roman" w:eastAsia="Times New Roman" w:hAnsi="Times New Roman" w:cs="Times New Roman"/>
          <w:sz w:val="26"/>
          <w:szCs w:val="26"/>
          <w:lang w:eastAsia="ru-RU"/>
        </w:rPr>
        <w:t>– 1 151 022,15 руб. (63,03 %</w:t>
      </w:r>
      <w:r w:rsidR="00436219"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плановых годовых назначений), бюджетные средства направлены</w:t>
      </w:r>
      <w:r w:rsidR="00937D35" w:rsidRPr="00FF0E94">
        <w:rPr>
          <w:rFonts w:ascii="Times New Roman" w:eastAsia="Times New Roman" w:hAnsi="Times New Roman" w:cs="Times New Roman"/>
          <w:sz w:val="26"/>
          <w:szCs w:val="26"/>
          <w:lang w:eastAsia="ru-RU"/>
        </w:rPr>
        <w:t>:</w:t>
      </w:r>
    </w:p>
    <w:p w:rsidR="00937D35" w:rsidRPr="00FF0E94" w:rsidRDefault="00937D35"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оплату труда - 774 241,58 руб.;</w:t>
      </w:r>
    </w:p>
    <w:p w:rsidR="00937D35" w:rsidRPr="00FF0E94" w:rsidRDefault="00937D35"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начисления на ФОТ - 143 863,46 руб.;</w:t>
      </w:r>
    </w:p>
    <w:p w:rsidR="001E687B" w:rsidRPr="00FF0E94" w:rsidRDefault="00436219"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w:t>
      </w:r>
      <w:r w:rsidR="00937D35" w:rsidRPr="00FF0E94">
        <w:rPr>
          <w:rFonts w:ascii="Times New Roman" w:eastAsia="Times New Roman" w:hAnsi="Times New Roman" w:cs="Times New Roman"/>
          <w:sz w:val="26"/>
          <w:szCs w:val="26"/>
          <w:lang w:eastAsia="ru-RU"/>
        </w:rPr>
        <w:t xml:space="preserve"> на </w:t>
      </w:r>
      <w:r w:rsidR="00370F84" w:rsidRPr="00FF0E94">
        <w:rPr>
          <w:rFonts w:ascii="Times New Roman" w:eastAsia="Times New Roman" w:hAnsi="Times New Roman" w:cs="Times New Roman"/>
          <w:sz w:val="26"/>
          <w:szCs w:val="26"/>
          <w:lang w:eastAsia="ru-RU"/>
        </w:rPr>
        <w:t>взносы на капитальный ремонт общего имущества многоквартирных домов</w:t>
      </w:r>
      <w:r w:rsidR="00937D35" w:rsidRPr="00FF0E94">
        <w:rPr>
          <w:rFonts w:ascii="Times New Roman" w:eastAsia="Times New Roman" w:hAnsi="Times New Roman" w:cs="Times New Roman"/>
          <w:sz w:val="26"/>
          <w:szCs w:val="26"/>
          <w:lang w:eastAsia="ru-RU"/>
        </w:rPr>
        <w:t xml:space="preserve"> - 232 917,11 руб.</w:t>
      </w:r>
      <w:r w:rsidR="001E687B" w:rsidRPr="00FF0E94">
        <w:rPr>
          <w:rFonts w:ascii="Times New Roman" w:hAnsi="Times New Roman" w:cs="Times New Roman"/>
          <w:sz w:val="26"/>
          <w:szCs w:val="26"/>
        </w:rPr>
        <w:t xml:space="preserve"> (неисполнение в сумме 675 038,15 руб. произошло в связи с тем, что о</w:t>
      </w:r>
      <w:r w:rsidR="001E687B" w:rsidRPr="00FF0E94">
        <w:rPr>
          <w:rFonts w:ascii="Times New Roman" w:eastAsia="Times New Roman" w:hAnsi="Times New Roman" w:cs="Times New Roman"/>
          <w:sz w:val="26"/>
          <w:szCs w:val="26"/>
          <w:lang w:eastAsia="ru-RU"/>
        </w:rPr>
        <w:t>плата взносов на капитальный ремонт общего имущества в многоквартирных домах осуществляется по фактическим расходам</w:t>
      </w:r>
      <w:r w:rsidR="00965F1D" w:rsidRPr="00FF0E94">
        <w:rPr>
          <w:rFonts w:ascii="Times New Roman" w:eastAsia="Times New Roman" w:hAnsi="Times New Roman" w:cs="Times New Roman"/>
          <w:sz w:val="26"/>
          <w:szCs w:val="26"/>
          <w:lang w:eastAsia="ru-RU"/>
        </w:rPr>
        <w:t>)</w:t>
      </w:r>
      <w:r w:rsidR="001E687B" w:rsidRPr="00FF0E94">
        <w:rPr>
          <w:rFonts w:ascii="Times New Roman" w:eastAsia="Times New Roman" w:hAnsi="Times New Roman" w:cs="Times New Roman"/>
          <w:sz w:val="26"/>
          <w:szCs w:val="26"/>
          <w:lang w:eastAsia="ru-RU"/>
        </w:rPr>
        <w:t xml:space="preserve">. </w:t>
      </w:r>
    </w:p>
    <w:p w:rsidR="00C34B70" w:rsidRPr="00FF0E94" w:rsidRDefault="001C4C80"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b/>
          <w:sz w:val="26"/>
          <w:szCs w:val="26"/>
        </w:rPr>
        <w:t>По разделу 0200 «Национальная оборона»</w:t>
      </w:r>
      <w:r w:rsidR="00BE2C5C" w:rsidRPr="00FF0E94">
        <w:rPr>
          <w:rFonts w:ascii="Times New Roman" w:hAnsi="Times New Roman" w:cs="Times New Roman"/>
          <w:sz w:val="26"/>
          <w:szCs w:val="26"/>
        </w:rPr>
        <w:t xml:space="preserve"> </w:t>
      </w:r>
      <w:r w:rsidR="00BE2C5C" w:rsidRPr="00FF0E94">
        <w:rPr>
          <w:rFonts w:ascii="Times New Roman" w:eastAsia="Calibri" w:hAnsi="Times New Roman" w:cs="Times New Roman"/>
          <w:b/>
          <w:sz w:val="26"/>
          <w:szCs w:val="26"/>
        </w:rPr>
        <w:t xml:space="preserve"> подразделу 0204 «Мобилизационная подготовка экономики» </w:t>
      </w:r>
      <w:r w:rsidR="007C0B88" w:rsidRPr="00FF0E94">
        <w:rPr>
          <w:rFonts w:ascii="Times New Roman" w:eastAsia="Calibri" w:hAnsi="Times New Roman" w:cs="Times New Roman"/>
          <w:sz w:val="26"/>
          <w:szCs w:val="26"/>
        </w:rPr>
        <w:t>за</w:t>
      </w:r>
      <w:r w:rsidRPr="00FF0E94">
        <w:rPr>
          <w:rFonts w:ascii="Times New Roman" w:eastAsia="Calibri" w:hAnsi="Times New Roman" w:cs="Times New Roman"/>
          <w:sz w:val="26"/>
          <w:szCs w:val="26"/>
        </w:rPr>
        <w:t xml:space="preserve"> </w:t>
      </w:r>
      <w:r w:rsidR="00FF77D4" w:rsidRPr="00FF0E94">
        <w:rPr>
          <w:rFonts w:ascii="Times New Roman" w:eastAsia="Calibri" w:hAnsi="Times New Roman" w:cs="Times New Roman"/>
          <w:sz w:val="26"/>
          <w:szCs w:val="26"/>
        </w:rPr>
        <w:t>2024 год</w:t>
      </w:r>
      <w:r w:rsidRPr="00FF0E94">
        <w:rPr>
          <w:rFonts w:ascii="Times New Roman" w:eastAsia="Calibri" w:hAnsi="Times New Roman" w:cs="Times New Roman"/>
          <w:sz w:val="26"/>
          <w:szCs w:val="26"/>
        </w:rPr>
        <w:t xml:space="preserve"> расхо</w:t>
      </w:r>
      <w:r w:rsidR="00436219" w:rsidRPr="00FF0E94">
        <w:rPr>
          <w:rFonts w:ascii="Times New Roman" w:eastAsia="Calibri" w:hAnsi="Times New Roman" w:cs="Times New Roman"/>
          <w:sz w:val="26"/>
          <w:szCs w:val="26"/>
        </w:rPr>
        <w:t xml:space="preserve">ды исполнены </w:t>
      </w:r>
      <w:r w:rsidR="007C0B88" w:rsidRPr="00FF0E94">
        <w:rPr>
          <w:rFonts w:ascii="Times New Roman" w:eastAsia="Calibri" w:hAnsi="Times New Roman" w:cs="Times New Roman"/>
          <w:sz w:val="26"/>
          <w:szCs w:val="26"/>
        </w:rPr>
        <w:t>на сумму</w:t>
      </w:r>
      <w:r w:rsidR="00C34B70" w:rsidRPr="00FF0E94">
        <w:rPr>
          <w:rFonts w:ascii="Times New Roman" w:eastAsia="Calibri" w:hAnsi="Times New Roman" w:cs="Times New Roman"/>
          <w:sz w:val="26"/>
          <w:szCs w:val="26"/>
        </w:rPr>
        <w:t xml:space="preserve"> </w:t>
      </w:r>
      <w:r w:rsidR="00BE2C5C" w:rsidRPr="00FF0E94">
        <w:rPr>
          <w:rFonts w:ascii="Times New Roman" w:eastAsia="Calibri" w:hAnsi="Times New Roman" w:cs="Times New Roman"/>
          <w:sz w:val="26"/>
          <w:szCs w:val="26"/>
        </w:rPr>
        <w:t>690 642,90</w:t>
      </w:r>
      <w:r w:rsidR="007C0B88" w:rsidRPr="00FF0E94">
        <w:rPr>
          <w:rFonts w:ascii="Times New Roman" w:eastAsia="Calibri" w:hAnsi="Times New Roman" w:cs="Times New Roman"/>
          <w:sz w:val="26"/>
          <w:szCs w:val="26"/>
        </w:rPr>
        <w:t xml:space="preserve"> руб.</w:t>
      </w:r>
      <w:r w:rsidR="00436219"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 xml:space="preserve">или </w:t>
      </w:r>
      <w:r w:rsidR="00C34B70" w:rsidRPr="00FF0E94">
        <w:rPr>
          <w:rFonts w:ascii="Times New Roman" w:eastAsia="Calibri" w:hAnsi="Times New Roman" w:cs="Times New Roman"/>
          <w:sz w:val="26"/>
          <w:szCs w:val="26"/>
        </w:rPr>
        <w:t>98,</w:t>
      </w:r>
      <w:r w:rsidR="00BE2C5C" w:rsidRPr="00FF0E94">
        <w:rPr>
          <w:rFonts w:ascii="Times New Roman" w:eastAsia="Calibri" w:hAnsi="Times New Roman" w:cs="Times New Roman"/>
          <w:sz w:val="26"/>
          <w:szCs w:val="26"/>
        </w:rPr>
        <w:t>7</w:t>
      </w:r>
      <w:r w:rsidR="00E32ECA" w:rsidRPr="00FF0E94">
        <w:rPr>
          <w:rFonts w:ascii="Times New Roman" w:eastAsia="Calibri" w:hAnsi="Times New Roman" w:cs="Times New Roman"/>
          <w:sz w:val="26"/>
          <w:szCs w:val="26"/>
        </w:rPr>
        <w:t xml:space="preserve"> </w:t>
      </w:r>
      <w:r w:rsidRPr="00FF0E94">
        <w:rPr>
          <w:rFonts w:ascii="Times New Roman" w:eastAsia="Calibri" w:hAnsi="Times New Roman" w:cs="Times New Roman"/>
          <w:sz w:val="26"/>
          <w:szCs w:val="26"/>
        </w:rPr>
        <w:t>% от годовых назначений</w:t>
      </w:r>
      <w:r w:rsidR="007C0B88" w:rsidRPr="00FF0E94">
        <w:rPr>
          <w:rFonts w:ascii="Times New Roman" w:eastAsia="Calibri" w:hAnsi="Times New Roman" w:cs="Times New Roman"/>
          <w:sz w:val="26"/>
          <w:szCs w:val="26"/>
        </w:rPr>
        <w:t>, в том числе:</w:t>
      </w:r>
    </w:p>
    <w:p w:rsidR="00BE2C5C" w:rsidRPr="00FF0E94" w:rsidRDefault="00BE2C5C"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70 905,90 руб. - оплата услуг специальной связи по приему, обработке, хранению, доставке, перевозке и вручению отправлений;</w:t>
      </w:r>
    </w:p>
    <w:p w:rsidR="00BE2C5C" w:rsidRPr="00FF0E94" w:rsidRDefault="00BE2C5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159 000,00 руб. - аттестация автоматизированного рабочего места (АРМ)</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соответствие требованиям по безопасности информации, разработка документации</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объект в соответствии с требованиями ФСТЭК России;</w:t>
      </w:r>
    </w:p>
    <w:p w:rsidR="00BE2C5C" w:rsidRPr="00FF0E94" w:rsidRDefault="00BE2C5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460 737,00 руб. - приобретение компьютера ПЭВМ «Корвет» в защищенном исполнении для рабочего места в МОБ отдел.</w:t>
      </w:r>
    </w:p>
    <w:p w:rsidR="00E26A92" w:rsidRPr="00FF0E94" w:rsidRDefault="001C4C80"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b/>
          <w:sz w:val="26"/>
          <w:szCs w:val="26"/>
        </w:rPr>
        <w:t xml:space="preserve">По разделу 0300 «Национальная безопасность и правоохранительная деятельность» </w:t>
      </w:r>
      <w:r w:rsidR="007C0B88" w:rsidRPr="00FF0E94">
        <w:rPr>
          <w:rFonts w:ascii="Times New Roman" w:eastAsia="Calibri" w:hAnsi="Times New Roman" w:cs="Times New Roman"/>
          <w:sz w:val="26"/>
          <w:szCs w:val="26"/>
        </w:rPr>
        <w:t>за</w:t>
      </w:r>
      <w:r w:rsidRPr="00FF0E94">
        <w:rPr>
          <w:rFonts w:ascii="Times New Roman" w:eastAsia="Calibri" w:hAnsi="Times New Roman" w:cs="Times New Roman"/>
          <w:sz w:val="26"/>
          <w:szCs w:val="26"/>
        </w:rPr>
        <w:t xml:space="preserve"> </w:t>
      </w:r>
      <w:r w:rsidR="00FF77D4" w:rsidRPr="00FF0E94">
        <w:rPr>
          <w:rFonts w:ascii="Times New Roman" w:eastAsia="Calibri" w:hAnsi="Times New Roman" w:cs="Times New Roman"/>
          <w:sz w:val="26"/>
          <w:szCs w:val="26"/>
        </w:rPr>
        <w:t>2024 год</w:t>
      </w:r>
      <w:r w:rsidRPr="00FF0E94">
        <w:rPr>
          <w:rFonts w:ascii="Times New Roman" w:eastAsia="Calibri" w:hAnsi="Times New Roman" w:cs="Times New Roman"/>
          <w:sz w:val="26"/>
          <w:szCs w:val="26"/>
        </w:rPr>
        <w:t xml:space="preserve"> расходы исполнены </w:t>
      </w:r>
      <w:r w:rsidR="00E26A92" w:rsidRPr="00FF0E94">
        <w:rPr>
          <w:rFonts w:ascii="Times New Roman" w:eastAsia="Calibri" w:hAnsi="Times New Roman" w:cs="Times New Roman"/>
          <w:sz w:val="26"/>
          <w:szCs w:val="26"/>
        </w:rPr>
        <w:t>по по</w:t>
      </w:r>
      <w:r w:rsidR="007C0B88" w:rsidRPr="00FF0E94">
        <w:rPr>
          <w:rFonts w:ascii="Times New Roman" w:eastAsia="Calibri" w:hAnsi="Times New Roman" w:cs="Times New Roman"/>
          <w:sz w:val="26"/>
          <w:szCs w:val="26"/>
        </w:rPr>
        <w:t>дразделу 0310 «Защита населения</w:t>
      </w:r>
      <w:r w:rsidR="007C0B88" w:rsidRPr="00FF0E94">
        <w:rPr>
          <w:rFonts w:ascii="Times New Roman" w:eastAsia="Calibri" w:hAnsi="Times New Roman" w:cs="Times New Roman"/>
          <w:sz w:val="26"/>
          <w:szCs w:val="26"/>
        </w:rPr>
        <w:br/>
      </w:r>
      <w:r w:rsidR="00E26A92" w:rsidRPr="00FF0E94">
        <w:rPr>
          <w:rFonts w:ascii="Times New Roman" w:eastAsia="Calibri" w:hAnsi="Times New Roman" w:cs="Times New Roman"/>
          <w:sz w:val="26"/>
          <w:szCs w:val="26"/>
        </w:rPr>
        <w:t xml:space="preserve">и территории от чрезвычайных ситуаций природного и техногенного характера, пожарная безопасность» в сумме </w:t>
      </w:r>
      <w:r w:rsidR="00CA45E7" w:rsidRPr="00FF0E94">
        <w:rPr>
          <w:rFonts w:ascii="Times New Roman" w:eastAsia="Calibri" w:hAnsi="Times New Roman" w:cs="Times New Roman"/>
          <w:sz w:val="26"/>
          <w:szCs w:val="26"/>
        </w:rPr>
        <w:t>32 674 994,52</w:t>
      </w:r>
      <w:r w:rsidR="00E26A92" w:rsidRPr="00FF0E94">
        <w:rPr>
          <w:rFonts w:ascii="Times New Roman" w:eastAsia="Calibri" w:hAnsi="Times New Roman" w:cs="Times New Roman"/>
          <w:sz w:val="26"/>
          <w:szCs w:val="26"/>
        </w:rPr>
        <w:t xml:space="preserve"> руб. или 9</w:t>
      </w:r>
      <w:r w:rsidR="00CA45E7" w:rsidRPr="00FF0E94">
        <w:rPr>
          <w:rFonts w:ascii="Times New Roman" w:eastAsia="Calibri" w:hAnsi="Times New Roman" w:cs="Times New Roman"/>
          <w:sz w:val="26"/>
          <w:szCs w:val="26"/>
        </w:rPr>
        <w:t>9,74</w:t>
      </w:r>
      <w:r w:rsidR="00E26A92" w:rsidRPr="00FF0E94">
        <w:rPr>
          <w:rFonts w:ascii="Times New Roman" w:eastAsia="Calibri" w:hAnsi="Times New Roman" w:cs="Times New Roman"/>
          <w:sz w:val="26"/>
          <w:szCs w:val="26"/>
        </w:rPr>
        <w:t xml:space="preserve"> % от годовых назначений.</w:t>
      </w:r>
    </w:p>
    <w:p w:rsidR="00E26A92" w:rsidRPr="00FF0E94" w:rsidRDefault="00E26A92"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Бюджетные средства направлены:</w:t>
      </w:r>
    </w:p>
    <w:p w:rsidR="0019244C" w:rsidRPr="00FF0E94" w:rsidRDefault="00CA45E7"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1.</w:t>
      </w:r>
      <w:r w:rsidRPr="00FF0E94">
        <w:rPr>
          <w:rFonts w:ascii="Times New Roman" w:eastAsia="Calibri" w:hAnsi="Times New Roman" w:cs="Times New Roman"/>
          <w:sz w:val="26"/>
          <w:szCs w:val="26"/>
        </w:rPr>
        <w:tab/>
      </w:r>
      <w:r w:rsidR="0019244C" w:rsidRPr="00FF0E94">
        <w:rPr>
          <w:rFonts w:ascii="Times New Roman" w:eastAsia="Calibri" w:hAnsi="Times New Roman" w:cs="Times New Roman"/>
          <w:sz w:val="26"/>
          <w:szCs w:val="26"/>
        </w:rPr>
        <w:t xml:space="preserve">на размещение и питание в пункте </w:t>
      </w:r>
      <w:r w:rsidR="007C5E60" w:rsidRPr="00FF0E94">
        <w:rPr>
          <w:rFonts w:ascii="Times New Roman" w:eastAsia="Calibri" w:hAnsi="Times New Roman" w:cs="Times New Roman"/>
          <w:sz w:val="26"/>
          <w:szCs w:val="26"/>
        </w:rPr>
        <w:t>временного размещения и питания</w:t>
      </w:r>
      <w:r w:rsidR="007C5E60" w:rsidRPr="00FF0E94">
        <w:rPr>
          <w:rFonts w:ascii="Times New Roman" w:eastAsia="Calibri" w:hAnsi="Times New Roman" w:cs="Times New Roman"/>
          <w:sz w:val="26"/>
          <w:szCs w:val="26"/>
        </w:rPr>
        <w:br/>
      </w:r>
      <w:r w:rsidR="0019244C" w:rsidRPr="00FF0E94">
        <w:rPr>
          <w:rFonts w:ascii="Times New Roman" w:eastAsia="Calibri" w:hAnsi="Times New Roman" w:cs="Times New Roman"/>
          <w:sz w:val="26"/>
          <w:szCs w:val="26"/>
        </w:rPr>
        <w:t xml:space="preserve">на территории Находкинского городского округа граждан Российской Федерации, иностранных граждан и лиц без гражданства, постоянно проживающих на территориях </w:t>
      </w:r>
      <w:r w:rsidR="0019244C" w:rsidRPr="00FF0E94">
        <w:rPr>
          <w:rFonts w:ascii="Times New Roman" w:eastAsia="Calibri" w:hAnsi="Times New Roman" w:cs="Times New Roman"/>
          <w:sz w:val="26"/>
          <w:szCs w:val="26"/>
        </w:rPr>
        <w:lastRenderedPageBreak/>
        <w:t>Украины, Донецкой Народной Республики, Луганской Народной Республики, Запорожской области, Херсонской области, вынужденно покинувших жилые помещения</w:t>
      </w:r>
    </w:p>
    <w:p w:rsidR="00CA45E7" w:rsidRPr="00FF0E94" w:rsidRDefault="00CA45E7"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 в сумме </w:t>
      </w:r>
      <w:r w:rsidR="0019244C" w:rsidRPr="00FF0E94">
        <w:rPr>
          <w:rFonts w:ascii="Times New Roman" w:eastAsia="Calibri" w:hAnsi="Times New Roman" w:cs="Times New Roman"/>
          <w:sz w:val="26"/>
          <w:szCs w:val="26"/>
        </w:rPr>
        <w:t>23 074 000,00</w:t>
      </w:r>
      <w:r w:rsidRPr="00FF0E94">
        <w:rPr>
          <w:rFonts w:ascii="Times New Roman" w:eastAsia="Calibri" w:hAnsi="Times New Roman" w:cs="Times New Roman"/>
          <w:sz w:val="26"/>
          <w:szCs w:val="26"/>
        </w:rPr>
        <w:t xml:space="preserve"> руб., в том числе за счет  средств:</w:t>
      </w:r>
    </w:p>
    <w:p w:rsidR="00CA45E7" w:rsidRPr="00FF0E94" w:rsidRDefault="00CA45E7"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 xml:space="preserve">резервного фонда Правительства Приморского края по ликвидации чрезвычайных ситуаций природного и техногенного характера – </w:t>
      </w:r>
      <w:r w:rsidR="001B3B09" w:rsidRPr="00FF0E94">
        <w:rPr>
          <w:rFonts w:ascii="Times New Roman" w:eastAsia="Calibri" w:hAnsi="Times New Roman" w:cs="Times New Roman"/>
          <w:sz w:val="26"/>
          <w:szCs w:val="26"/>
        </w:rPr>
        <w:t xml:space="preserve">19 135 152,00 </w:t>
      </w:r>
      <w:r w:rsidRPr="00FF0E94">
        <w:rPr>
          <w:rFonts w:ascii="Times New Roman" w:eastAsia="Calibri" w:hAnsi="Times New Roman" w:cs="Times New Roman"/>
          <w:sz w:val="26"/>
          <w:szCs w:val="26"/>
        </w:rPr>
        <w:t xml:space="preserve">руб. или </w:t>
      </w:r>
      <w:r w:rsidR="001B3B09" w:rsidRPr="00FF0E94">
        <w:rPr>
          <w:rFonts w:ascii="Times New Roman" w:eastAsia="Calibri" w:hAnsi="Times New Roman" w:cs="Times New Roman"/>
          <w:sz w:val="26"/>
          <w:szCs w:val="26"/>
        </w:rPr>
        <w:t>99,6</w:t>
      </w:r>
      <w:r w:rsidRPr="00FF0E94">
        <w:rPr>
          <w:rFonts w:ascii="Times New Roman" w:eastAsia="Calibri" w:hAnsi="Times New Roman" w:cs="Times New Roman"/>
          <w:sz w:val="26"/>
          <w:szCs w:val="26"/>
        </w:rPr>
        <w:t xml:space="preserve"> % от годовых плановых назначений; </w:t>
      </w:r>
    </w:p>
    <w:p w:rsidR="001B3B09" w:rsidRPr="00FF0E94" w:rsidRDefault="00CA45E7"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резервного фонда Правительства Российской Федерации – 3 938 848,00 руб.</w:t>
      </w:r>
      <w:r w:rsidR="007C5E60"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w:t>
      </w:r>
      <w:r w:rsidR="001B3B09" w:rsidRPr="00FF0E94">
        <w:rPr>
          <w:rFonts w:ascii="Times New Roman" w:eastAsia="Calibri" w:hAnsi="Times New Roman" w:cs="Times New Roman"/>
          <w:sz w:val="26"/>
          <w:szCs w:val="26"/>
        </w:rPr>
        <w:t>100,0</w:t>
      </w:r>
      <w:r w:rsidRPr="00FF0E94">
        <w:rPr>
          <w:rFonts w:ascii="Times New Roman" w:eastAsia="Calibri" w:hAnsi="Times New Roman" w:cs="Times New Roman"/>
          <w:sz w:val="26"/>
          <w:szCs w:val="26"/>
        </w:rPr>
        <w:t xml:space="preserve"> % от годовых назначений)</w:t>
      </w:r>
      <w:r w:rsidR="001B3B09" w:rsidRPr="00FF0E94">
        <w:rPr>
          <w:rFonts w:ascii="Times New Roman" w:eastAsia="Calibri" w:hAnsi="Times New Roman" w:cs="Times New Roman"/>
          <w:sz w:val="26"/>
          <w:szCs w:val="26"/>
        </w:rPr>
        <w:t>;</w:t>
      </w:r>
      <w:r w:rsidRPr="00FF0E94">
        <w:rPr>
          <w:rFonts w:ascii="Times New Roman" w:eastAsia="Calibri" w:hAnsi="Times New Roman" w:cs="Times New Roman"/>
          <w:sz w:val="26"/>
          <w:szCs w:val="26"/>
        </w:rPr>
        <w:t xml:space="preserve"> </w:t>
      </w:r>
    </w:p>
    <w:p w:rsidR="00CA45E7" w:rsidRPr="00FF0E94" w:rsidRDefault="007C5E60"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2.</w:t>
      </w:r>
      <w:r w:rsidRPr="00FF0E94">
        <w:rPr>
          <w:rFonts w:ascii="Times New Roman" w:eastAsia="Calibri" w:hAnsi="Times New Roman" w:cs="Times New Roman"/>
          <w:sz w:val="26"/>
          <w:szCs w:val="26"/>
        </w:rPr>
        <w:tab/>
        <w:t xml:space="preserve">на </w:t>
      </w:r>
      <w:r w:rsidR="00CA45E7" w:rsidRPr="00FF0E94">
        <w:rPr>
          <w:rFonts w:ascii="Times New Roman" w:eastAsia="Calibri" w:hAnsi="Times New Roman" w:cs="Times New Roman"/>
          <w:sz w:val="26"/>
          <w:szCs w:val="26"/>
        </w:rPr>
        <w:t xml:space="preserve">мероприятия по предупреждению возникновения чрезвычайных ситуаций на территории Находкинского городского округа в сумме </w:t>
      </w:r>
      <w:r w:rsidR="001B3B09" w:rsidRPr="00FF0E94">
        <w:rPr>
          <w:rFonts w:ascii="Times New Roman" w:eastAsia="Calibri" w:hAnsi="Times New Roman" w:cs="Times New Roman"/>
          <w:sz w:val="26"/>
          <w:szCs w:val="26"/>
        </w:rPr>
        <w:t>7 349 994,52</w:t>
      </w:r>
      <w:r w:rsidR="00CA45E7" w:rsidRPr="00FF0E94">
        <w:rPr>
          <w:rFonts w:ascii="Times New Roman" w:eastAsia="Calibri" w:hAnsi="Times New Roman" w:cs="Times New Roman"/>
          <w:sz w:val="26"/>
          <w:szCs w:val="26"/>
        </w:rPr>
        <w:t xml:space="preserve"> руб. или </w:t>
      </w:r>
      <w:r w:rsidR="001B3B09" w:rsidRPr="00FF0E94">
        <w:rPr>
          <w:rFonts w:ascii="Times New Roman" w:eastAsia="Calibri" w:hAnsi="Times New Roman" w:cs="Times New Roman"/>
          <w:sz w:val="26"/>
          <w:szCs w:val="26"/>
        </w:rPr>
        <w:t>100,0</w:t>
      </w:r>
      <w:r w:rsidRPr="00FF0E94">
        <w:rPr>
          <w:rFonts w:ascii="Times New Roman" w:eastAsia="Calibri" w:hAnsi="Times New Roman" w:cs="Times New Roman"/>
          <w:sz w:val="26"/>
          <w:szCs w:val="26"/>
        </w:rPr>
        <w:t xml:space="preserve">% </w:t>
      </w:r>
      <w:r w:rsidR="00CA45E7" w:rsidRPr="00FF0E94">
        <w:rPr>
          <w:rFonts w:ascii="Times New Roman" w:eastAsia="Calibri" w:hAnsi="Times New Roman" w:cs="Times New Roman"/>
          <w:sz w:val="26"/>
          <w:szCs w:val="26"/>
        </w:rPr>
        <w:t xml:space="preserve">от годовых назначений за счет средств резервного фонда Находкинского городского округа: </w:t>
      </w:r>
    </w:p>
    <w:p w:rsidR="00CA45E7" w:rsidRPr="00FF0E94" w:rsidRDefault="00CA45E7"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- 362 886,00 руб. на  укладку водопропускной т</w:t>
      </w:r>
      <w:r w:rsidR="007C5E60" w:rsidRPr="00FF0E94">
        <w:rPr>
          <w:rFonts w:ascii="Times New Roman" w:eastAsia="Calibri" w:hAnsi="Times New Roman" w:cs="Times New Roman"/>
          <w:sz w:val="26"/>
          <w:szCs w:val="26"/>
        </w:rPr>
        <w:t xml:space="preserve">рубы через автомобильную дорогу </w:t>
      </w:r>
      <w:r w:rsidRPr="00FF0E94">
        <w:rPr>
          <w:rFonts w:ascii="Times New Roman" w:eastAsia="Calibri" w:hAnsi="Times New Roman" w:cs="Times New Roman"/>
          <w:sz w:val="26"/>
          <w:szCs w:val="26"/>
        </w:rPr>
        <w:t>по ул. Лучистая в г. Находка (по распоряжению администрации НГО от 26.07.2024г. №490-р);</w:t>
      </w:r>
    </w:p>
    <w:p w:rsidR="00CA45E7" w:rsidRPr="00FF0E94" w:rsidRDefault="00CA45E7"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- 55 134,00 руб. – на ремонт  аварийной парапетной (карнизной) плиты крыши многоквартирного жилого дома по адресу: г. Находка, ул. Пирогова, дом 46</w:t>
      </w:r>
      <w:r w:rsidR="007C5E60" w:rsidRPr="00FF0E94">
        <w:rPr>
          <w:rFonts w:ascii="Times New Roman" w:eastAsia="Calibri" w:hAnsi="Times New Roman" w:cs="Times New Roman"/>
          <w:sz w:val="26"/>
          <w:szCs w:val="26"/>
        </w:rPr>
        <w:br/>
        <w:t xml:space="preserve">(по </w:t>
      </w:r>
      <w:r w:rsidRPr="00FF0E94">
        <w:rPr>
          <w:rFonts w:ascii="Times New Roman" w:eastAsia="Calibri" w:hAnsi="Times New Roman" w:cs="Times New Roman"/>
          <w:sz w:val="26"/>
          <w:szCs w:val="26"/>
        </w:rPr>
        <w:t>распоряжению админ</w:t>
      </w:r>
      <w:r w:rsidR="007C5E60" w:rsidRPr="00FF0E94">
        <w:rPr>
          <w:rFonts w:ascii="Times New Roman" w:eastAsia="Calibri" w:hAnsi="Times New Roman" w:cs="Times New Roman"/>
          <w:sz w:val="26"/>
          <w:szCs w:val="26"/>
        </w:rPr>
        <w:t xml:space="preserve">истрации НГО от 26.07.2024г. </w:t>
      </w:r>
      <w:r w:rsidRPr="00FF0E94">
        <w:rPr>
          <w:rFonts w:ascii="Times New Roman" w:eastAsia="Calibri" w:hAnsi="Times New Roman" w:cs="Times New Roman"/>
          <w:sz w:val="26"/>
          <w:szCs w:val="26"/>
        </w:rPr>
        <w:t>№</w:t>
      </w:r>
      <w:r w:rsidR="007C5E60" w:rsidRPr="00FF0E94">
        <w:rPr>
          <w:rFonts w:ascii="Times New Roman" w:eastAsia="Calibri" w:hAnsi="Times New Roman" w:cs="Times New Roman"/>
          <w:sz w:val="26"/>
          <w:szCs w:val="26"/>
        </w:rPr>
        <w:t xml:space="preserve"> </w:t>
      </w:r>
      <w:r w:rsidRPr="00FF0E94">
        <w:rPr>
          <w:rFonts w:ascii="Times New Roman" w:eastAsia="Calibri" w:hAnsi="Times New Roman" w:cs="Times New Roman"/>
          <w:sz w:val="26"/>
          <w:szCs w:val="26"/>
        </w:rPr>
        <w:t>489-р);</w:t>
      </w:r>
    </w:p>
    <w:p w:rsidR="00CA45E7" w:rsidRPr="00FF0E94" w:rsidRDefault="00CA45E7"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- 1 166 172,52 руб. - на восстановление системы водоотвода в районе ул. Садовая,1, г. Находка (по  распоряжению администрации НГО от 26.07.2024г. №</w:t>
      </w:r>
      <w:r w:rsidR="004B37B4" w:rsidRPr="00FF0E94">
        <w:rPr>
          <w:rFonts w:ascii="Times New Roman" w:eastAsia="Calibri" w:hAnsi="Times New Roman" w:cs="Times New Roman"/>
          <w:sz w:val="26"/>
          <w:szCs w:val="26"/>
        </w:rPr>
        <w:t>540-р);</w:t>
      </w:r>
    </w:p>
    <w:p w:rsidR="00CA45E7" w:rsidRPr="00FF0E94" w:rsidRDefault="004B37B4"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- 5 765 802,00 руб. - ремонт грунтовой д</w:t>
      </w:r>
      <w:r w:rsidR="007C5E60" w:rsidRPr="00FF0E94">
        <w:rPr>
          <w:rFonts w:ascii="Times New Roman" w:eastAsia="Calibri" w:hAnsi="Times New Roman" w:cs="Times New Roman"/>
          <w:sz w:val="26"/>
          <w:szCs w:val="26"/>
        </w:rPr>
        <w:t>ороги в п. Авангард, г. Находка</w:t>
      </w:r>
      <w:r w:rsidR="007C5E60"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(по распоряжению администрации НГО от 26.07.2024г. №</w:t>
      </w:r>
      <w:r w:rsidR="007C5E60" w:rsidRPr="00FF0E94">
        <w:rPr>
          <w:rFonts w:ascii="Times New Roman" w:eastAsia="Calibri" w:hAnsi="Times New Roman" w:cs="Times New Roman"/>
          <w:sz w:val="26"/>
          <w:szCs w:val="26"/>
        </w:rPr>
        <w:t xml:space="preserve"> </w:t>
      </w:r>
      <w:r w:rsidRPr="00FF0E94">
        <w:rPr>
          <w:rFonts w:ascii="Times New Roman" w:eastAsia="Calibri" w:hAnsi="Times New Roman" w:cs="Times New Roman"/>
          <w:sz w:val="26"/>
          <w:szCs w:val="26"/>
        </w:rPr>
        <w:t>539р).</w:t>
      </w:r>
    </w:p>
    <w:p w:rsidR="004B37B4" w:rsidRPr="00FF0E94" w:rsidRDefault="004B37B4"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3. на расходы по предотвращение подтопления территории Находкинского городского округа</w:t>
      </w:r>
      <w:r w:rsidR="002531CE" w:rsidRPr="00FF0E94">
        <w:rPr>
          <w:rFonts w:ascii="Times New Roman" w:hAnsi="Times New Roman" w:cs="Times New Roman"/>
          <w:sz w:val="26"/>
          <w:szCs w:val="26"/>
        </w:rPr>
        <w:t xml:space="preserve"> </w:t>
      </w:r>
      <w:r w:rsidR="002531CE" w:rsidRPr="00FF0E94">
        <w:rPr>
          <w:rFonts w:ascii="Times New Roman" w:eastAsia="Calibri" w:hAnsi="Times New Roman" w:cs="Times New Roman"/>
          <w:sz w:val="26"/>
          <w:szCs w:val="26"/>
        </w:rPr>
        <w:t>за счет средств целевого пожертвования – в сумме 2 251 000,00 руб.</w:t>
      </w:r>
    </w:p>
    <w:p w:rsidR="0019244C" w:rsidRPr="00FF0E94" w:rsidRDefault="0019244C"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Между администрацией Находкинского городского округа и Фондом поддержки социальных и экологических инициатив «Восточный Порт» был заключен Договор целевого пожертвования денежных средств от 24.07.2024 №</w:t>
      </w:r>
      <w:r w:rsidR="007C5E60" w:rsidRPr="00FF0E94">
        <w:rPr>
          <w:rFonts w:ascii="Times New Roman" w:eastAsia="Calibri" w:hAnsi="Times New Roman" w:cs="Times New Roman"/>
          <w:sz w:val="26"/>
          <w:szCs w:val="26"/>
        </w:rPr>
        <w:t xml:space="preserve"> </w:t>
      </w:r>
      <w:r w:rsidRPr="00FF0E94">
        <w:rPr>
          <w:rFonts w:ascii="Times New Roman" w:eastAsia="Calibri" w:hAnsi="Times New Roman" w:cs="Times New Roman"/>
          <w:sz w:val="26"/>
          <w:szCs w:val="26"/>
        </w:rPr>
        <w:t xml:space="preserve">32/2024 в целях оплаты расходов на выполнение работ по восстановлению участка подземного ливневого коллектора, проходящего вдоль проспекта Восточный, мкр. Врангель, г. Находка, Находкинского городского округа на сумму 2 </w:t>
      </w:r>
      <w:r w:rsidR="007C5E60" w:rsidRPr="00FF0E94">
        <w:rPr>
          <w:rFonts w:ascii="Times New Roman" w:eastAsia="Calibri" w:hAnsi="Times New Roman" w:cs="Times New Roman"/>
          <w:sz w:val="26"/>
          <w:szCs w:val="26"/>
        </w:rPr>
        <w:t>251 100,60 руб. Стоимость работ</w:t>
      </w:r>
      <w:r w:rsidR="007C5E60"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 xml:space="preserve">по восстановлению подземного коллектора составила 2 251 000,00 руб. Средства экономии в размере 100,60 руб. </w:t>
      </w:r>
      <w:r w:rsidR="002531CE" w:rsidRPr="00FF0E94">
        <w:rPr>
          <w:rFonts w:ascii="Times New Roman" w:eastAsia="Calibri" w:hAnsi="Times New Roman" w:cs="Times New Roman"/>
          <w:sz w:val="26"/>
          <w:szCs w:val="26"/>
        </w:rPr>
        <w:t xml:space="preserve">были </w:t>
      </w:r>
      <w:r w:rsidRPr="00FF0E94">
        <w:rPr>
          <w:rFonts w:ascii="Times New Roman" w:eastAsia="Calibri" w:hAnsi="Times New Roman" w:cs="Times New Roman"/>
          <w:sz w:val="26"/>
          <w:szCs w:val="26"/>
        </w:rPr>
        <w:t>возвращены в Фонд «Восточный порт».</w:t>
      </w:r>
    </w:p>
    <w:p w:rsidR="001C4C80" w:rsidRPr="00FF0E94" w:rsidRDefault="0051461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w:t>
      </w:r>
      <w:r w:rsidR="001C4C80" w:rsidRPr="00FF0E94">
        <w:rPr>
          <w:rFonts w:ascii="Times New Roman" w:eastAsia="Times New Roman" w:hAnsi="Times New Roman" w:cs="Times New Roman"/>
          <w:b/>
          <w:sz w:val="26"/>
          <w:szCs w:val="26"/>
          <w:lang w:eastAsia="ru-RU"/>
        </w:rPr>
        <w:t xml:space="preserve">о разделу 0400 «Национальная экономика» </w:t>
      </w:r>
      <w:r w:rsidR="001C4C80" w:rsidRPr="00FF0E94">
        <w:rPr>
          <w:rFonts w:ascii="Times New Roman" w:eastAsia="Times New Roman" w:hAnsi="Times New Roman" w:cs="Times New Roman"/>
          <w:sz w:val="26"/>
          <w:szCs w:val="26"/>
          <w:lang w:eastAsia="ru-RU"/>
        </w:rPr>
        <w:t xml:space="preserve">за </w:t>
      </w:r>
      <w:r w:rsidR="00FF77D4" w:rsidRPr="00FF0E94">
        <w:rPr>
          <w:rFonts w:ascii="Times New Roman" w:eastAsia="Times New Roman" w:hAnsi="Times New Roman" w:cs="Times New Roman"/>
          <w:sz w:val="26"/>
          <w:szCs w:val="26"/>
          <w:lang w:eastAsia="ru-RU"/>
        </w:rPr>
        <w:t>2024 год</w:t>
      </w:r>
      <w:r w:rsidR="008B7F9C" w:rsidRPr="00FF0E94">
        <w:rPr>
          <w:rFonts w:ascii="Times New Roman" w:eastAsia="Times New Roman" w:hAnsi="Times New Roman" w:cs="Times New Roman"/>
          <w:sz w:val="26"/>
          <w:szCs w:val="26"/>
          <w:lang w:eastAsia="ru-RU"/>
        </w:rPr>
        <w:t xml:space="preserve"> расходы исполнены</w:t>
      </w:r>
      <w:r w:rsidR="008B7F9C" w:rsidRPr="00FF0E94">
        <w:rPr>
          <w:rFonts w:ascii="Times New Roman" w:eastAsia="Times New Roman" w:hAnsi="Times New Roman" w:cs="Times New Roman"/>
          <w:sz w:val="26"/>
          <w:szCs w:val="26"/>
          <w:lang w:eastAsia="ru-RU"/>
        </w:rPr>
        <w:br/>
      </w:r>
      <w:r w:rsidR="001C4C80" w:rsidRPr="00FF0E94">
        <w:rPr>
          <w:rFonts w:ascii="Times New Roman" w:eastAsia="Times New Roman" w:hAnsi="Times New Roman" w:cs="Times New Roman"/>
          <w:sz w:val="26"/>
          <w:szCs w:val="26"/>
          <w:lang w:eastAsia="ru-RU"/>
        </w:rPr>
        <w:t xml:space="preserve">на сумму </w:t>
      </w:r>
      <w:r w:rsidR="002531CE" w:rsidRPr="00FF0E94">
        <w:rPr>
          <w:rFonts w:ascii="Times New Roman" w:eastAsia="Times New Roman" w:hAnsi="Times New Roman" w:cs="Times New Roman"/>
          <w:sz w:val="26"/>
          <w:szCs w:val="26"/>
          <w:lang w:eastAsia="ru-RU"/>
        </w:rPr>
        <w:t xml:space="preserve">139 762 109,81 </w:t>
      </w:r>
      <w:r w:rsidR="004436F4" w:rsidRPr="00FF0E94">
        <w:rPr>
          <w:rFonts w:ascii="Times New Roman" w:eastAsia="Times New Roman" w:hAnsi="Times New Roman" w:cs="Times New Roman"/>
          <w:sz w:val="26"/>
          <w:szCs w:val="26"/>
          <w:lang w:eastAsia="ru-RU"/>
        </w:rPr>
        <w:t xml:space="preserve"> </w:t>
      </w:r>
      <w:r w:rsidR="001C4C80" w:rsidRPr="00FF0E94">
        <w:rPr>
          <w:rFonts w:ascii="Times New Roman" w:eastAsia="Times New Roman" w:hAnsi="Times New Roman" w:cs="Times New Roman"/>
          <w:sz w:val="26"/>
          <w:szCs w:val="26"/>
          <w:lang w:eastAsia="ru-RU"/>
        </w:rPr>
        <w:t xml:space="preserve">руб. или на </w:t>
      </w:r>
      <w:r w:rsidRPr="00FF0E94">
        <w:rPr>
          <w:rFonts w:ascii="Times New Roman" w:eastAsia="Times New Roman" w:hAnsi="Times New Roman" w:cs="Times New Roman"/>
          <w:sz w:val="26"/>
          <w:szCs w:val="26"/>
          <w:lang w:eastAsia="ru-RU"/>
        </w:rPr>
        <w:t>9</w:t>
      </w:r>
      <w:r w:rsidR="002531CE" w:rsidRPr="00FF0E94">
        <w:rPr>
          <w:rFonts w:ascii="Times New Roman" w:eastAsia="Times New Roman" w:hAnsi="Times New Roman" w:cs="Times New Roman"/>
          <w:sz w:val="26"/>
          <w:szCs w:val="26"/>
          <w:lang w:eastAsia="ru-RU"/>
        </w:rPr>
        <w:t>6,2</w:t>
      </w:r>
      <w:r w:rsidR="001C4C80" w:rsidRPr="00FF0E94">
        <w:rPr>
          <w:rFonts w:ascii="Times New Roman" w:eastAsia="Times New Roman" w:hAnsi="Times New Roman" w:cs="Times New Roman"/>
          <w:sz w:val="26"/>
          <w:szCs w:val="26"/>
          <w:lang w:eastAsia="ru-RU"/>
        </w:rPr>
        <w:t xml:space="preserve"> % от назначений на год.</w:t>
      </w:r>
    </w:p>
    <w:p w:rsidR="00965F1D" w:rsidRPr="00FF0E94" w:rsidRDefault="00965F1D" w:rsidP="00104747">
      <w:pPr>
        <w:spacing w:after="0" w:line="360" w:lineRule="auto"/>
        <w:ind w:firstLine="709"/>
        <w:jc w:val="both"/>
        <w:rPr>
          <w:rFonts w:ascii="Times New Roman" w:eastAsia="Calibri" w:hAnsi="Times New Roman" w:cs="Times New Roman"/>
          <w:sz w:val="26"/>
          <w:szCs w:val="26"/>
        </w:rPr>
      </w:pPr>
    </w:p>
    <w:p w:rsidR="00965F1D" w:rsidRPr="00FF0E94" w:rsidRDefault="00965F1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lastRenderedPageBreak/>
        <w:t xml:space="preserve">По подразделу 0405 «Сельское хозяйство и рыболовство» </w:t>
      </w:r>
      <w:r w:rsidRPr="00FF0E94">
        <w:rPr>
          <w:rFonts w:ascii="Times New Roman" w:eastAsia="Times New Roman" w:hAnsi="Times New Roman" w:cs="Times New Roman"/>
          <w:sz w:val="26"/>
          <w:szCs w:val="26"/>
          <w:lang w:eastAsia="ru-RU"/>
        </w:rPr>
        <w:t>за 2024 год расходы исполнены на сумму 7 761 426,57 руб. или 62,63% от годовых назначений.</w:t>
      </w:r>
    </w:p>
    <w:p w:rsidR="00965F1D" w:rsidRPr="00FF0E94" w:rsidRDefault="00965F1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 на:</w:t>
      </w:r>
    </w:p>
    <w:p w:rsidR="00965F1D" w:rsidRPr="00FF0E94" w:rsidRDefault="00965F1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Осуществление деятельности по обращению с животными без владельцев (функционирование приюта для безнадзорных животны</w:t>
      </w:r>
      <w:r w:rsidR="007C5E60" w:rsidRPr="00FF0E94">
        <w:rPr>
          <w:rFonts w:ascii="Times New Roman" w:eastAsia="Times New Roman" w:hAnsi="Times New Roman" w:cs="Times New Roman"/>
          <w:sz w:val="26"/>
          <w:szCs w:val="26"/>
          <w:lang w:eastAsia="ru-RU"/>
        </w:rPr>
        <w:t>х) – 278 747,88 руб. или 82,74%</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от плановых назначений (покупка ГСМ, оплата технического осмотра транспортного средства, </w:t>
      </w:r>
      <w:proofErr w:type="spellStart"/>
      <w:r w:rsidRPr="00FF0E94">
        <w:rPr>
          <w:rFonts w:ascii="Times New Roman" w:eastAsia="Times New Roman" w:hAnsi="Times New Roman" w:cs="Times New Roman"/>
          <w:sz w:val="26"/>
          <w:szCs w:val="26"/>
          <w:lang w:eastAsia="ru-RU"/>
        </w:rPr>
        <w:t>предрейсового</w:t>
      </w:r>
      <w:proofErr w:type="spellEnd"/>
      <w:r w:rsidRPr="00FF0E94">
        <w:rPr>
          <w:rFonts w:ascii="Times New Roman" w:eastAsia="Times New Roman" w:hAnsi="Times New Roman" w:cs="Times New Roman"/>
          <w:sz w:val="26"/>
          <w:szCs w:val="26"/>
          <w:lang w:eastAsia="ru-RU"/>
        </w:rPr>
        <w:t xml:space="preserve"> медосмотра, оплата прочих налогов и услуг по вывозу ТБО).</w:t>
      </w:r>
    </w:p>
    <w:p w:rsidR="00965F1D" w:rsidRPr="00FF0E94" w:rsidRDefault="00965F1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Реализацию отдельных государственных полномочий по организации мероприятий при осуществлении деятельности по обращению с животными без владельцев (субвенция из средств краевого бюджета)</w:t>
      </w:r>
      <w:r w:rsidR="007C5E60" w:rsidRPr="00FF0E94">
        <w:rPr>
          <w:rFonts w:ascii="Times New Roman" w:eastAsia="Times New Roman" w:hAnsi="Times New Roman" w:cs="Times New Roman"/>
          <w:sz w:val="26"/>
          <w:szCs w:val="26"/>
          <w:lang w:eastAsia="ru-RU"/>
        </w:rPr>
        <w:t xml:space="preserve"> – 7 482 678,69 руб. или 62,07%</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от плановых назначений (ФОТ, оплата за аренду земельного участка, ветеринарные услуги (вакцинация против бешенства и иных заболеваний, учет, маркировка, стерилизация животного), покупка сухого корма и клеток для животных, ремонт транспортного средства, приобретение материалов). </w:t>
      </w:r>
    </w:p>
    <w:p w:rsidR="00965F1D" w:rsidRPr="00FF0E94" w:rsidRDefault="00965F1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Количество фактически отловленных голов за 2024 год составило – 457 единиц, стерилизованных 454 единиц, возвращенных на прежнее место обитания – 454 единиц.</w:t>
      </w:r>
    </w:p>
    <w:p w:rsidR="008F10D6" w:rsidRPr="00FF0E94" w:rsidRDefault="00234D70"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подразделу 0408 «Транспорт»</w:t>
      </w:r>
      <w:r w:rsidRPr="00FF0E94">
        <w:rPr>
          <w:rFonts w:ascii="Times New Roman" w:eastAsia="Times New Roman" w:hAnsi="Times New Roman" w:cs="Times New Roman"/>
          <w:sz w:val="26"/>
          <w:szCs w:val="26"/>
          <w:lang w:eastAsia="ru-RU"/>
        </w:rPr>
        <w:t xml:space="preserve"> </w:t>
      </w:r>
      <w:r w:rsidR="00082CFC" w:rsidRPr="00FF0E94">
        <w:rPr>
          <w:rFonts w:ascii="Times New Roman" w:eastAsia="Times New Roman" w:hAnsi="Times New Roman" w:cs="Times New Roman"/>
          <w:sz w:val="26"/>
          <w:szCs w:val="26"/>
          <w:lang w:eastAsia="ru-RU"/>
        </w:rPr>
        <w:t>бюджетные ассигнования на осуществление отдельных государственных полномочий по установлению регулируемых тарифов</w:t>
      </w:r>
      <w:r w:rsidR="007C5E60" w:rsidRPr="00FF0E94">
        <w:rPr>
          <w:rFonts w:ascii="Times New Roman" w:eastAsia="Times New Roman" w:hAnsi="Times New Roman" w:cs="Times New Roman"/>
          <w:sz w:val="26"/>
          <w:szCs w:val="26"/>
          <w:lang w:eastAsia="ru-RU"/>
        </w:rPr>
        <w:br/>
      </w:r>
      <w:r w:rsidR="00082CFC" w:rsidRPr="00FF0E94">
        <w:rPr>
          <w:rFonts w:ascii="Times New Roman" w:eastAsia="Times New Roman" w:hAnsi="Times New Roman" w:cs="Times New Roman"/>
          <w:sz w:val="26"/>
          <w:szCs w:val="26"/>
          <w:lang w:eastAsia="ru-RU"/>
        </w:rPr>
        <w:t>на регулярные перевозки пассажиров и баг</w:t>
      </w:r>
      <w:r w:rsidR="007C5E60" w:rsidRPr="00FF0E94">
        <w:rPr>
          <w:rFonts w:ascii="Times New Roman" w:eastAsia="Times New Roman" w:hAnsi="Times New Roman" w:cs="Times New Roman"/>
          <w:sz w:val="26"/>
          <w:szCs w:val="26"/>
          <w:lang w:eastAsia="ru-RU"/>
        </w:rPr>
        <w:t xml:space="preserve">ажа автомобильным общественным </w:t>
      </w:r>
      <w:r w:rsidR="00082CFC" w:rsidRPr="00FF0E94">
        <w:rPr>
          <w:rFonts w:ascii="Times New Roman" w:eastAsia="Times New Roman" w:hAnsi="Times New Roman" w:cs="Times New Roman"/>
          <w:sz w:val="26"/>
          <w:szCs w:val="26"/>
          <w:lang w:eastAsia="ru-RU"/>
        </w:rPr>
        <w:t>транспортом по муниципальным маршрутам в границах Находкинского городского округа (за счет субвенции из краевого бюджета) в сумме 3 387,08 руб. в связи с поздним сроком заключения муниципальных контрактов на выполнение работ и отсутствием Порядка</w:t>
      </w:r>
      <w:r w:rsidR="007C5E60" w:rsidRPr="00FF0E94">
        <w:rPr>
          <w:rFonts w:ascii="Times New Roman" w:eastAsia="Times New Roman" w:hAnsi="Times New Roman" w:cs="Times New Roman"/>
          <w:sz w:val="26"/>
          <w:szCs w:val="26"/>
          <w:lang w:eastAsia="ru-RU"/>
        </w:rPr>
        <w:br/>
      </w:r>
      <w:r w:rsidR="00082CFC" w:rsidRPr="00FF0E94">
        <w:rPr>
          <w:rFonts w:ascii="Times New Roman" w:eastAsia="Times New Roman" w:hAnsi="Times New Roman" w:cs="Times New Roman"/>
          <w:sz w:val="26"/>
          <w:szCs w:val="26"/>
          <w:lang w:eastAsia="ru-RU"/>
        </w:rPr>
        <w:t>на осуществление отдельных государственных полномочий по установлению регулируемых тарифов на регулярные перевозки пассажиров и багажа автомобильным общественным транспортом по муниципальным маршрутам в границах Находкинского городского округа не осваивались.</w:t>
      </w:r>
    </w:p>
    <w:p w:rsidR="00EF428E" w:rsidRPr="00FF0E94" w:rsidRDefault="00EF428E"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подразделу 0412 «Другие вопросы в о</w:t>
      </w:r>
      <w:r w:rsidR="008B7F9C" w:rsidRPr="00FF0E94">
        <w:rPr>
          <w:rFonts w:ascii="Times New Roman" w:eastAsia="Times New Roman" w:hAnsi="Times New Roman" w:cs="Times New Roman"/>
          <w:b/>
          <w:sz w:val="26"/>
          <w:szCs w:val="26"/>
          <w:lang w:eastAsia="ru-RU"/>
        </w:rPr>
        <w:t>бласти национальной экономики»</w:t>
      </w:r>
      <w:r w:rsidR="008B7F9C" w:rsidRPr="00FF0E94">
        <w:rPr>
          <w:rFonts w:ascii="Times New Roman" w:eastAsia="Times New Roman" w:hAnsi="Times New Roman" w:cs="Times New Roman"/>
          <w:b/>
          <w:sz w:val="26"/>
          <w:szCs w:val="26"/>
          <w:lang w:eastAsia="ru-RU"/>
        </w:rPr>
        <w:br/>
      </w:r>
      <w:r w:rsidR="008B7F9C" w:rsidRPr="00FF0E94">
        <w:rPr>
          <w:rFonts w:ascii="Times New Roman" w:eastAsia="Times New Roman" w:hAnsi="Times New Roman" w:cs="Times New Roman"/>
          <w:sz w:val="26"/>
          <w:szCs w:val="26"/>
          <w:lang w:eastAsia="ru-RU"/>
        </w:rPr>
        <w:t xml:space="preserve">за </w:t>
      </w:r>
      <w:r w:rsidR="00FF77D4" w:rsidRPr="00FF0E94">
        <w:rPr>
          <w:rFonts w:ascii="Times New Roman" w:eastAsia="Times New Roman" w:hAnsi="Times New Roman" w:cs="Times New Roman"/>
          <w:sz w:val="26"/>
          <w:szCs w:val="26"/>
          <w:lang w:eastAsia="ru-RU"/>
        </w:rPr>
        <w:t>2024 год</w:t>
      </w:r>
      <w:r w:rsidR="008B7F9C"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расходы исполнены на</w:t>
      </w:r>
      <w:r w:rsidR="008B7F9C" w:rsidRPr="00FF0E94">
        <w:rPr>
          <w:rFonts w:ascii="Times New Roman" w:eastAsia="Times New Roman" w:hAnsi="Times New Roman" w:cs="Times New Roman"/>
          <w:sz w:val="26"/>
          <w:szCs w:val="26"/>
          <w:lang w:eastAsia="ru-RU"/>
        </w:rPr>
        <w:t xml:space="preserve"> сумму </w:t>
      </w:r>
      <w:r w:rsidR="005F3A27" w:rsidRPr="00FF0E94">
        <w:rPr>
          <w:rFonts w:ascii="Times New Roman" w:eastAsia="Times New Roman" w:hAnsi="Times New Roman" w:cs="Times New Roman"/>
          <w:sz w:val="26"/>
          <w:szCs w:val="26"/>
          <w:lang w:eastAsia="ru-RU"/>
        </w:rPr>
        <w:t>132 000 683,24</w:t>
      </w:r>
      <w:r w:rsidR="008B7F9C" w:rsidRPr="00FF0E94">
        <w:rPr>
          <w:rFonts w:ascii="Times New Roman" w:eastAsia="Times New Roman" w:hAnsi="Times New Roman" w:cs="Times New Roman"/>
          <w:sz w:val="26"/>
          <w:szCs w:val="26"/>
          <w:lang w:eastAsia="ru-RU"/>
        </w:rPr>
        <w:t xml:space="preserve"> руб. или </w:t>
      </w:r>
      <w:r w:rsidRPr="00FF0E94">
        <w:rPr>
          <w:rFonts w:ascii="Times New Roman" w:eastAsia="Times New Roman" w:hAnsi="Times New Roman" w:cs="Times New Roman"/>
          <w:sz w:val="26"/>
          <w:szCs w:val="26"/>
          <w:lang w:eastAsia="ru-RU"/>
        </w:rPr>
        <w:t>99,</w:t>
      </w:r>
      <w:r w:rsidR="005F3A27" w:rsidRPr="00FF0E94">
        <w:rPr>
          <w:rFonts w:ascii="Times New Roman" w:eastAsia="Times New Roman" w:hAnsi="Times New Roman" w:cs="Times New Roman"/>
          <w:sz w:val="26"/>
          <w:szCs w:val="26"/>
          <w:lang w:eastAsia="ru-RU"/>
        </w:rPr>
        <w:t>32</w:t>
      </w:r>
      <w:r w:rsidRPr="00FF0E94">
        <w:rPr>
          <w:rFonts w:ascii="Times New Roman" w:eastAsia="Times New Roman" w:hAnsi="Times New Roman" w:cs="Times New Roman"/>
          <w:sz w:val="26"/>
          <w:szCs w:val="26"/>
          <w:lang w:eastAsia="ru-RU"/>
        </w:rPr>
        <w:t xml:space="preserve"> % от годовых назначений.</w:t>
      </w:r>
    </w:p>
    <w:p w:rsidR="00EF428E" w:rsidRPr="00FF0E94" w:rsidRDefault="00EF428E" w:rsidP="00104747">
      <w:pPr>
        <w:spacing w:after="0" w:line="360" w:lineRule="auto"/>
        <w:ind w:firstLine="709"/>
        <w:jc w:val="both"/>
        <w:outlineLvl w:val="1"/>
        <w:rPr>
          <w:rFonts w:ascii="Times New Roman" w:eastAsia="Calibri" w:hAnsi="Times New Roman" w:cs="Times New Roman"/>
          <w:sz w:val="26"/>
          <w:szCs w:val="26"/>
        </w:rPr>
      </w:pPr>
      <w:r w:rsidRPr="00FF0E94">
        <w:rPr>
          <w:rFonts w:ascii="Times New Roman" w:eastAsia="Calibri" w:hAnsi="Times New Roman" w:cs="Times New Roman"/>
          <w:sz w:val="26"/>
          <w:szCs w:val="26"/>
        </w:rPr>
        <w:t>Бюджетные средства направлены:</w:t>
      </w:r>
    </w:p>
    <w:p w:rsidR="00EF428E" w:rsidRPr="00FF0E94" w:rsidRDefault="00EF428E"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обеспечение деятельности МКУ «Управлени</w:t>
      </w:r>
      <w:r w:rsidR="007C5E60" w:rsidRPr="00FF0E94">
        <w:rPr>
          <w:rFonts w:ascii="Times New Roman" w:eastAsia="Times New Roman" w:hAnsi="Times New Roman" w:cs="Times New Roman"/>
          <w:sz w:val="26"/>
          <w:szCs w:val="26"/>
          <w:lang w:eastAsia="ru-RU"/>
        </w:rPr>
        <w:t>е капитального строительства» -</w:t>
      </w:r>
      <w:r w:rsidR="007C5E60" w:rsidRPr="00FF0E94">
        <w:rPr>
          <w:rFonts w:ascii="Times New Roman" w:eastAsia="Times New Roman" w:hAnsi="Times New Roman" w:cs="Times New Roman"/>
          <w:sz w:val="26"/>
          <w:szCs w:val="26"/>
          <w:lang w:eastAsia="ru-RU"/>
        </w:rPr>
        <w:br/>
      </w:r>
      <w:r w:rsidR="005F3A27" w:rsidRPr="00FF0E94">
        <w:rPr>
          <w:rFonts w:ascii="Times New Roman" w:eastAsia="Times New Roman" w:hAnsi="Times New Roman" w:cs="Times New Roman"/>
          <w:sz w:val="26"/>
          <w:szCs w:val="26"/>
          <w:lang w:eastAsia="ru-RU"/>
        </w:rPr>
        <w:t>62 904 162,98</w:t>
      </w:r>
      <w:r w:rsidRPr="00FF0E94">
        <w:rPr>
          <w:rFonts w:ascii="Times New Roman" w:eastAsia="Times New Roman" w:hAnsi="Times New Roman" w:cs="Times New Roman"/>
          <w:sz w:val="26"/>
          <w:szCs w:val="26"/>
          <w:lang w:eastAsia="ru-RU"/>
        </w:rPr>
        <w:t xml:space="preserve"> руб.</w:t>
      </w:r>
      <w:r w:rsidR="005F3A27" w:rsidRPr="00FF0E94">
        <w:rPr>
          <w:rFonts w:ascii="Times New Roman" w:eastAsia="Times New Roman" w:hAnsi="Times New Roman" w:cs="Times New Roman"/>
          <w:sz w:val="26"/>
          <w:szCs w:val="26"/>
          <w:lang w:eastAsia="ru-RU"/>
        </w:rPr>
        <w:t xml:space="preserve"> или 98,6% от плановых годовых назначений</w:t>
      </w:r>
      <w:r w:rsidRPr="00FF0E94">
        <w:rPr>
          <w:rFonts w:ascii="Times New Roman" w:eastAsia="Times New Roman" w:hAnsi="Times New Roman" w:cs="Times New Roman"/>
          <w:sz w:val="26"/>
          <w:szCs w:val="26"/>
          <w:lang w:eastAsia="ru-RU"/>
        </w:rPr>
        <w:t>;</w:t>
      </w:r>
    </w:p>
    <w:p w:rsidR="005F3A27" w:rsidRPr="00FF0E94" w:rsidRDefault="00EF428E"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xml:space="preserve">- на обеспечение деятельности МКУ «Департамент архитектуры, градостроительства и землепользования города Находка» - </w:t>
      </w:r>
      <w:r w:rsidR="005F3A27" w:rsidRPr="00FF0E94">
        <w:rPr>
          <w:rFonts w:ascii="Times New Roman" w:eastAsia="Times New Roman" w:hAnsi="Times New Roman" w:cs="Times New Roman"/>
          <w:sz w:val="26"/>
          <w:szCs w:val="26"/>
          <w:lang w:eastAsia="ru-RU"/>
        </w:rPr>
        <w:t>68 496 520,26</w:t>
      </w:r>
      <w:r w:rsidRPr="00FF0E94">
        <w:rPr>
          <w:rFonts w:ascii="Times New Roman" w:eastAsia="Times New Roman" w:hAnsi="Times New Roman" w:cs="Times New Roman"/>
          <w:sz w:val="26"/>
          <w:szCs w:val="26"/>
          <w:lang w:eastAsia="ru-RU"/>
        </w:rPr>
        <w:t xml:space="preserve"> руб.</w:t>
      </w:r>
      <w:r w:rsidR="005F3A27" w:rsidRPr="00FF0E94">
        <w:rPr>
          <w:rFonts w:ascii="Times New Roman" w:eastAsia="Times New Roman" w:hAnsi="Times New Roman" w:cs="Times New Roman"/>
          <w:sz w:val="26"/>
          <w:szCs w:val="26"/>
          <w:lang w:eastAsia="ru-RU"/>
        </w:rPr>
        <w:t xml:space="preserve"> или 100,0%</w:t>
      </w:r>
      <w:r w:rsidR="005F3A27" w:rsidRPr="00FF0E94">
        <w:rPr>
          <w:rFonts w:ascii="Times New Roman" w:hAnsi="Times New Roman" w:cs="Times New Roman"/>
          <w:sz w:val="26"/>
          <w:szCs w:val="26"/>
        </w:rPr>
        <w:t xml:space="preserve"> </w:t>
      </w:r>
      <w:r w:rsidR="005F3A27" w:rsidRPr="00FF0E94">
        <w:rPr>
          <w:rFonts w:ascii="Times New Roman" w:eastAsia="Times New Roman" w:hAnsi="Times New Roman" w:cs="Times New Roman"/>
          <w:sz w:val="26"/>
          <w:szCs w:val="26"/>
          <w:lang w:eastAsia="ru-RU"/>
        </w:rPr>
        <w:t>от плановых годовых назначений;</w:t>
      </w:r>
    </w:p>
    <w:p w:rsidR="00A71B3F" w:rsidRPr="00FF0E94" w:rsidRDefault="005F3A27"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w:t>
      </w:r>
      <w:r w:rsidR="00A71B3F"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на мероприятия по землеустройству и землепользованию - 600 000,00 руб.</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или 100,0% от плановых годовых назначений</w:t>
      </w:r>
      <w:r w:rsidR="00DE6F70" w:rsidRPr="00FF0E94">
        <w:rPr>
          <w:rFonts w:ascii="Times New Roman" w:eastAsia="Times New Roman" w:hAnsi="Times New Roman" w:cs="Times New Roman"/>
          <w:sz w:val="26"/>
          <w:szCs w:val="26"/>
          <w:lang w:eastAsia="ru-RU"/>
        </w:rPr>
        <w:t xml:space="preserve"> на </w:t>
      </w:r>
      <w:r w:rsidRPr="00FF0E94">
        <w:rPr>
          <w:rFonts w:ascii="Times New Roman" w:eastAsia="Times New Roman" w:hAnsi="Times New Roman" w:cs="Times New Roman"/>
          <w:sz w:val="26"/>
          <w:szCs w:val="26"/>
          <w:lang w:eastAsia="ru-RU"/>
        </w:rPr>
        <w:t xml:space="preserve"> заключен</w:t>
      </w:r>
      <w:r w:rsidR="00DE6F70" w:rsidRPr="00FF0E94">
        <w:rPr>
          <w:rFonts w:ascii="Times New Roman" w:eastAsia="Times New Roman" w:hAnsi="Times New Roman" w:cs="Times New Roman"/>
          <w:sz w:val="26"/>
          <w:szCs w:val="26"/>
          <w:lang w:eastAsia="ru-RU"/>
        </w:rPr>
        <w:t>ие</w:t>
      </w:r>
      <w:r w:rsidRPr="00FF0E94">
        <w:rPr>
          <w:rFonts w:ascii="Times New Roman" w:eastAsia="Times New Roman" w:hAnsi="Times New Roman" w:cs="Times New Roman"/>
          <w:sz w:val="26"/>
          <w:szCs w:val="26"/>
          <w:lang w:eastAsia="ru-RU"/>
        </w:rPr>
        <w:t xml:space="preserve"> муниципальны</w:t>
      </w:r>
      <w:r w:rsidR="00DE6F70" w:rsidRPr="00FF0E94">
        <w:rPr>
          <w:rFonts w:ascii="Times New Roman" w:eastAsia="Times New Roman" w:hAnsi="Times New Roman" w:cs="Times New Roman"/>
          <w:sz w:val="26"/>
          <w:szCs w:val="26"/>
          <w:lang w:eastAsia="ru-RU"/>
        </w:rPr>
        <w:t>х</w:t>
      </w:r>
      <w:r w:rsidRPr="00FF0E94">
        <w:rPr>
          <w:rFonts w:ascii="Times New Roman" w:eastAsia="Times New Roman" w:hAnsi="Times New Roman" w:cs="Times New Roman"/>
          <w:sz w:val="26"/>
          <w:szCs w:val="26"/>
          <w:lang w:eastAsia="ru-RU"/>
        </w:rPr>
        <w:t xml:space="preserve"> контракт</w:t>
      </w:r>
      <w:r w:rsidR="00DE6F70" w:rsidRPr="00FF0E94">
        <w:rPr>
          <w:rFonts w:ascii="Times New Roman" w:eastAsia="Times New Roman" w:hAnsi="Times New Roman" w:cs="Times New Roman"/>
          <w:sz w:val="26"/>
          <w:szCs w:val="26"/>
          <w:lang w:eastAsia="ru-RU"/>
        </w:rPr>
        <w:t>ов</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с публично-правовой компанией "РОСКАДАСТР" от 04.04.2024 № 2406 </w:t>
      </w:r>
      <w:r w:rsidR="00DE6F70" w:rsidRPr="00FF0E94">
        <w:rPr>
          <w:rFonts w:ascii="Times New Roman" w:eastAsia="Times New Roman" w:hAnsi="Times New Roman" w:cs="Times New Roman"/>
          <w:sz w:val="26"/>
          <w:szCs w:val="26"/>
          <w:lang w:eastAsia="ru-RU"/>
        </w:rPr>
        <w:t xml:space="preserve">и </w:t>
      </w:r>
      <w:r w:rsidR="007C5E60" w:rsidRPr="00FF0E94">
        <w:rPr>
          <w:rFonts w:ascii="Times New Roman" w:eastAsia="Times New Roman" w:hAnsi="Times New Roman" w:cs="Times New Roman"/>
          <w:sz w:val="26"/>
          <w:szCs w:val="26"/>
          <w:lang w:eastAsia="ru-RU"/>
        </w:rPr>
        <w:t>от 23.10.2024</w:t>
      </w:r>
      <w:r w:rsidR="007C5E60" w:rsidRPr="00FF0E94">
        <w:rPr>
          <w:rFonts w:ascii="Times New Roman" w:eastAsia="Times New Roman" w:hAnsi="Times New Roman" w:cs="Times New Roman"/>
          <w:sz w:val="26"/>
          <w:szCs w:val="26"/>
          <w:lang w:eastAsia="ru-RU"/>
        </w:rPr>
        <w:br/>
      </w:r>
      <w:r w:rsidR="00DE6F70" w:rsidRPr="00FF0E94">
        <w:rPr>
          <w:rFonts w:ascii="Times New Roman" w:eastAsia="Times New Roman" w:hAnsi="Times New Roman" w:cs="Times New Roman"/>
          <w:sz w:val="26"/>
          <w:szCs w:val="26"/>
          <w:lang w:eastAsia="ru-RU"/>
        </w:rPr>
        <w:t xml:space="preserve">№ 3007 </w:t>
      </w:r>
      <w:r w:rsidRPr="00FF0E94">
        <w:rPr>
          <w:rFonts w:ascii="Times New Roman" w:eastAsia="Times New Roman" w:hAnsi="Times New Roman" w:cs="Times New Roman"/>
          <w:sz w:val="26"/>
          <w:szCs w:val="26"/>
          <w:lang w:eastAsia="ru-RU"/>
        </w:rPr>
        <w:t>на выполнение кадастровых работ по подготов</w:t>
      </w:r>
      <w:r w:rsidR="007C5E60" w:rsidRPr="00FF0E94">
        <w:rPr>
          <w:rFonts w:ascii="Times New Roman" w:eastAsia="Times New Roman" w:hAnsi="Times New Roman" w:cs="Times New Roman"/>
          <w:sz w:val="26"/>
          <w:szCs w:val="26"/>
          <w:lang w:eastAsia="ru-RU"/>
        </w:rPr>
        <w:t>ке документов для корректировки</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 внесения сведений о территориальных зонах Находкинского гор</w:t>
      </w:r>
      <w:r w:rsidR="00DE6F70" w:rsidRPr="00FF0E94">
        <w:rPr>
          <w:rFonts w:ascii="Times New Roman" w:eastAsia="Times New Roman" w:hAnsi="Times New Roman" w:cs="Times New Roman"/>
          <w:sz w:val="26"/>
          <w:szCs w:val="26"/>
          <w:lang w:eastAsia="ru-RU"/>
        </w:rPr>
        <w:t>одского округа в ЕГРН.</w:t>
      </w:r>
    </w:p>
    <w:p w:rsidR="00A71B3F" w:rsidRPr="00FF0E94" w:rsidRDefault="00A71B3F"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Цель работы: подготовка текстового и графического описания местоположения границ территориальных зон Находкинского городского округа с целью внесения сведений в ЕГРН.</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разделу 0500 «Жилищно-коммунальное хозяйство»</w:t>
      </w:r>
      <w:r w:rsidRPr="00FF0E94">
        <w:rPr>
          <w:rFonts w:ascii="Times New Roman" w:eastAsia="Times New Roman" w:hAnsi="Times New Roman" w:cs="Times New Roman"/>
          <w:sz w:val="26"/>
          <w:szCs w:val="26"/>
          <w:lang w:eastAsia="ru-RU"/>
        </w:rPr>
        <w:t xml:space="preserve"> за 2024 год расходы исполнены на сумму 166 638 598,12 руб. или на 93,46 % от годовых назначений  (178 302 933,14 руб.), в том числе:</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 xml:space="preserve">по подразделу 0501 «Жилищное хозяйство» </w:t>
      </w:r>
      <w:r w:rsidRPr="00FF0E94">
        <w:rPr>
          <w:rFonts w:ascii="Times New Roman" w:eastAsia="Times New Roman" w:hAnsi="Times New Roman" w:cs="Times New Roman"/>
          <w:sz w:val="26"/>
          <w:szCs w:val="26"/>
          <w:lang w:eastAsia="ru-RU"/>
        </w:rPr>
        <w:t xml:space="preserve">расходы исполнены на сумму 4 233 997,00 руб. или 28,03 % от плановых назначений (15 103 949,51 руб.). </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 на расходы, связанные с исполнением решений, принятых судебными органами (возмещение</w:t>
      </w:r>
      <w:r w:rsidR="007C5E60" w:rsidRPr="00FF0E94">
        <w:rPr>
          <w:rFonts w:ascii="Times New Roman" w:eastAsia="Times New Roman" w:hAnsi="Times New Roman" w:cs="Times New Roman"/>
          <w:sz w:val="26"/>
          <w:szCs w:val="26"/>
          <w:lang w:eastAsia="ru-RU"/>
        </w:rPr>
        <w:t xml:space="preserve"> за 1 изымаемое жилое помещение</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аварийном фонде –</w:t>
      </w:r>
      <w:proofErr w:type="spellStart"/>
      <w:r w:rsidRPr="00FF0E94">
        <w:rPr>
          <w:rFonts w:ascii="Times New Roman" w:eastAsia="Times New Roman" w:hAnsi="Times New Roman" w:cs="Times New Roman"/>
          <w:sz w:val="26"/>
          <w:szCs w:val="26"/>
          <w:lang w:eastAsia="ru-RU"/>
        </w:rPr>
        <w:t>Музыкиной</w:t>
      </w:r>
      <w:proofErr w:type="spellEnd"/>
      <w:r w:rsidRPr="00FF0E94">
        <w:rPr>
          <w:rFonts w:ascii="Times New Roman" w:eastAsia="Times New Roman" w:hAnsi="Times New Roman" w:cs="Times New Roman"/>
          <w:sz w:val="26"/>
          <w:szCs w:val="26"/>
          <w:lang w:eastAsia="ru-RU"/>
        </w:rPr>
        <w:t xml:space="preserve"> Е.А., Соловьёвой О.Д.).</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Неиспользованные средства были зарезервированные под исковые заявления.</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подразделу 0502 «Коммунальное хозяйство»</w:t>
      </w:r>
      <w:r w:rsidRPr="00FF0E94">
        <w:rPr>
          <w:rFonts w:ascii="Times New Roman" w:eastAsia="Times New Roman" w:hAnsi="Times New Roman" w:cs="Times New Roman"/>
          <w:sz w:val="26"/>
          <w:szCs w:val="26"/>
          <w:lang w:eastAsia="ru-RU"/>
        </w:rPr>
        <w:t xml:space="preserve"> расходы исполнен</w:t>
      </w:r>
      <w:r w:rsidR="007C5E60" w:rsidRPr="00FF0E94">
        <w:rPr>
          <w:rFonts w:ascii="Times New Roman" w:eastAsia="Times New Roman" w:hAnsi="Times New Roman" w:cs="Times New Roman"/>
          <w:sz w:val="26"/>
          <w:szCs w:val="26"/>
          <w:lang w:eastAsia="ru-RU"/>
        </w:rPr>
        <w:t xml:space="preserve">ы на сумму 590 000,00 руб. или </w:t>
      </w:r>
      <w:r w:rsidRPr="00FF0E94">
        <w:rPr>
          <w:rFonts w:ascii="Times New Roman" w:eastAsia="Times New Roman" w:hAnsi="Times New Roman" w:cs="Times New Roman"/>
          <w:sz w:val="26"/>
          <w:szCs w:val="26"/>
          <w:lang w:eastAsia="ru-RU"/>
        </w:rPr>
        <w:t>100,00  % от плановых назначений (оказание услуг по актуализации схемы теплоснабжения).</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 xml:space="preserve">по подразделу 0503 «Благоустройство» </w:t>
      </w:r>
      <w:r w:rsidRPr="00FF0E94">
        <w:rPr>
          <w:rFonts w:ascii="Times New Roman" w:eastAsia="Times New Roman" w:hAnsi="Times New Roman" w:cs="Times New Roman"/>
          <w:sz w:val="26"/>
          <w:szCs w:val="26"/>
          <w:lang w:eastAsia="ru-RU"/>
        </w:rPr>
        <w:t>расходы исполнены н</w:t>
      </w:r>
      <w:r w:rsidR="007C5E60" w:rsidRPr="00FF0E94">
        <w:rPr>
          <w:rFonts w:ascii="Times New Roman" w:eastAsia="Times New Roman" w:hAnsi="Times New Roman" w:cs="Times New Roman"/>
          <w:sz w:val="26"/>
          <w:szCs w:val="26"/>
          <w:lang w:eastAsia="ru-RU"/>
        </w:rPr>
        <w:t xml:space="preserve">а сумму 91 500 491,12 руб. или </w:t>
      </w:r>
      <w:r w:rsidRPr="00FF0E94">
        <w:rPr>
          <w:rFonts w:ascii="Times New Roman" w:eastAsia="Times New Roman" w:hAnsi="Times New Roman" w:cs="Times New Roman"/>
          <w:sz w:val="26"/>
          <w:szCs w:val="26"/>
          <w:lang w:eastAsia="ru-RU"/>
        </w:rPr>
        <w:t>99,41 % от плановых назначений.</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 на:</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1. Прочие мероприятия по благоустройству </w:t>
      </w:r>
      <w:r w:rsidR="007C5E60" w:rsidRPr="00FF0E94">
        <w:rPr>
          <w:rFonts w:ascii="Times New Roman" w:eastAsia="Times New Roman" w:hAnsi="Times New Roman" w:cs="Times New Roman"/>
          <w:sz w:val="26"/>
          <w:szCs w:val="26"/>
          <w:lang w:eastAsia="ru-RU"/>
        </w:rPr>
        <w:t>– 5 685 700,00 руб. или 100,00%</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плановых назначений, в том числе:</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оплата услуг по перевозке некапитального гаража с целью освобождения самовольно занятого земельного участка;</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закупка уличных бетонных урн (на сумму 1 592 000,00 руб. за счет</w:t>
      </w:r>
      <w:r w:rsidR="00C45A7B" w:rsidRPr="00FF0E94">
        <w:rPr>
          <w:rFonts w:ascii="Times New Roman" w:eastAsia="Times New Roman" w:hAnsi="Times New Roman" w:cs="Times New Roman"/>
          <w:sz w:val="26"/>
          <w:szCs w:val="26"/>
          <w:lang w:eastAsia="ru-RU"/>
        </w:rPr>
        <w:t xml:space="preserve"> целевых пожертвований денежных средств Фонда «Находка»)</w:t>
      </w:r>
      <w:r w:rsidRPr="00FF0E94">
        <w:rPr>
          <w:rFonts w:ascii="Times New Roman" w:eastAsia="Times New Roman" w:hAnsi="Times New Roman" w:cs="Times New Roman"/>
          <w:sz w:val="26"/>
          <w:szCs w:val="26"/>
          <w:lang w:eastAsia="ru-RU"/>
        </w:rPr>
        <w:t xml:space="preserve"> ;</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xml:space="preserve">- оплата поставки и </w:t>
      </w:r>
      <w:proofErr w:type="spellStart"/>
      <w:r w:rsidRPr="00FF0E94">
        <w:rPr>
          <w:rFonts w:ascii="Times New Roman" w:eastAsia="Times New Roman" w:hAnsi="Times New Roman" w:cs="Times New Roman"/>
          <w:sz w:val="26"/>
          <w:szCs w:val="26"/>
          <w:lang w:eastAsia="ru-RU"/>
        </w:rPr>
        <w:t>электромотажных</w:t>
      </w:r>
      <w:proofErr w:type="spellEnd"/>
      <w:r w:rsidRPr="00FF0E94">
        <w:rPr>
          <w:rFonts w:ascii="Times New Roman" w:eastAsia="Times New Roman" w:hAnsi="Times New Roman" w:cs="Times New Roman"/>
          <w:sz w:val="26"/>
          <w:szCs w:val="26"/>
          <w:lang w:eastAsia="ru-RU"/>
        </w:rPr>
        <w:t xml:space="preserve"> работ по подключению световых изделий (консоль светодиодная на столбы освещения);</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оформление территорий озера Соленое (в том числе для проведения новогодних культурно-массовых мер);</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изготовление и монтаж объемных инсталляций;</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поставка новогодних декоративных фигур.</w:t>
      </w:r>
    </w:p>
    <w:p w:rsidR="00C45A7B" w:rsidRPr="00FF0E94" w:rsidRDefault="00C45A7B"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За счет целевых пожертвований денежных средств Фонда </w:t>
      </w:r>
      <w:r w:rsidR="007C5E60" w:rsidRPr="00FF0E94">
        <w:rPr>
          <w:rFonts w:ascii="Times New Roman" w:eastAsia="Times New Roman" w:hAnsi="Times New Roman" w:cs="Times New Roman"/>
          <w:sz w:val="26"/>
          <w:szCs w:val="26"/>
          <w:lang w:eastAsia="ru-RU"/>
        </w:rPr>
        <w:t xml:space="preserve">Андрея </w:t>
      </w:r>
      <w:proofErr w:type="spellStart"/>
      <w:r w:rsidR="007C5E60" w:rsidRPr="00FF0E94">
        <w:rPr>
          <w:rFonts w:ascii="Times New Roman" w:eastAsia="Times New Roman" w:hAnsi="Times New Roman" w:cs="Times New Roman"/>
          <w:sz w:val="26"/>
          <w:szCs w:val="26"/>
          <w:lang w:eastAsia="ru-RU"/>
        </w:rPr>
        <w:t>Мельченко</w:t>
      </w:r>
      <w:proofErr w:type="spellEnd"/>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сумме 3 650 000,00 руб. произведены расходы на праздничное оформление озера Соленого и праздничные новогодние украшения.</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2. Оказание услуг по сбору и вывозу навалов мусора – 9 998 970,40 руб. или 100,00% (ликвидация несанкционированной свалки);</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 Организация мест захоронения на воинском кладбище – 2 000 000,00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4. Предоставление субсидии МБУ «Память» НГО на финансовое обеспечение выполнения муниципального задания на оказание муниципальных услуг, выполнение работ – 25 436 584,57 руб. или 99,98 % от утвержденного плана на год;</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5. Обеспечение деятельности МКУ «Сетевое и парковое хозяйство Находкинского городского округа» - 35 745 111,39 руб. или 98,51% от утвержденного плана на год;</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6. Реализацию проектов инициативного бюджети</w:t>
      </w:r>
      <w:r w:rsidR="007C5E60" w:rsidRPr="00FF0E94">
        <w:rPr>
          <w:rFonts w:ascii="Times New Roman" w:eastAsia="Times New Roman" w:hAnsi="Times New Roman" w:cs="Times New Roman"/>
          <w:sz w:val="26"/>
          <w:szCs w:val="26"/>
          <w:lang w:eastAsia="ru-RU"/>
        </w:rPr>
        <w:t>рования по направлению</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«Твой проект» - 8 569 049,00 руб., в том числе за счет средств:</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8 483 358,51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85 690,49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По состоянию на 31.12.2024 года реализованы проекты:</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«12 городов Приморья и их достопримечательности» – 2 899 050,00 руб.</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или 100,00% от утвержденного плана на год (в том числе за счет средств краевого бюджета – 2 870 059,50 руб., местного бюджета – 28 990,50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«Благоустройство территории, расположенной по адресу: г. Находка, ул. Верхне-Морская, дом 106» – 2 670 000,00 руб. или 100,00% </w:t>
      </w:r>
      <w:r w:rsidR="007C5E60" w:rsidRPr="00FF0E94">
        <w:rPr>
          <w:rFonts w:ascii="Times New Roman" w:eastAsia="Times New Roman" w:hAnsi="Times New Roman" w:cs="Times New Roman"/>
          <w:sz w:val="26"/>
          <w:szCs w:val="26"/>
          <w:lang w:eastAsia="ru-RU"/>
        </w:rPr>
        <w:t>от утвержденного плана на год</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том числе за счет средств краевого бюджета – 2 643 300,00 руб., местного бюджета – 26 700,00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«Освещение и тротуар Спортивная 16 - Приморский б-р 5» – 2 999 999,00 р</w:t>
      </w:r>
      <w:r w:rsidR="007C5E60" w:rsidRPr="00FF0E94">
        <w:rPr>
          <w:rFonts w:ascii="Times New Roman" w:eastAsia="Times New Roman" w:hAnsi="Times New Roman" w:cs="Times New Roman"/>
          <w:sz w:val="26"/>
          <w:szCs w:val="26"/>
          <w:lang w:eastAsia="ru-RU"/>
        </w:rPr>
        <w:t>уб.</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или 100,00% от утвержденного плана на год (в том числе за счет средств краевого бюджета – 2 969 999,01 руб., местного бюджета – 29 999,99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7. Реализацию проектов инициативного бюджетирования по направлению «Молодежный бюджет» - 4 065 075,76 руб., в том числе за счет средств:</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3 978 033,60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-местного бюджета – 40 182,16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(дополнительные) – 46 860,00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По состоянию на 31.12.2024 года реализованы проекты:</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«Комфортная пришкольная среда» – 1 338 064,24 руб. (в том числе за счет средств краевого бюджета – 1 324 683,60 руб., местного бюджета – 13 380,64 руб., местного бюджета (дополнительные) – 46 860,00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«Школьный сад-парк» – 1 165 000,00 руб. (в том числе за счет средств краевого бюджета – 1 153 350,00 руб., местного бюджета – 11 650,00 руб.);</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«Проект озеленения и цветочно-декоративного оформления школьной территории» – 1 515 151,52 руб. (в том числе за счет средств краевого бюджета – 1 500 000,00 руб., местного бюджета – 15 151,52 руб.). </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 xml:space="preserve">по подразделу 0505 «Другие вопросы в области жилищно-коммунального хозяйства» </w:t>
      </w:r>
      <w:r w:rsidRPr="00FF0E94">
        <w:rPr>
          <w:rFonts w:ascii="Times New Roman" w:eastAsia="Times New Roman" w:hAnsi="Times New Roman" w:cs="Times New Roman"/>
          <w:sz w:val="26"/>
          <w:szCs w:val="26"/>
          <w:lang w:eastAsia="ru-RU"/>
        </w:rPr>
        <w:t xml:space="preserve">расходы исполнены на сумму 70 314 110,00 руб. или на 99,65 % от плановых назначений.  </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 на:</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обеспечение деятельности МКУ «Управление городским хозяйством» - 69 299 715,08 руб. или 99,64% от плановых назначений;</w:t>
      </w:r>
    </w:p>
    <w:p w:rsidR="00E120DD" w:rsidRPr="00FF0E94" w:rsidRDefault="00E120D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 – 31,96 руб.;</w:t>
      </w:r>
    </w:p>
    <w:p w:rsidR="00695239" w:rsidRPr="00FF0E94" w:rsidRDefault="0069523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обеспечение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r w:rsidR="007C5E60" w:rsidRPr="00FF0E94">
        <w:rPr>
          <w:rFonts w:ascii="Times New Roman" w:eastAsia="Times New Roman" w:hAnsi="Times New Roman" w:cs="Times New Roman"/>
          <w:sz w:val="26"/>
          <w:szCs w:val="26"/>
          <w:lang w:eastAsia="ru-RU"/>
        </w:rPr>
        <w:t xml:space="preserve"> -</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1 014 362,96 руб.</w:t>
      </w:r>
      <w:r w:rsidRPr="00FF0E94">
        <w:rPr>
          <w:rFonts w:ascii="Times New Roman" w:hAnsi="Times New Roman" w:cs="Times New Roman"/>
          <w:sz w:val="26"/>
          <w:szCs w:val="26"/>
        </w:rPr>
        <w:t xml:space="preserve"> </w:t>
      </w:r>
      <w:r w:rsidRPr="00FF0E94">
        <w:rPr>
          <w:rFonts w:ascii="Times New Roman" w:eastAsia="Times New Roman" w:hAnsi="Times New Roman" w:cs="Times New Roman"/>
          <w:sz w:val="26"/>
          <w:szCs w:val="26"/>
          <w:lang w:eastAsia="ru-RU"/>
        </w:rPr>
        <w:t>или 100 % от годовых назначений.</w:t>
      </w:r>
    </w:p>
    <w:p w:rsidR="00EB4AA7" w:rsidRPr="00FF0E94" w:rsidRDefault="00EB4AA7"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разделу 0700 «Образование»</w:t>
      </w:r>
      <w:r w:rsidRPr="00FF0E94">
        <w:rPr>
          <w:rFonts w:ascii="Times New Roman" w:eastAsia="Times New Roman" w:hAnsi="Times New Roman" w:cs="Times New Roman"/>
          <w:sz w:val="26"/>
          <w:szCs w:val="26"/>
          <w:lang w:eastAsia="ru-RU"/>
        </w:rPr>
        <w:t xml:space="preserve"> за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а расходы исполнены на сумму</w:t>
      </w:r>
      <w:r w:rsidR="007C5E60" w:rsidRPr="00FF0E94">
        <w:rPr>
          <w:rFonts w:ascii="Times New Roman" w:eastAsia="Times New Roman" w:hAnsi="Times New Roman" w:cs="Times New Roman"/>
          <w:sz w:val="26"/>
          <w:szCs w:val="26"/>
          <w:lang w:eastAsia="ru-RU"/>
        </w:rPr>
        <w:br/>
      </w:r>
      <w:r w:rsidR="00DE6F70" w:rsidRPr="00FF0E94">
        <w:rPr>
          <w:rFonts w:ascii="Times New Roman" w:eastAsia="Times New Roman" w:hAnsi="Times New Roman" w:cs="Times New Roman"/>
          <w:sz w:val="26"/>
          <w:szCs w:val="26"/>
          <w:lang w:eastAsia="ru-RU"/>
        </w:rPr>
        <w:t>15 157 856,08</w:t>
      </w:r>
      <w:r w:rsidRPr="00FF0E94">
        <w:rPr>
          <w:rFonts w:ascii="Times New Roman" w:eastAsia="Times New Roman" w:hAnsi="Times New Roman" w:cs="Times New Roman"/>
          <w:sz w:val="26"/>
          <w:szCs w:val="26"/>
          <w:lang w:eastAsia="ru-RU"/>
        </w:rPr>
        <w:t xml:space="preserve"> руб. или на </w:t>
      </w:r>
      <w:r w:rsidR="00DE6F70" w:rsidRPr="00FF0E94">
        <w:rPr>
          <w:rFonts w:ascii="Times New Roman" w:eastAsia="Times New Roman" w:hAnsi="Times New Roman" w:cs="Times New Roman"/>
          <w:sz w:val="26"/>
          <w:szCs w:val="26"/>
          <w:lang w:eastAsia="ru-RU"/>
        </w:rPr>
        <w:t>99,97</w:t>
      </w:r>
      <w:r w:rsidRPr="00FF0E94">
        <w:rPr>
          <w:rFonts w:ascii="Times New Roman" w:eastAsia="Times New Roman" w:hAnsi="Times New Roman" w:cs="Times New Roman"/>
          <w:sz w:val="26"/>
          <w:szCs w:val="26"/>
          <w:lang w:eastAsia="ru-RU"/>
        </w:rPr>
        <w:t xml:space="preserve"> % от плановых </w:t>
      </w:r>
      <w:r w:rsidR="00EF6325" w:rsidRPr="00FF0E94">
        <w:rPr>
          <w:rFonts w:ascii="Times New Roman" w:eastAsia="Times New Roman" w:hAnsi="Times New Roman" w:cs="Times New Roman"/>
          <w:sz w:val="26"/>
          <w:szCs w:val="26"/>
          <w:lang w:eastAsia="ru-RU"/>
        </w:rPr>
        <w:t xml:space="preserve">годовых </w:t>
      </w:r>
      <w:r w:rsidRPr="00FF0E94">
        <w:rPr>
          <w:rFonts w:ascii="Times New Roman" w:eastAsia="Times New Roman" w:hAnsi="Times New Roman" w:cs="Times New Roman"/>
          <w:sz w:val="26"/>
          <w:szCs w:val="26"/>
          <w:lang w:eastAsia="ru-RU"/>
        </w:rPr>
        <w:t>назначений, в том числе:</w:t>
      </w:r>
    </w:p>
    <w:p w:rsidR="00DE6F70" w:rsidRPr="00FF0E94" w:rsidRDefault="00DE6F70" w:rsidP="00104747">
      <w:pPr>
        <w:autoSpaceDE w:val="0"/>
        <w:autoSpaceDN w:val="0"/>
        <w:adjustRightInd w:val="0"/>
        <w:spacing w:after="0" w:line="360" w:lineRule="auto"/>
        <w:ind w:firstLine="709"/>
        <w:jc w:val="both"/>
        <w:rPr>
          <w:rFonts w:ascii="Times New Roman" w:eastAsia="Times New Roman" w:hAnsi="Times New Roman" w:cs="Times New Roman"/>
          <w:b/>
          <w:color w:val="FF0000"/>
          <w:sz w:val="26"/>
          <w:szCs w:val="26"/>
          <w:lang w:eastAsia="ru-RU"/>
        </w:rPr>
      </w:pPr>
      <w:r w:rsidRPr="00FF0E94">
        <w:rPr>
          <w:rFonts w:ascii="Times New Roman" w:eastAsia="Times New Roman" w:hAnsi="Times New Roman" w:cs="Times New Roman"/>
          <w:b/>
          <w:sz w:val="26"/>
          <w:szCs w:val="26"/>
          <w:lang w:eastAsia="ru-RU"/>
        </w:rPr>
        <w:t xml:space="preserve">по подразделу 0701 «Дошкольное образование» </w:t>
      </w:r>
      <w:r w:rsidR="007C5E60" w:rsidRPr="00FF0E94">
        <w:rPr>
          <w:rFonts w:ascii="Times New Roman" w:eastAsia="Times New Roman" w:hAnsi="Times New Roman" w:cs="Times New Roman"/>
          <w:sz w:val="26"/>
          <w:szCs w:val="26"/>
          <w:lang w:eastAsia="ru-RU"/>
        </w:rPr>
        <w:t>расходы за 2024 год исполнены</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сумму</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2 856 840,00 руб. или на 100% от плановых назначений</w:t>
      </w:r>
      <w:r w:rsidRPr="00FF0E94">
        <w:rPr>
          <w:rFonts w:ascii="Times New Roman" w:eastAsia="Times New Roman" w:hAnsi="Times New Roman" w:cs="Times New Roman"/>
          <w:bCs/>
          <w:sz w:val="26"/>
          <w:szCs w:val="26"/>
          <w:lang w:eastAsia="ru-RU"/>
        </w:rPr>
        <w:t xml:space="preserve"> за счет средств резервного фонда Администрации НГО согласно распоряжению Администрации НГО</w:t>
      </w:r>
      <w:r w:rsidR="007C5E60" w:rsidRPr="00FF0E94">
        <w:rPr>
          <w:rFonts w:ascii="Times New Roman" w:eastAsia="Times New Roman" w:hAnsi="Times New Roman" w:cs="Times New Roman"/>
          <w:bCs/>
          <w:sz w:val="26"/>
          <w:szCs w:val="26"/>
          <w:lang w:eastAsia="ru-RU"/>
        </w:rPr>
        <w:br/>
      </w:r>
      <w:r w:rsidRPr="00FF0E94">
        <w:rPr>
          <w:rFonts w:ascii="Times New Roman" w:eastAsia="Times New Roman" w:hAnsi="Times New Roman" w:cs="Times New Roman"/>
          <w:bCs/>
          <w:sz w:val="26"/>
          <w:szCs w:val="26"/>
          <w:lang w:eastAsia="ru-RU"/>
        </w:rPr>
        <w:t>от 21.02.2024 №87-р</w:t>
      </w:r>
      <w:r w:rsidRPr="00FF0E94">
        <w:rPr>
          <w:rFonts w:ascii="Times New Roman" w:eastAsia="Times New Roman" w:hAnsi="Times New Roman" w:cs="Times New Roman"/>
          <w:sz w:val="26"/>
          <w:szCs w:val="26"/>
          <w:lang w:eastAsia="ru-RU"/>
        </w:rPr>
        <w:t>. Бюджетные средства направлены на расходы за присмотр и уход</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lastRenderedPageBreak/>
        <w:t>за детьми, чьи родители (законные представители) являются участниками специальной военной операции (249 воспитанников).</w:t>
      </w:r>
    </w:p>
    <w:p w:rsidR="00DE6F70" w:rsidRPr="00FF0E94" w:rsidRDefault="00DE6F7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подразделу 0702 «Общее образование»</w:t>
      </w:r>
      <w:r w:rsidRPr="00FF0E94">
        <w:rPr>
          <w:rFonts w:ascii="Times New Roman" w:eastAsia="Times New Roman" w:hAnsi="Times New Roman" w:cs="Times New Roman"/>
          <w:sz w:val="26"/>
          <w:szCs w:val="26"/>
          <w:lang w:eastAsia="ru-RU"/>
        </w:rPr>
        <w:t xml:space="preserve"> расходы з</w:t>
      </w:r>
      <w:r w:rsidR="007C5E60" w:rsidRPr="00FF0E94">
        <w:rPr>
          <w:rFonts w:ascii="Times New Roman" w:eastAsia="Times New Roman" w:hAnsi="Times New Roman" w:cs="Times New Roman"/>
          <w:sz w:val="26"/>
          <w:szCs w:val="26"/>
          <w:lang w:eastAsia="ru-RU"/>
        </w:rPr>
        <w:t>а 2024 год исполнены</w:t>
      </w:r>
      <w:r w:rsidR="007C5E60" w:rsidRPr="00FF0E94">
        <w:rPr>
          <w:rFonts w:ascii="Times New Roman" w:eastAsia="Times New Roman" w:hAnsi="Times New Roman" w:cs="Times New Roman"/>
          <w:sz w:val="26"/>
          <w:szCs w:val="26"/>
          <w:lang w:eastAsia="ru-RU"/>
        </w:rPr>
        <w:br/>
        <w:t xml:space="preserve">на сумму </w:t>
      </w:r>
      <w:r w:rsidRPr="00FF0E94">
        <w:rPr>
          <w:rFonts w:ascii="Times New Roman" w:eastAsia="Times New Roman" w:hAnsi="Times New Roman" w:cs="Times New Roman"/>
          <w:sz w:val="26"/>
          <w:szCs w:val="26"/>
          <w:lang w:eastAsia="ru-RU"/>
        </w:rPr>
        <w:t>12 251 016,08 руб. или на 99,96% от плановых годовых назначений.</w:t>
      </w:r>
    </w:p>
    <w:p w:rsidR="00DE6F70" w:rsidRPr="00FF0E94" w:rsidRDefault="00DE6F7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направлены:</w:t>
      </w:r>
    </w:p>
    <w:p w:rsidR="00DE6F70" w:rsidRPr="00FF0E94" w:rsidRDefault="00DE6F7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временное трудоустройство несове</w:t>
      </w:r>
      <w:r w:rsidR="007C5E60" w:rsidRPr="00FF0E94">
        <w:rPr>
          <w:rFonts w:ascii="Times New Roman" w:eastAsia="Times New Roman" w:hAnsi="Times New Roman" w:cs="Times New Roman"/>
          <w:sz w:val="26"/>
          <w:szCs w:val="26"/>
          <w:lang w:eastAsia="ru-RU"/>
        </w:rPr>
        <w:t>ршеннолетних граждан в возрасте</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14 до 18 лет (</w:t>
      </w:r>
      <w:r w:rsidR="00F46F88" w:rsidRPr="00FF0E94">
        <w:rPr>
          <w:rFonts w:ascii="Times New Roman" w:eastAsia="Times New Roman" w:hAnsi="Times New Roman" w:cs="Times New Roman"/>
          <w:sz w:val="26"/>
          <w:szCs w:val="26"/>
          <w:lang w:eastAsia="ru-RU"/>
        </w:rPr>
        <w:t>временно трудоустроено на время каникул 302 человека в муниципальных учреждениях образования</w:t>
      </w:r>
      <w:r w:rsidRPr="00FF0E94">
        <w:rPr>
          <w:rFonts w:ascii="Times New Roman" w:eastAsia="Times New Roman" w:hAnsi="Times New Roman" w:cs="Times New Roman"/>
          <w:sz w:val="26"/>
          <w:szCs w:val="26"/>
          <w:lang w:eastAsia="ru-RU"/>
        </w:rPr>
        <w:t>) – 3 800 000,00 руб.;</w:t>
      </w:r>
    </w:p>
    <w:p w:rsidR="00DE6F70" w:rsidRPr="00FF0E94" w:rsidRDefault="00DE6F7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обеспечение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 – 4 381 655,00 руб.</w:t>
      </w:r>
      <w:r w:rsidRPr="00FF0E94">
        <w:rPr>
          <w:rFonts w:ascii="Times New Roman" w:eastAsia="Times New Roman" w:hAnsi="Times New Roman" w:cs="Times New Roman"/>
          <w:bCs/>
          <w:sz w:val="26"/>
          <w:szCs w:val="26"/>
          <w:lang w:eastAsia="ru-RU"/>
        </w:rPr>
        <w:t xml:space="preserve"> (456 детей) за счет средств резервного фонда Администрации НГО согласно</w:t>
      </w:r>
      <w:r w:rsidR="007C5E60" w:rsidRPr="00FF0E94">
        <w:rPr>
          <w:rFonts w:ascii="Times New Roman" w:eastAsia="Times New Roman" w:hAnsi="Times New Roman" w:cs="Times New Roman"/>
          <w:bCs/>
          <w:sz w:val="26"/>
          <w:szCs w:val="26"/>
          <w:lang w:eastAsia="ru-RU"/>
        </w:rPr>
        <w:t xml:space="preserve"> распоряжению Администрации НГО</w:t>
      </w:r>
      <w:r w:rsidR="007C5E60" w:rsidRPr="00FF0E94">
        <w:rPr>
          <w:rFonts w:ascii="Times New Roman" w:eastAsia="Times New Roman" w:hAnsi="Times New Roman" w:cs="Times New Roman"/>
          <w:bCs/>
          <w:sz w:val="26"/>
          <w:szCs w:val="26"/>
          <w:lang w:eastAsia="ru-RU"/>
        </w:rPr>
        <w:br/>
      </w:r>
      <w:r w:rsidRPr="00FF0E94">
        <w:rPr>
          <w:rFonts w:ascii="Times New Roman" w:eastAsia="Times New Roman" w:hAnsi="Times New Roman" w:cs="Times New Roman"/>
          <w:bCs/>
          <w:sz w:val="26"/>
          <w:szCs w:val="26"/>
          <w:lang w:eastAsia="ru-RU"/>
        </w:rPr>
        <w:t>от 21.02.2024 №87-р</w:t>
      </w:r>
      <w:r w:rsidRPr="00FF0E94">
        <w:rPr>
          <w:rFonts w:ascii="Times New Roman" w:eastAsia="Times New Roman" w:hAnsi="Times New Roman" w:cs="Times New Roman"/>
          <w:sz w:val="26"/>
          <w:szCs w:val="26"/>
          <w:lang w:eastAsia="ru-RU"/>
        </w:rPr>
        <w:t>.;</w:t>
      </w:r>
    </w:p>
    <w:p w:rsidR="00DE6F70" w:rsidRPr="00FF0E94" w:rsidRDefault="00DE6F7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компенсацию расходов на проезд обучающимся в муниципальных образовательных организациях НГО по основным общеобразовательным программам,</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чьи родители (законные представители) являются участниками специальной военной операции –</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29 856,00 руб.</w:t>
      </w:r>
      <w:r w:rsidRPr="00FF0E94">
        <w:rPr>
          <w:rFonts w:ascii="Times New Roman" w:eastAsia="Times New Roman" w:hAnsi="Times New Roman" w:cs="Times New Roman"/>
          <w:bCs/>
          <w:sz w:val="26"/>
          <w:szCs w:val="26"/>
          <w:lang w:eastAsia="ru-RU"/>
        </w:rPr>
        <w:t xml:space="preserve"> за счет средств резервного фонда Администрации НГО согласно распоряжению Администрации НГО от 21.02.2024 №</w:t>
      </w:r>
      <w:r w:rsidR="007C5E60" w:rsidRPr="00FF0E94">
        <w:rPr>
          <w:rFonts w:ascii="Times New Roman" w:eastAsia="Times New Roman" w:hAnsi="Times New Roman" w:cs="Times New Roman"/>
          <w:bCs/>
          <w:sz w:val="26"/>
          <w:szCs w:val="26"/>
          <w:lang w:eastAsia="ru-RU"/>
        </w:rPr>
        <w:t xml:space="preserve"> </w:t>
      </w:r>
      <w:r w:rsidRPr="00FF0E94">
        <w:rPr>
          <w:rFonts w:ascii="Times New Roman" w:eastAsia="Times New Roman" w:hAnsi="Times New Roman" w:cs="Times New Roman"/>
          <w:bCs/>
          <w:sz w:val="26"/>
          <w:szCs w:val="26"/>
          <w:lang w:eastAsia="ru-RU"/>
        </w:rPr>
        <w:t>87-р</w:t>
      </w:r>
      <w:r w:rsidRPr="00FF0E94">
        <w:rPr>
          <w:rFonts w:ascii="Times New Roman" w:eastAsia="Times New Roman" w:hAnsi="Times New Roman" w:cs="Times New Roman"/>
          <w:sz w:val="26"/>
          <w:szCs w:val="26"/>
          <w:lang w:eastAsia="ru-RU"/>
        </w:rPr>
        <w:t>;</w:t>
      </w:r>
    </w:p>
    <w:p w:rsidR="00DE6F70" w:rsidRPr="00FF0E94" w:rsidRDefault="00DE6F7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выполнение работ по обследованию и инженерно-геологическим изысканиям земельного участка под строительство объекта «Школа-детский сад по ул. Сидоренко» - 600 000,00 руб.;</w:t>
      </w:r>
    </w:p>
    <w:p w:rsidR="00DE6F70" w:rsidRPr="00FF0E94" w:rsidRDefault="00DE6F7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выполнение работ по обследованию и инженерно-геологическим изысканиям земельного участка под строительство объекта «Школа-детский сад по</w:t>
      </w:r>
      <w:r w:rsidR="007C5E60"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ул. Красноармейской» - 599 000,00 руб.;</w:t>
      </w:r>
    </w:p>
    <w:p w:rsidR="0042377D" w:rsidRPr="00FF0E94" w:rsidRDefault="00DE6F7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на реализацию проектов инициативного бюджетирования по направлению «Молодежный бюджет» </w:t>
      </w:r>
      <w:r w:rsidR="0042377D" w:rsidRPr="00FF0E94">
        <w:rPr>
          <w:rFonts w:ascii="Times New Roman" w:eastAsia="Times New Roman" w:hAnsi="Times New Roman" w:cs="Times New Roman"/>
          <w:sz w:val="26"/>
          <w:szCs w:val="26"/>
          <w:lang w:eastAsia="ru-RU"/>
        </w:rPr>
        <w:t>-</w:t>
      </w:r>
      <w:r w:rsidR="00B12C15" w:rsidRPr="00FF0E94">
        <w:rPr>
          <w:rFonts w:ascii="Times New Roman" w:hAnsi="Times New Roman" w:cs="Times New Roman"/>
          <w:sz w:val="26"/>
          <w:szCs w:val="26"/>
        </w:rPr>
        <w:t xml:space="preserve"> </w:t>
      </w:r>
      <w:r w:rsidR="00B12C15" w:rsidRPr="00FF0E94">
        <w:rPr>
          <w:rFonts w:ascii="Times New Roman" w:eastAsia="Times New Roman" w:hAnsi="Times New Roman" w:cs="Times New Roman"/>
          <w:sz w:val="26"/>
          <w:szCs w:val="26"/>
          <w:lang w:eastAsia="ru-RU"/>
        </w:rPr>
        <w:t>2 840 505,08</w:t>
      </w:r>
      <w:r w:rsidR="0042377D" w:rsidRPr="00FF0E94">
        <w:rPr>
          <w:rFonts w:ascii="Times New Roman" w:hAnsi="Times New Roman" w:cs="Times New Roman"/>
          <w:sz w:val="26"/>
          <w:szCs w:val="26"/>
        </w:rPr>
        <w:t xml:space="preserve"> </w:t>
      </w:r>
      <w:r w:rsidR="0042377D" w:rsidRPr="00FF0E94">
        <w:rPr>
          <w:rFonts w:ascii="Times New Roman" w:eastAsia="Times New Roman" w:hAnsi="Times New Roman" w:cs="Times New Roman"/>
          <w:sz w:val="26"/>
          <w:szCs w:val="26"/>
          <w:lang w:eastAsia="ru-RU"/>
        </w:rPr>
        <w:t>или  100,0 % от плановых годовых назначений</w:t>
      </w:r>
      <w:r w:rsidR="007C5E60" w:rsidRPr="00FF0E94">
        <w:rPr>
          <w:rFonts w:ascii="Times New Roman" w:eastAsia="Times New Roman" w:hAnsi="Times New Roman" w:cs="Times New Roman"/>
          <w:sz w:val="26"/>
          <w:szCs w:val="26"/>
          <w:lang w:eastAsia="ru-RU"/>
        </w:rPr>
        <w:t>,</w:t>
      </w:r>
      <w:r w:rsidR="007C5E60" w:rsidRPr="00FF0E94">
        <w:rPr>
          <w:rFonts w:ascii="Times New Roman" w:eastAsia="Times New Roman" w:hAnsi="Times New Roman" w:cs="Times New Roman"/>
          <w:sz w:val="26"/>
          <w:szCs w:val="26"/>
          <w:lang w:eastAsia="ru-RU"/>
        </w:rPr>
        <w:br/>
      </w:r>
      <w:r w:rsidR="00B12C15" w:rsidRPr="00FF0E94">
        <w:rPr>
          <w:rFonts w:ascii="Times New Roman" w:eastAsia="Times New Roman" w:hAnsi="Times New Roman" w:cs="Times New Roman"/>
          <w:sz w:val="26"/>
          <w:szCs w:val="26"/>
          <w:lang w:eastAsia="ru-RU"/>
        </w:rPr>
        <w:t>в том числе</w:t>
      </w:r>
      <w:r w:rsidR="0042377D" w:rsidRPr="00FF0E94">
        <w:rPr>
          <w:rFonts w:ascii="Times New Roman" w:eastAsia="Times New Roman" w:hAnsi="Times New Roman" w:cs="Times New Roman"/>
          <w:sz w:val="26"/>
          <w:szCs w:val="26"/>
          <w:lang w:eastAsia="ru-RU"/>
        </w:rPr>
        <w:t xml:space="preserve"> за счет средств:</w:t>
      </w:r>
    </w:p>
    <w:p w:rsidR="0042377D" w:rsidRPr="00FF0E94" w:rsidRDefault="0042377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краевого бюджета – 2 812 100,03 руб.;</w:t>
      </w:r>
    </w:p>
    <w:p w:rsidR="0042377D" w:rsidRPr="00FF0E94" w:rsidRDefault="0042377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28 405,05.</w:t>
      </w:r>
    </w:p>
    <w:p w:rsidR="0042377D" w:rsidRPr="00FF0E94" w:rsidRDefault="0042377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За счет выделенных средств на территории Находкинского городского округа реализованы 2 проекта инициативного бюджетирования:</w:t>
      </w:r>
    </w:p>
    <w:p w:rsidR="0042377D" w:rsidRPr="00FF0E94" w:rsidRDefault="0042377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«Армейская полоса препятствий» – 1 515 151,00 руб.;</w:t>
      </w:r>
    </w:p>
    <w:p w:rsidR="0042377D" w:rsidRPr="00FF0E94" w:rsidRDefault="0042377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«Школьный плац» – 1 325 354,08 руб.</w:t>
      </w:r>
    </w:p>
    <w:p w:rsidR="00A50E22" w:rsidRPr="00FF0E94" w:rsidRDefault="00EB4AA7"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lastRenderedPageBreak/>
        <w:t>по подразделу 070</w:t>
      </w:r>
      <w:r w:rsidR="00BD602C" w:rsidRPr="00FF0E94">
        <w:rPr>
          <w:rFonts w:ascii="Times New Roman" w:eastAsia="Times New Roman" w:hAnsi="Times New Roman" w:cs="Times New Roman"/>
          <w:b/>
          <w:sz w:val="26"/>
          <w:szCs w:val="26"/>
          <w:lang w:eastAsia="ru-RU"/>
        </w:rPr>
        <w:t>5</w:t>
      </w:r>
      <w:r w:rsidRPr="00FF0E94">
        <w:rPr>
          <w:rFonts w:ascii="Times New Roman" w:eastAsia="Times New Roman" w:hAnsi="Times New Roman" w:cs="Times New Roman"/>
          <w:b/>
          <w:sz w:val="26"/>
          <w:szCs w:val="26"/>
          <w:lang w:eastAsia="ru-RU"/>
        </w:rPr>
        <w:t xml:space="preserve"> «</w:t>
      </w:r>
      <w:r w:rsidR="00BD602C" w:rsidRPr="00FF0E94">
        <w:rPr>
          <w:rFonts w:ascii="Times New Roman" w:eastAsia="Times New Roman" w:hAnsi="Times New Roman" w:cs="Times New Roman"/>
          <w:b/>
          <w:sz w:val="26"/>
          <w:szCs w:val="26"/>
          <w:lang w:eastAsia="ru-RU"/>
        </w:rPr>
        <w:t>Профессиональная подготовка, переподготовка</w:t>
      </w:r>
      <w:r w:rsidR="00F1482A" w:rsidRPr="00FF0E94">
        <w:rPr>
          <w:rFonts w:ascii="Times New Roman" w:eastAsia="Times New Roman" w:hAnsi="Times New Roman" w:cs="Times New Roman"/>
          <w:b/>
          <w:sz w:val="26"/>
          <w:szCs w:val="26"/>
          <w:lang w:eastAsia="ru-RU"/>
        </w:rPr>
        <w:br/>
      </w:r>
      <w:r w:rsidR="00BD602C" w:rsidRPr="00FF0E94">
        <w:rPr>
          <w:rFonts w:ascii="Times New Roman" w:eastAsia="Times New Roman" w:hAnsi="Times New Roman" w:cs="Times New Roman"/>
          <w:b/>
          <w:sz w:val="26"/>
          <w:szCs w:val="26"/>
          <w:lang w:eastAsia="ru-RU"/>
        </w:rPr>
        <w:t>и повышение квалификации</w:t>
      </w:r>
      <w:r w:rsidRPr="00FF0E94">
        <w:rPr>
          <w:rFonts w:ascii="Times New Roman" w:eastAsia="Times New Roman" w:hAnsi="Times New Roman" w:cs="Times New Roman"/>
          <w:b/>
          <w:sz w:val="26"/>
          <w:szCs w:val="26"/>
          <w:lang w:eastAsia="ru-RU"/>
        </w:rPr>
        <w:t xml:space="preserve">» </w:t>
      </w:r>
      <w:r w:rsidRPr="00FF0E94">
        <w:rPr>
          <w:rFonts w:ascii="Times New Roman" w:eastAsia="Times New Roman" w:hAnsi="Times New Roman" w:cs="Times New Roman"/>
          <w:sz w:val="26"/>
          <w:szCs w:val="26"/>
          <w:lang w:eastAsia="ru-RU"/>
        </w:rPr>
        <w:t xml:space="preserve">расходы исполнены на сумму </w:t>
      </w:r>
      <w:r w:rsidR="00BD602C" w:rsidRPr="00FF0E94">
        <w:rPr>
          <w:rFonts w:ascii="Times New Roman" w:eastAsia="Times New Roman" w:hAnsi="Times New Roman" w:cs="Times New Roman"/>
          <w:sz w:val="26"/>
          <w:szCs w:val="26"/>
          <w:lang w:eastAsia="ru-RU"/>
        </w:rPr>
        <w:t>50 000,00</w:t>
      </w:r>
      <w:r w:rsidR="00F1482A" w:rsidRPr="00FF0E94">
        <w:rPr>
          <w:rFonts w:ascii="Times New Roman" w:eastAsia="Times New Roman" w:hAnsi="Times New Roman" w:cs="Times New Roman"/>
          <w:sz w:val="26"/>
          <w:szCs w:val="26"/>
          <w:lang w:eastAsia="ru-RU"/>
        </w:rPr>
        <w:t xml:space="preserve"> руб. или</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на </w:t>
      </w:r>
      <w:r w:rsidR="00EF6325" w:rsidRPr="00FF0E94">
        <w:rPr>
          <w:rFonts w:ascii="Times New Roman" w:eastAsia="Times New Roman" w:hAnsi="Times New Roman" w:cs="Times New Roman"/>
          <w:sz w:val="26"/>
          <w:szCs w:val="26"/>
          <w:lang w:eastAsia="ru-RU"/>
        </w:rPr>
        <w:t>100,00</w:t>
      </w:r>
      <w:r w:rsidRPr="00FF0E94">
        <w:rPr>
          <w:rFonts w:ascii="Times New Roman" w:eastAsia="Times New Roman" w:hAnsi="Times New Roman" w:cs="Times New Roman"/>
          <w:sz w:val="26"/>
          <w:szCs w:val="26"/>
          <w:lang w:eastAsia="ru-RU"/>
        </w:rPr>
        <w:t xml:space="preserve"> % от плановых годовых назначений. Бюджетные средства направлены на </w:t>
      </w:r>
      <w:r w:rsidR="00BD602C" w:rsidRPr="00FF0E94">
        <w:rPr>
          <w:rFonts w:ascii="Times New Roman" w:eastAsia="Times New Roman" w:hAnsi="Times New Roman" w:cs="Times New Roman"/>
          <w:sz w:val="26"/>
          <w:szCs w:val="26"/>
          <w:lang w:eastAsia="ru-RU"/>
        </w:rPr>
        <w:t xml:space="preserve">организацию профессиональной подготовки, переподготовки и повышения </w:t>
      </w:r>
      <w:r w:rsidR="00F1482A" w:rsidRPr="00FF0E94">
        <w:rPr>
          <w:rFonts w:ascii="Times New Roman" w:eastAsia="Times New Roman" w:hAnsi="Times New Roman" w:cs="Times New Roman"/>
          <w:sz w:val="26"/>
          <w:szCs w:val="26"/>
          <w:lang w:eastAsia="ru-RU"/>
        </w:rPr>
        <w:t xml:space="preserve">квалификации </w:t>
      </w:r>
      <w:r w:rsidR="00BD602C" w:rsidRPr="00FF0E94">
        <w:rPr>
          <w:rFonts w:ascii="Times New Roman" w:eastAsia="Times New Roman" w:hAnsi="Times New Roman" w:cs="Times New Roman"/>
          <w:sz w:val="26"/>
          <w:szCs w:val="26"/>
          <w:lang w:eastAsia="ru-RU"/>
        </w:rPr>
        <w:t>работников</w:t>
      </w:r>
      <w:r w:rsidR="00F1482A" w:rsidRPr="00FF0E94">
        <w:rPr>
          <w:rFonts w:ascii="Times New Roman" w:eastAsia="Times New Roman" w:hAnsi="Times New Roman" w:cs="Times New Roman"/>
          <w:sz w:val="26"/>
          <w:szCs w:val="26"/>
          <w:lang w:eastAsia="ru-RU"/>
        </w:rPr>
        <w:t xml:space="preserve"> </w:t>
      </w:r>
      <w:r w:rsidR="00BD602C" w:rsidRPr="00FF0E94">
        <w:rPr>
          <w:rFonts w:ascii="Times New Roman" w:eastAsia="Times New Roman" w:hAnsi="Times New Roman" w:cs="Times New Roman"/>
          <w:sz w:val="26"/>
          <w:szCs w:val="26"/>
          <w:lang w:eastAsia="ru-RU"/>
        </w:rPr>
        <w:t>МКУ «Контрольно-счетная палата Находкинского городского округа</w:t>
      </w:r>
      <w:r w:rsidR="00F46F88" w:rsidRPr="00FF0E94">
        <w:rPr>
          <w:rFonts w:ascii="Times New Roman" w:eastAsia="Times New Roman" w:hAnsi="Times New Roman" w:cs="Times New Roman"/>
          <w:sz w:val="26"/>
          <w:szCs w:val="26"/>
          <w:lang w:eastAsia="ru-RU"/>
        </w:rPr>
        <w:t>».</w:t>
      </w:r>
      <w:r w:rsidR="00BD602C" w:rsidRPr="00FF0E94">
        <w:rPr>
          <w:rFonts w:ascii="Times New Roman" w:eastAsia="Times New Roman" w:hAnsi="Times New Roman" w:cs="Times New Roman"/>
          <w:sz w:val="26"/>
          <w:szCs w:val="26"/>
          <w:lang w:eastAsia="ru-RU"/>
        </w:rPr>
        <w:t xml:space="preserve"> </w:t>
      </w:r>
    </w:p>
    <w:p w:rsidR="00E030FD" w:rsidRPr="00FF0E94" w:rsidRDefault="00E030F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разделу 0800 «Культура, кинематография»</w:t>
      </w:r>
      <w:r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b/>
          <w:sz w:val="26"/>
          <w:szCs w:val="26"/>
          <w:lang w:eastAsia="ru-RU"/>
        </w:rPr>
        <w:t xml:space="preserve">по </w:t>
      </w:r>
      <w:r w:rsidRPr="00FF0E94">
        <w:rPr>
          <w:rFonts w:ascii="Times New Roman" w:eastAsia="Arial Unicode MS" w:hAnsi="Times New Roman" w:cs="Times New Roman"/>
          <w:b/>
          <w:sz w:val="26"/>
          <w:szCs w:val="26"/>
          <w:lang w:eastAsia="ru-RU"/>
        </w:rPr>
        <w:t>подразделу</w:t>
      </w:r>
      <w:r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b/>
          <w:sz w:val="26"/>
          <w:szCs w:val="26"/>
          <w:lang w:eastAsia="ru-RU"/>
        </w:rPr>
        <w:t>0801 «Культура»</w:t>
      </w:r>
      <w:r w:rsidRPr="00FF0E94">
        <w:rPr>
          <w:rFonts w:ascii="Times New Roman" w:eastAsia="Times New Roman" w:hAnsi="Times New Roman" w:cs="Times New Roman"/>
          <w:sz w:val="26"/>
          <w:szCs w:val="26"/>
          <w:lang w:eastAsia="ru-RU"/>
        </w:rPr>
        <w:t xml:space="preserve"> за 2024 год расходы исполнены на сумму </w:t>
      </w:r>
      <w:r w:rsidR="00F46F88" w:rsidRPr="00FF0E94">
        <w:rPr>
          <w:rFonts w:ascii="Times New Roman" w:eastAsia="Times New Roman" w:hAnsi="Times New Roman" w:cs="Times New Roman"/>
          <w:sz w:val="26"/>
          <w:szCs w:val="26"/>
          <w:lang w:eastAsia="ru-RU"/>
        </w:rPr>
        <w:t xml:space="preserve">3 428 594,10 </w:t>
      </w:r>
      <w:r w:rsidRPr="00FF0E94">
        <w:rPr>
          <w:rFonts w:ascii="Times New Roman" w:eastAsia="Times New Roman" w:hAnsi="Times New Roman" w:cs="Times New Roman"/>
          <w:sz w:val="26"/>
          <w:szCs w:val="26"/>
          <w:lang w:eastAsia="ru-RU"/>
        </w:rPr>
        <w:t xml:space="preserve">руб. или на 100,00 % от назначений на год. </w:t>
      </w:r>
    </w:p>
    <w:p w:rsidR="00793419" w:rsidRPr="00FF0E94" w:rsidRDefault="00E030FD"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направлены</w:t>
      </w:r>
      <w:r w:rsidR="00793419" w:rsidRPr="00FF0E94">
        <w:rPr>
          <w:rFonts w:ascii="Times New Roman" w:eastAsia="Times New Roman" w:hAnsi="Times New Roman" w:cs="Times New Roman"/>
          <w:sz w:val="26"/>
          <w:szCs w:val="26"/>
          <w:lang w:eastAsia="ru-RU"/>
        </w:rPr>
        <w:t>:</w:t>
      </w:r>
    </w:p>
    <w:p w:rsidR="00E030FD" w:rsidRPr="00FF0E94" w:rsidRDefault="00793419" w:rsidP="00104747">
      <w:pPr>
        <w:autoSpaceDE w:val="0"/>
        <w:autoSpaceDN w:val="0"/>
        <w:adjustRightInd w:val="0"/>
        <w:spacing w:after="0" w:line="360" w:lineRule="auto"/>
        <w:ind w:firstLine="709"/>
        <w:jc w:val="both"/>
        <w:rPr>
          <w:rFonts w:ascii="Times New Roman" w:eastAsia="Calibri" w:hAnsi="Times New Roman" w:cs="Times New Roman"/>
          <w:sz w:val="26"/>
          <w:szCs w:val="26"/>
        </w:rPr>
      </w:pPr>
      <w:r w:rsidRPr="00FF0E94">
        <w:rPr>
          <w:rFonts w:ascii="Times New Roman" w:eastAsia="Times New Roman" w:hAnsi="Times New Roman" w:cs="Times New Roman"/>
          <w:sz w:val="26"/>
          <w:szCs w:val="26"/>
          <w:lang w:eastAsia="ru-RU"/>
        </w:rPr>
        <w:t xml:space="preserve">- </w:t>
      </w:r>
      <w:r w:rsidR="00E030FD" w:rsidRPr="00FF0E94">
        <w:rPr>
          <w:rFonts w:ascii="Times New Roman" w:eastAsia="Calibri" w:hAnsi="Times New Roman" w:cs="Times New Roman"/>
          <w:sz w:val="26"/>
          <w:szCs w:val="26"/>
        </w:rPr>
        <w:t xml:space="preserve">на временное трудоустройство несовершеннолетних граждан в возрасте от 14 до 18 лет. За 2024 год было </w:t>
      </w:r>
      <w:r w:rsidRPr="00FF0E94">
        <w:rPr>
          <w:rFonts w:ascii="Times New Roman" w:eastAsia="Calibri" w:hAnsi="Times New Roman" w:cs="Times New Roman"/>
          <w:sz w:val="26"/>
          <w:szCs w:val="26"/>
        </w:rPr>
        <w:t xml:space="preserve">временно </w:t>
      </w:r>
      <w:r w:rsidR="00E030FD" w:rsidRPr="00FF0E94">
        <w:rPr>
          <w:rFonts w:ascii="Times New Roman" w:eastAsia="Calibri" w:hAnsi="Times New Roman" w:cs="Times New Roman"/>
          <w:sz w:val="26"/>
          <w:szCs w:val="26"/>
        </w:rPr>
        <w:t xml:space="preserve">трудоустроено </w:t>
      </w:r>
      <w:r w:rsidRPr="00FF0E94">
        <w:rPr>
          <w:rFonts w:ascii="Times New Roman" w:eastAsia="Calibri" w:hAnsi="Times New Roman" w:cs="Times New Roman"/>
          <w:sz w:val="26"/>
          <w:szCs w:val="26"/>
        </w:rPr>
        <w:t>на время каникул 155 человек</w:t>
      </w:r>
      <w:r w:rsidR="00F1482A"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в муниципальных учреждениях культуры);</w:t>
      </w:r>
    </w:p>
    <w:p w:rsidR="00793419" w:rsidRPr="00FF0E94" w:rsidRDefault="00793419"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Calibri" w:hAnsi="Times New Roman" w:cs="Times New Roman"/>
          <w:sz w:val="26"/>
          <w:szCs w:val="26"/>
        </w:rPr>
        <w:t xml:space="preserve">- </w:t>
      </w:r>
      <w:r w:rsidR="008517AC" w:rsidRPr="00FF0E94">
        <w:rPr>
          <w:rFonts w:ascii="Times New Roman" w:eastAsia="Calibri" w:hAnsi="Times New Roman" w:cs="Times New Roman"/>
          <w:sz w:val="26"/>
          <w:szCs w:val="26"/>
        </w:rPr>
        <w:t>на проведение</w:t>
      </w:r>
      <w:r w:rsidR="008517AC" w:rsidRPr="00FF0E94">
        <w:rPr>
          <w:rFonts w:ascii="Times New Roman" w:hAnsi="Times New Roman" w:cs="Times New Roman"/>
          <w:sz w:val="26"/>
          <w:szCs w:val="26"/>
        </w:rPr>
        <w:t xml:space="preserve"> </w:t>
      </w:r>
      <w:r w:rsidR="008517AC" w:rsidRPr="00FF0E94">
        <w:rPr>
          <w:rFonts w:ascii="Times New Roman" w:eastAsia="Calibri" w:hAnsi="Times New Roman" w:cs="Times New Roman"/>
          <w:sz w:val="26"/>
          <w:szCs w:val="26"/>
        </w:rPr>
        <w:t>мероприятий социальной направленности 950 000,00 руб.</w:t>
      </w:r>
      <w:r w:rsidR="00F46A1D" w:rsidRPr="00FF0E94">
        <w:rPr>
          <w:rFonts w:ascii="Times New Roman" w:hAnsi="Times New Roman" w:cs="Times New Roman"/>
          <w:sz w:val="26"/>
          <w:szCs w:val="26"/>
        </w:rPr>
        <w:t xml:space="preserve"> </w:t>
      </w:r>
      <w:r w:rsidR="00F46A1D" w:rsidRPr="00FF0E94">
        <w:rPr>
          <w:rFonts w:ascii="Times New Roman" w:eastAsia="Calibri" w:hAnsi="Times New Roman" w:cs="Times New Roman"/>
          <w:sz w:val="26"/>
          <w:szCs w:val="26"/>
        </w:rPr>
        <w:t>или 100 % от годовых назначений. Были приобретены подароч</w:t>
      </w:r>
      <w:r w:rsidR="00F1482A" w:rsidRPr="00FF0E94">
        <w:rPr>
          <w:rFonts w:ascii="Times New Roman" w:eastAsia="Calibri" w:hAnsi="Times New Roman" w:cs="Times New Roman"/>
          <w:sz w:val="26"/>
          <w:szCs w:val="26"/>
        </w:rPr>
        <w:t>ные наборы в количестве 802 шт.</w:t>
      </w:r>
      <w:r w:rsidR="00F1482A" w:rsidRPr="00FF0E94">
        <w:rPr>
          <w:rFonts w:ascii="Times New Roman" w:eastAsia="Calibri" w:hAnsi="Times New Roman" w:cs="Times New Roman"/>
          <w:sz w:val="26"/>
          <w:szCs w:val="26"/>
        </w:rPr>
        <w:br/>
      </w:r>
      <w:r w:rsidR="00F46A1D" w:rsidRPr="00FF0E94">
        <w:rPr>
          <w:rFonts w:ascii="Times New Roman" w:eastAsia="Calibri" w:hAnsi="Times New Roman" w:cs="Times New Roman"/>
          <w:sz w:val="26"/>
          <w:szCs w:val="26"/>
        </w:rPr>
        <w:t>в рамках проведения 2-х мероприятий (Фестиваль творческих инициатив для людей с ОВЗ «Искры надежды – 402 подарочных набора, «Ново</w:t>
      </w:r>
      <w:r w:rsidR="00F1482A" w:rsidRPr="00FF0E94">
        <w:rPr>
          <w:rFonts w:ascii="Times New Roman" w:eastAsia="Calibri" w:hAnsi="Times New Roman" w:cs="Times New Roman"/>
          <w:sz w:val="26"/>
          <w:szCs w:val="26"/>
        </w:rPr>
        <w:t>годний утренник для детей с ОВЗ</w:t>
      </w:r>
      <w:r w:rsidR="00F1482A" w:rsidRPr="00FF0E94">
        <w:rPr>
          <w:rFonts w:ascii="Times New Roman" w:eastAsia="Calibri" w:hAnsi="Times New Roman" w:cs="Times New Roman"/>
          <w:sz w:val="26"/>
          <w:szCs w:val="26"/>
        </w:rPr>
        <w:br/>
      </w:r>
      <w:r w:rsidR="00F46A1D" w:rsidRPr="00FF0E94">
        <w:rPr>
          <w:rFonts w:ascii="Times New Roman" w:eastAsia="Calibri" w:hAnsi="Times New Roman" w:cs="Times New Roman"/>
          <w:sz w:val="26"/>
          <w:szCs w:val="26"/>
        </w:rPr>
        <w:t>и детей, чьи родители (законные представители) являются участниками специальной военной операции – 400 шт.).</w:t>
      </w:r>
    </w:p>
    <w:p w:rsidR="00A50E22" w:rsidRPr="00FF0E94" w:rsidRDefault="00A50E22"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 xml:space="preserve">По разделу 1000 «Социальная политика» </w:t>
      </w:r>
      <w:r w:rsidRPr="00FF0E94">
        <w:rPr>
          <w:rFonts w:ascii="Times New Roman" w:eastAsia="Times New Roman" w:hAnsi="Times New Roman" w:cs="Times New Roman"/>
          <w:sz w:val="26"/>
          <w:szCs w:val="26"/>
          <w:lang w:eastAsia="ru-RU"/>
        </w:rPr>
        <w:t xml:space="preserve">за  </w:t>
      </w:r>
      <w:r w:rsidR="00FF77D4" w:rsidRPr="00FF0E94">
        <w:rPr>
          <w:rFonts w:ascii="Times New Roman" w:eastAsia="Times New Roman" w:hAnsi="Times New Roman" w:cs="Times New Roman"/>
          <w:sz w:val="26"/>
          <w:szCs w:val="26"/>
          <w:lang w:eastAsia="ru-RU"/>
        </w:rPr>
        <w:t>2024 год</w:t>
      </w:r>
      <w:r w:rsidR="008B7F9C" w:rsidRPr="00FF0E94">
        <w:rPr>
          <w:rFonts w:ascii="Times New Roman" w:eastAsia="Times New Roman" w:hAnsi="Times New Roman" w:cs="Times New Roman"/>
          <w:b/>
          <w:sz w:val="26"/>
          <w:szCs w:val="26"/>
          <w:lang w:eastAsia="ru-RU"/>
        </w:rPr>
        <w:t xml:space="preserve"> </w:t>
      </w:r>
      <w:r w:rsidR="008B7F9C" w:rsidRPr="00FF0E94">
        <w:rPr>
          <w:rFonts w:ascii="Times New Roman" w:eastAsia="Times New Roman" w:hAnsi="Times New Roman" w:cs="Times New Roman"/>
          <w:sz w:val="26"/>
          <w:szCs w:val="26"/>
          <w:lang w:eastAsia="ru-RU"/>
        </w:rPr>
        <w:t>расходы исполнены</w:t>
      </w:r>
      <w:r w:rsidR="008B7F9C"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на сумму </w:t>
      </w:r>
      <w:r w:rsidR="008E6F83" w:rsidRPr="00FF0E94">
        <w:rPr>
          <w:rFonts w:ascii="Times New Roman" w:eastAsia="Times New Roman" w:hAnsi="Times New Roman" w:cs="Times New Roman"/>
          <w:sz w:val="26"/>
          <w:szCs w:val="26"/>
          <w:lang w:eastAsia="ru-RU"/>
        </w:rPr>
        <w:t>154 441 652,02</w:t>
      </w:r>
      <w:r w:rsidRPr="00FF0E94">
        <w:rPr>
          <w:rFonts w:ascii="Times New Roman" w:eastAsia="Times New Roman" w:hAnsi="Times New Roman" w:cs="Times New Roman"/>
          <w:sz w:val="26"/>
          <w:szCs w:val="26"/>
          <w:lang w:eastAsia="ru-RU"/>
        </w:rPr>
        <w:t xml:space="preserve"> руб. или на 9</w:t>
      </w:r>
      <w:r w:rsidR="008E6F83" w:rsidRPr="00FF0E94">
        <w:rPr>
          <w:rFonts w:ascii="Times New Roman" w:eastAsia="Times New Roman" w:hAnsi="Times New Roman" w:cs="Times New Roman"/>
          <w:sz w:val="26"/>
          <w:szCs w:val="26"/>
          <w:lang w:eastAsia="ru-RU"/>
        </w:rPr>
        <w:t>8,64</w:t>
      </w:r>
      <w:r w:rsidRPr="00FF0E94">
        <w:rPr>
          <w:rFonts w:ascii="Times New Roman" w:eastAsia="Times New Roman" w:hAnsi="Times New Roman" w:cs="Times New Roman"/>
          <w:sz w:val="26"/>
          <w:szCs w:val="26"/>
          <w:lang w:eastAsia="ru-RU"/>
        </w:rPr>
        <w:t xml:space="preserve"> % от назначений на год, в том числе:</w:t>
      </w:r>
    </w:p>
    <w:p w:rsidR="00A50E22" w:rsidRPr="00FF0E94" w:rsidRDefault="00A50E22" w:rsidP="00104747">
      <w:pPr>
        <w:autoSpaceDE w:val="0"/>
        <w:autoSpaceDN w:val="0"/>
        <w:adjustRightInd w:val="0"/>
        <w:spacing w:after="0" w:line="360" w:lineRule="auto"/>
        <w:ind w:right="91"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по подразделу 1001 «Пенсионное обеспечение»</w:t>
      </w:r>
      <w:r w:rsidRPr="00FF0E94">
        <w:rPr>
          <w:rFonts w:ascii="Times New Roman" w:eastAsia="Times New Roman" w:hAnsi="Times New Roman" w:cs="Times New Roman"/>
          <w:sz w:val="26"/>
          <w:szCs w:val="26"/>
          <w:lang w:eastAsia="ru-RU"/>
        </w:rPr>
        <w:t xml:space="preserve"> расходы исполнены на сумму</w:t>
      </w:r>
      <w:r w:rsidR="00F1482A" w:rsidRPr="00FF0E94">
        <w:rPr>
          <w:rFonts w:ascii="Times New Roman" w:eastAsia="Times New Roman" w:hAnsi="Times New Roman" w:cs="Times New Roman"/>
          <w:sz w:val="26"/>
          <w:szCs w:val="26"/>
          <w:lang w:eastAsia="ru-RU"/>
        </w:rPr>
        <w:br/>
      </w:r>
      <w:r w:rsidR="008E6F83" w:rsidRPr="00FF0E94">
        <w:rPr>
          <w:rFonts w:ascii="Times New Roman" w:eastAsia="Times New Roman" w:hAnsi="Times New Roman" w:cs="Times New Roman"/>
          <w:sz w:val="26"/>
          <w:szCs w:val="26"/>
          <w:lang w:eastAsia="ru-RU"/>
        </w:rPr>
        <w:t>24 178 911,90</w:t>
      </w:r>
      <w:r w:rsidRPr="00FF0E94">
        <w:rPr>
          <w:rFonts w:ascii="Times New Roman" w:eastAsia="Times New Roman" w:hAnsi="Times New Roman" w:cs="Times New Roman"/>
          <w:sz w:val="26"/>
          <w:szCs w:val="26"/>
          <w:lang w:eastAsia="ru-RU"/>
        </w:rPr>
        <w:t xml:space="preserve"> руб. или на </w:t>
      </w:r>
      <w:r w:rsidR="008E6F83" w:rsidRPr="00FF0E94">
        <w:rPr>
          <w:rFonts w:ascii="Times New Roman" w:eastAsia="Times New Roman" w:hAnsi="Times New Roman" w:cs="Times New Roman"/>
          <w:sz w:val="26"/>
          <w:szCs w:val="26"/>
          <w:lang w:eastAsia="ru-RU"/>
        </w:rPr>
        <w:t>100,0</w:t>
      </w:r>
      <w:r w:rsidRPr="00FF0E94">
        <w:rPr>
          <w:rFonts w:ascii="Times New Roman" w:eastAsia="Times New Roman" w:hAnsi="Times New Roman" w:cs="Times New Roman"/>
          <w:sz w:val="26"/>
          <w:szCs w:val="26"/>
          <w:lang w:eastAsia="ru-RU"/>
        </w:rPr>
        <w:t xml:space="preserve"> % от назначений на год. Бюджетные средства </w:t>
      </w:r>
      <w:r w:rsidR="008E6F83" w:rsidRPr="00FF0E94">
        <w:rPr>
          <w:rFonts w:ascii="Times New Roman" w:eastAsia="Times New Roman" w:hAnsi="Times New Roman" w:cs="Times New Roman"/>
          <w:sz w:val="26"/>
          <w:szCs w:val="26"/>
          <w:lang w:eastAsia="ru-RU"/>
        </w:rPr>
        <w:t>в сумме</w:t>
      </w:r>
      <w:r w:rsidR="00F1482A" w:rsidRPr="00FF0E94">
        <w:rPr>
          <w:rFonts w:ascii="Times New Roman" w:hAnsi="Times New Roman" w:cs="Times New Roman"/>
          <w:sz w:val="26"/>
          <w:szCs w:val="26"/>
        </w:rPr>
        <w:br/>
      </w:r>
      <w:r w:rsidR="005E6FA2" w:rsidRPr="00FF0E94">
        <w:rPr>
          <w:rFonts w:ascii="Times New Roman" w:eastAsia="Times New Roman" w:hAnsi="Times New Roman" w:cs="Times New Roman"/>
          <w:sz w:val="26"/>
          <w:szCs w:val="26"/>
          <w:lang w:eastAsia="ru-RU"/>
        </w:rPr>
        <w:t>24 113 179,78</w:t>
      </w:r>
      <w:r w:rsidR="008E6F83"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направлены на доплаты к пенсиям 130 муниципальным служащим,</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соответствии с решением Думы Находкинского гор</w:t>
      </w:r>
      <w:r w:rsidR="00F1482A" w:rsidRPr="00FF0E94">
        <w:rPr>
          <w:rFonts w:ascii="Times New Roman" w:eastAsia="Times New Roman" w:hAnsi="Times New Roman" w:cs="Times New Roman"/>
          <w:sz w:val="26"/>
          <w:szCs w:val="26"/>
          <w:lang w:eastAsia="ru-RU"/>
        </w:rPr>
        <w:t>одского округа от 10.12.2013 г.</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291-НПА «О порядке назначения</w:t>
      </w:r>
      <w:r w:rsidR="005E6FA2"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и выплаты пенсии за выслугу лет муниципальным служащим НГО»</w:t>
      </w:r>
      <w:r w:rsidR="005E6FA2" w:rsidRPr="00FF0E94">
        <w:rPr>
          <w:rFonts w:ascii="Times New Roman" w:eastAsia="Times New Roman" w:hAnsi="Times New Roman" w:cs="Times New Roman"/>
          <w:sz w:val="26"/>
          <w:szCs w:val="26"/>
          <w:lang w:eastAsia="ru-RU"/>
        </w:rPr>
        <w:t>, в сумме 65 732,12 руб.</w:t>
      </w:r>
      <w:r w:rsidR="005E6FA2" w:rsidRPr="00FF0E94">
        <w:rPr>
          <w:rFonts w:ascii="Times New Roman" w:hAnsi="Times New Roman" w:cs="Times New Roman"/>
          <w:sz w:val="26"/>
          <w:szCs w:val="26"/>
        </w:rPr>
        <w:t xml:space="preserve"> – </w:t>
      </w:r>
      <w:r w:rsidR="005E6FA2" w:rsidRPr="00FF0E94">
        <w:rPr>
          <w:rFonts w:ascii="Times New Roman" w:eastAsia="Times New Roman" w:hAnsi="Times New Roman" w:cs="Times New Roman"/>
          <w:sz w:val="26"/>
          <w:szCs w:val="26"/>
          <w:lang w:eastAsia="ru-RU"/>
        </w:rPr>
        <w:t>на</w:t>
      </w:r>
      <w:r w:rsidR="005E6FA2" w:rsidRPr="00FF0E94">
        <w:rPr>
          <w:rFonts w:ascii="Times New Roman" w:hAnsi="Times New Roman" w:cs="Times New Roman"/>
          <w:sz w:val="26"/>
          <w:szCs w:val="26"/>
        </w:rPr>
        <w:t xml:space="preserve"> </w:t>
      </w:r>
      <w:r w:rsidR="005E6FA2" w:rsidRPr="00FF0E94">
        <w:rPr>
          <w:rFonts w:ascii="Times New Roman" w:eastAsia="Times New Roman" w:hAnsi="Times New Roman" w:cs="Times New Roman"/>
          <w:sz w:val="26"/>
          <w:szCs w:val="26"/>
          <w:lang w:eastAsia="ru-RU"/>
        </w:rPr>
        <w:t>оплату услуг банка.</w:t>
      </w:r>
    </w:p>
    <w:p w:rsidR="00A50E22" w:rsidRPr="00FF0E94" w:rsidRDefault="00A50E22"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 xml:space="preserve">по подразделу 1003 «Социальное обеспечение населения» </w:t>
      </w:r>
      <w:r w:rsidRPr="00FF0E94">
        <w:rPr>
          <w:rFonts w:ascii="Times New Roman" w:eastAsia="Times New Roman" w:hAnsi="Times New Roman" w:cs="Times New Roman"/>
          <w:sz w:val="26"/>
          <w:szCs w:val="26"/>
          <w:lang w:eastAsia="ru-RU"/>
        </w:rPr>
        <w:t>расходы исполнены</w:t>
      </w:r>
      <w:r w:rsidR="008B7F9C" w:rsidRPr="00FF0E94">
        <w:rPr>
          <w:rFonts w:ascii="Times New Roman" w:eastAsia="Times New Roman" w:hAnsi="Times New Roman" w:cs="Times New Roman"/>
          <w:color w:val="FF0000"/>
          <w:sz w:val="26"/>
          <w:szCs w:val="26"/>
          <w:lang w:eastAsia="ru-RU"/>
        </w:rPr>
        <w:br/>
      </w:r>
      <w:r w:rsidRPr="00FF0E94">
        <w:rPr>
          <w:rFonts w:ascii="Times New Roman" w:eastAsia="Times New Roman" w:hAnsi="Times New Roman" w:cs="Times New Roman"/>
          <w:sz w:val="26"/>
          <w:szCs w:val="26"/>
          <w:lang w:eastAsia="ru-RU"/>
        </w:rPr>
        <w:t xml:space="preserve">на сумму </w:t>
      </w:r>
      <w:r w:rsidR="005E6FA2" w:rsidRPr="00FF0E94">
        <w:rPr>
          <w:rFonts w:ascii="Times New Roman" w:eastAsia="Times New Roman" w:hAnsi="Times New Roman" w:cs="Times New Roman"/>
          <w:sz w:val="26"/>
          <w:szCs w:val="26"/>
          <w:lang w:eastAsia="ru-RU"/>
        </w:rPr>
        <w:t>15 134 511,36</w:t>
      </w:r>
      <w:r w:rsidRPr="00FF0E94">
        <w:rPr>
          <w:rFonts w:ascii="Times New Roman" w:eastAsia="Times New Roman" w:hAnsi="Times New Roman" w:cs="Times New Roman"/>
          <w:sz w:val="26"/>
          <w:szCs w:val="26"/>
          <w:lang w:eastAsia="ru-RU"/>
        </w:rPr>
        <w:t xml:space="preserve"> руб. или на 9</w:t>
      </w:r>
      <w:r w:rsidR="005E6FA2" w:rsidRPr="00FF0E94">
        <w:rPr>
          <w:rFonts w:ascii="Times New Roman" w:eastAsia="Times New Roman" w:hAnsi="Times New Roman" w:cs="Times New Roman"/>
          <w:sz w:val="26"/>
          <w:szCs w:val="26"/>
          <w:lang w:eastAsia="ru-RU"/>
        </w:rPr>
        <w:t>9,8</w:t>
      </w:r>
      <w:r w:rsidRPr="00FF0E94">
        <w:rPr>
          <w:rFonts w:ascii="Times New Roman" w:eastAsia="Times New Roman" w:hAnsi="Times New Roman" w:cs="Times New Roman"/>
          <w:sz w:val="26"/>
          <w:szCs w:val="26"/>
          <w:lang w:eastAsia="ru-RU"/>
        </w:rPr>
        <w:t>% от плановых назначений.</w:t>
      </w:r>
    </w:p>
    <w:p w:rsidR="00A50E22" w:rsidRPr="00FF0E94" w:rsidRDefault="00A50E22"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Бюджетные средства были направлены:</w:t>
      </w:r>
    </w:p>
    <w:p w:rsidR="00750280" w:rsidRPr="00FF0E94" w:rsidRDefault="00750280" w:rsidP="00104747">
      <w:pPr>
        <w:spacing w:after="0" w:line="360" w:lineRule="auto"/>
        <w:ind w:firstLine="709"/>
        <w:jc w:val="both"/>
        <w:rPr>
          <w:rFonts w:ascii="Times New Roman" w:eastAsia="Times New Roman" w:hAnsi="Times New Roman" w:cs="Times New Roman"/>
          <w:bCs/>
          <w:sz w:val="26"/>
          <w:szCs w:val="26"/>
          <w:lang w:eastAsia="ru-RU"/>
        </w:rPr>
      </w:pPr>
      <w:r w:rsidRPr="00FF0E94">
        <w:rPr>
          <w:rFonts w:ascii="Times New Roman" w:eastAsia="Times New Roman" w:hAnsi="Times New Roman" w:cs="Times New Roman"/>
          <w:bCs/>
          <w:sz w:val="26"/>
          <w:szCs w:val="26"/>
          <w:lang w:eastAsia="ru-RU"/>
        </w:rPr>
        <w:t xml:space="preserve">- на проезд обучающимся в краевом государственном общеобразовательном бюджетном учреждении «Находкинская специальная (коррекционная) общеобразовательная школа» по адаптированным основным общеобразовательным программам, чьи родители (законные представители) являются участниками специальной </w:t>
      </w:r>
      <w:r w:rsidRPr="00FF0E94">
        <w:rPr>
          <w:rFonts w:ascii="Times New Roman" w:eastAsia="Times New Roman" w:hAnsi="Times New Roman" w:cs="Times New Roman"/>
          <w:bCs/>
          <w:sz w:val="26"/>
          <w:szCs w:val="26"/>
          <w:lang w:eastAsia="ru-RU"/>
        </w:rPr>
        <w:lastRenderedPageBreak/>
        <w:t xml:space="preserve">военной операции, за счет средств резервного фонда Администрации НГО согласно распоряжению Администрации НГО от 29.12.2023 №736-р – </w:t>
      </w:r>
      <w:r w:rsidR="002832B6" w:rsidRPr="00FF0E94">
        <w:rPr>
          <w:rFonts w:ascii="Times New Roman" w:eastAsia="Times New Roman" w:hAnsi="Times New Roman" w:cs="Times New Roman"/>
          <w:bCs/>
          <w:sz w:val="26"/>
          <w:szCs w:val="26"/>
          <w:lang w:eastAsia="ru-RU"/>
        </w:rPr>
        <w:t>9 520</w:t>
      </w:r>
      <w:r w:rsidRPr="00FF0E94">
        <w:rPr>
          <w:rFonts w:ascii="Times New Roman" w:eastAsia="Times New Roman" w:hAnsi="Times New Roman" w:cs="Times New Roman"/>
          <w:bCs/>
          <w:sz w:val="26"/>
          <w:szCs w:val="26"/>
          <w:lang w:eastAsia="ru-RU"/>
        </w:rPr>
        <w:t xml:space="preserve">,00 руб. или </w:t>
      </w:r>
      <w:r w:rsidR="002832B6" w:rsidRPr="00FF0E94">
        <w:rPr>
          <w:rFonts w:ascii="Times New Roman" w:eastAsia="Times New Roman" w:hAnsi="Times New Roman" w:cs="Times New Roman"/>
          <w:bCs/>
          <w:sz w:val="26"/>
          <w:szCs w:val="26"/>
          <w:lang w:eastAsia="ru-RU"/>
        </w:rPr>
        <w:t>100,0</w:t>
      </w:r>
      <w:r w:rsidRPr="00FF0E94">
        <w:rPr>
          <w:rFonts w:ascii="Times New Roman" w:eastAsia="Times New Roman" w:hAnsi="Times New Roman" w:cs="Times New Roman"/>
          <w:bCs/>
          <w:sz w:val="26"/>
          <w:szCs w:val="26"/>
          <w:lang w:eastAsia="ru-RU"/>
        </w:rPr>
        <w:t>%</w:t>
      </w:r>
      <w:r w:rsidR="00F1482A" w:rsidRPr="00FF0E94">
        <w:rPr>
          <w:rFonts w:ascii="Times New Roman" w:eastAsia="Times New Roman" w:hAnsi="Times New Roman" w:cs="Times New Roman"/>
          <w:bCs/>
          <w:sz w:val="26"/>
          <w:szCs w:val="26"/>
          <w:lang w:eastAsia="ru-RU"/>
        </w:rPr>
        <w:br/>
      </w:r>
      <w:r w:rsidRPr="00FF0E94">
        <w:rPr>
          <w:rFonts w:ascii="Times New Roman" w:eastAsia="Times New Roman" w:hAnsi="Times New Roman" w:cs="Times New Roman"/>
          <w:bCs/>
          <w:sz w:val="26"/>
          <w:szCs w:val="26"/>
          <w:lang w:eastAsia="ru-RU"/>
        </w:rPr>
        <w:t xml:space="preserve">от плановых назначений (1 ребенок – выплата заявительного характера); </w:t>
      </w:r>
    </w:p>
    <w:p w:rsidR="00723D6A" w:rsidRPr="00FF0E94" w:rsidRDefault="00586082"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на оказание единовременной материальной помощи членам семей военнослужащих, </w:t>
      </w:r>
      <w:r w:rsidR="00723D6A"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лиц, проходивших службу в войсках национальной гвардии Российской Федерации и имеющих специальное звание полиции, погибших (умерших) в результате участия в специальной военной операции на территориях Донецкой Народной Республики, Луганской Народной Республики и Украины, согласно постановлению администрации Находкинского городского округа от 05.05.2022г. №</w:t>
      </w:r>
      <w:r w:rsidR="00F1482A"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 xml:space="preserve">569 </w:t>
      </w:r>
      <w:r w:rsidR="00723D6A" w:rsidRPr="00FF0E94">
        <w:rPr>
          <w:rFonts w:ascii="Times New Roman" w:eastAsia="Times New Roman" w:hAnsi="Times New Roman" w:cs="Times New Roman"/>
          <w:sz w:val="26"/>
          <w:szCs w:val="26"/>
          <w:lang w:eastAsia="ru-RU"/>
        </w:rPr>
        <w:t xml:space="preserve">«Об утверждении Порядка оказания единовременной материальной помощи членам семей военнослужащих, лиц, проходящих службу в войсках национальной гвардии Российской Федерации и имеющих специальное звание полиции, погибших (умерших) в результате участия в специальной военной операции на территориях Донецкой Народной Республики, Луганской Народной Республики и Украины» </w:t>
      </w:r>
      <w:r w:rsidRPr="00FF0E94">
        <w:rPr>
          <w:rFonts w:ascii="Times New Roman" w:eastAsia="Times New Roman" w:hAnsi="Times New Roman" w:cs="Times New Roman"/>
          <w:sz w:val="26"/>
          <w:szCs w:val="26"/>
          <w:lang w:eastAsia="ru-RU"/>
        </w:rPr>
        <w:t>за счет средств резервного фонда Администрации НГО –</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12 600 000,00 руб. (по распоряжениям администрации Находкинского городского округа – см. Отчет об использовании бюджетных ассигнований резервного фонда администрации Находкинского городского округа  за 2024 год).  </w:t>
      </w:r>
      <w:r w:rsidR="00723D6A" w:rsidRPr="00FF0E94">
        <w:rPr>
          <w:rFonts w:ascii="Times New Roman" w:eastAsia="Times New Roman" w:hAnsi="Times New Roman" w:cs="Times New Roman"/>
          <w:sz w:val="26"/>
          <w:szCs w:val="26"/>
          <w:lang w:eastAsia="ru-RU"/>
        </w:rPr>
        <w:t xml:space="preserve">Единовременная </w:t>
      </w:r>
      <w:r w:rsidR="00F1482A" w:rsidRPr="00FF0E94">
        <w:rPr>
          <w:rFonts w:ascii="Times New Roman" w:eastAsia="Times New Roman" w:hAnsi="Times New Roman" w:cs="Times New Roman"/>
          <w:sz w:val="26"/>
          <w:szCs w:val="26"/>
          <w:lang w:eastAsia="ru-RU"/>
        </w:rPr>
        <w:t>материальная помощь</w:t>
      </w:r>
      <w:r w:rsidR="00F1482A" w:rsidRPr="00FF0E94">
        <w:rPr>
          <w:rFonts w:ascii="Times New Roman" w:eastAsia="Times New Roman" w:hAnsi="Times New Roman" w:cs="Times New Roman"/>
          <w:sz w:val="26"/>
          <w:szCs w:val="26"/>
          <w:lang w:eastAsia="ru-RU"/>
        </w:rPr>
        <w:br/>
      </w:r>
      <w:r w:rsidR="00723D6A" w:rsidRPr="00FF0E94">
        <w:rPr>
          <w:rFonts w:ascii="Times New Roman" w:eastAsia="Times New Roman" w:hAnsi="Times New Roman" w:cs="Times New Roman"/>
          <w:sz w:val="26"/>
          <w:szCs w:val="26"/>
          <w:lang w:eastAsia="ru-RU"/>
        </w:rPr>
        <w:t>в размере 200 000,00 руб. за период 2024 года была оказана 63 заявителям.</w:t>
      </w:r>
    </w:p>
    <w:p w:rsidR="00723D6A" w:rsidRPr="00FF0E94" w:rsidRDefault="00723D6A"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на выплаты почетным жителям города (2</w:t>
      </w:r>
      <w:r w:rsidR="00F1482A" w:rsidRPr="00FF0E94">
        <w:rPr>
          <w:rFonts w:ascii="Times New Roman" w:eastAsia="Times New Roman" w:hAnsi="Times New Roman" w:cs="Times New Roman"/>
          <w:sz w:val="26"/>
          <w:szCs w:val="26"/>
          <w:lang w:eastAsia="ru-RU"/>
        </w:rPr>
        <w:t>6 почетных жителей по состоянию</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на 01.12.2025г.)  - 1 971 000,00 руб. (98,2% от плановых годовых назначений),</w:t>
      </w:r>
      <w:r w:rsidRPr="00FF0E94">
        <w:rPr>
          <w:rFonts w:ascii="Times New Roman" w:hAnsi="Times New Roman" w:cs="Times New Roman"/>
          <w:sz w:val="26"/>
          <w:szCs w:val="26"/>
        </w:rPr>
        <w:t xml:space="preserve"> </w:t>
      </w:r>
      <w:r w:rsidRPr="00FF0E94">
        <w:rPr>
          <w:rFonts w:ascii="Times New Roman" w:eastAsia="Times New Roman" w:hAnsi="Times New Roman" w:cs="Times New Roman"/>
          <w:sz w:val="26"/>
          <w:szCs w:val="26"/>
          <w:lang w:eastAsia="ru-RU"/>
        </w:rPr>
        <w:t>в том числе:</w:t>
      </w:r>
    </w:p>
    <w:p w:rsidR="00723D6A" w:rsidRPr="00FF0E94" w:rsidRDefault="00723D6A"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1 941 000,00 руб. – ежемесячная материальная помощь;</w:t>
      </w:r>
    </w:p>
    <w:p w:rsidR="00723D6A" w:rsidRPr="00FF0E94" w:rsidRDefault="00723D6A"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30 000,00 руб. – ритуальные услуги по погребению почетного жителя (1 чел.).</w:t>
      </w:r>
    </w:p>
    <w:p w:rsidR="00723D6A" w:rsidRPr="00FF0E94" w:rsidRDefault="00723D6A"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на компенсацию расходов, связанных с целевой подготовкой кадров – </w:t>
      </w:r>
      <w:r w:rsidR="00A26FAF" w:rsidRPr="00FF0E94">
        <w:rPr>
          <w:rFonts w:ascii="Times New Roman" w:eastAsia="Times New Roman" w:hAnsi="Times New Roman" w:cs="Times New Roman"/>
          <w:sz w:val="26"/>
          <w:szCs w:val="26"/>
          <w:lang w:eastAsia="ru-RU"/>
        </w:rPr>
        <w:t>146 266,</w:t>
      </w:r>
      <w:r w:rsidRPr="00FF0E94">
        <w:rPr>
          <w:rFonts w:ascii="Times New Roman" w:eastAsia="Times New Roman" w:hAnsi="Times New Roman" w:cs="Times New Roman"/>
          <w:sz w:val="26"/>
          <w:szCs w:val="26"/>
          <w:lang w:eastAsia="ru-RU"/>
        </w:rPr>
        <w:t xml:space="preserve">00 руб. или </w:t>
      </w:r>
      <w:r w:rsidR="00A26FAF" w:rsidRPr="00FF0E94">
        <w:rPr>
          <w:rFonts w:ascii="Times New Roman" w:eastAsia="Times New Roman" w:hAnsi="Times New Roman" w:cs="Times New Roman"/>
          <w:sz w:val="26"/>
          <w:szCs w:val="26"/>
          <w:lang w:eastAsia="ru-RU"/>
        </w:rPr>
        <w:t>100,0</w:t>
      </w:r>
      <w:r w:rsidRPr="00FF0E94">
        <w:rPr>
          <w:rFonts w:ascii="Times New Roman" w:eastAsia="Times New Roman" w:hAnsi="Times New Roman" w:cs="Times New Roman"/>
          <w:sz w:val="26"/>
          <w:szCs w:val="26"/>
          <w:lang w:eastAsia="ru-RU"/>
        </w:rPr>
        <w:t>% (4 человека - выплата заявительного характера). Расходы произведены согласно постановлению администрации Находкинского городского округа от 02.07.2020 № 742 (в ред. от 27.05.2022г. №</w:t>
      </w:r>
      <w:r w:rsidR="00F1482A" w:rsidRPr="00FF0E94">
        <w:rPr>
          <w:rFonts w:ascii="Times New Roman" w:eastAsia="Times New Roman" w:hAnsi="Times New Roman" w:cs="Times New Roman"/>
          <w:sz w:val="26"/>
          <w:szCs w:val="26"/>
          <w:lang w:eastAsia="ru-RU"/>
        </w:rPr>
        <w:t xml:space="preserve"> </w:t>
      </w:r>
      <w:r w:rsidRPr="00FF0E94">
        <w:rPr>
          <w:rFonts w:ascii="Times New Roman" w:eastAsia="Times New Roman" w:hAnsi="Times New Roman" w:cs="Times New Roman"/>
          <w:sz w:val="26"/>
          <w:szCs w:val="26"/>
          <w:lang w:eastAsia="ru-RU"/>
        </w:rPr>
        <w:t>679). «Об утверждении Порядка предоставления</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мер социальной поддержки из бюджета Находкинского городского округа гражданам, заключившим с администрацией Находкинского городского округа договор о целевом обучении по образовательным программам среднего профессионального или высшего образования в виде компенсации расходов по оплате жилого помещения в период обучения»;</w:t>
      </w:r>
    </w:p>
    <w:p w:rsidR="00A26FAF" w:rsidRPr="00FF0E94" w:rsidRDefault="00A26FAF"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на материальное стимулирование лиц, проходящих целевое обучение на педагогических специальностях в образовательных организациях среднего </w:t>
      </w:r>
      <w:r w:rsidRPr="00FF0E94">
        <w:rPr>
          <w:rFonts w:ascii="Times New Roman" w:eastAsia="Times New Roman" w:hAnsi="Times New Roman" w:cs="Times New Roman"/>
          <w:sz w:val="26"/>
          <w:szCs w:val="26"/>
          <w:lang w:eastAsia="ru-RU"/>
        </w:rPr>
        <w:lastRenderedPageBreak/>
        <w:t>профессионального и высшего образования по договорам о целевом обучении</w:t>
      </w:r>
      <w:r w:rsidR="00F1482A" w:rsidRPr="00FF0E94">
        <w:rPr>
          <w:rFonts w:ascii="Times New Roman" w:eastAsia="Times New Roman" w:hAnsi="Times New Roman" w:cs="Times New Roman"/>
          <w:sz w:val="26"/>
          <w:szCs w:val="26"/>
          <w:lang w:eastAsia="ru-RU"/>
        </w:rPr>
        <w:t xml:space="preserve"> –</w:t>
      </w:r>
      <w:r w:rsidR="00F1482A" w:rsidRPr="00FF0E94">
        <w:rPr>
          <w:rFonts w:ascii="Times New Roman" w:eastAsia="Times New Roman" w:hAnsi="Times New Roman" w:cs="Times New Roman"/>
          <w:sz w:val="26"/>
          <w:szCs w:val="26"/>
          <w:lang w:eastAsia="ru-RU"/>
        </w:rPr>
        <w:br/>
      </w:r>
      <w:r w:rsidR="001C759C" w:rsidRPr="00FF0E94">
        <w:rPr>
          <w:rFonts w:ascii="Times New Roman" w:eastAsia="Times New Roman" w:hAnsi="Times New Roman" w:cs="Times New Roman"/>
          <w:sz w:val="26"/>
          <w:szCs w:val="26"/>
          <w:lang w:eastAsia="ru-RU"/>
        </w:rPr>
        <w:t>1</w:t>
      </w:r>
      <w:r w:rsidRPr="00FF0E94">
        <w:rPr>
          <w:rFonts w:ascii="Times New Roman" w:eastAsia="Times New Roman" w:hAnsi="Times New Roman" w:cs="Times New Roman"/>
          <w:sz w:val="26"/>
          <w:szCs w:val="26"/>
          <w:lang w:eastAsia="ru-RU"/>
        </w:rPr>
        <w:t>6 000,00</w:t>
      </w:r>
      <w:r w:rsidR="00431942" w:rsidRPr="00FF0E94">
        <w:rPr>
          <w:rFonts w:ascii="Times New Roman" w:eastAsia="Times New Roman" w:hAnsi="Times New Roman" w:cs="Times New Roman"/>
          <w:sz w:val="26"/>
          <w:szCs w:val="26"/>
          <w:lang w:eastAsia="ru-RU"/>
        </w:rPr>
        <w:t xml:space="preserve"> руб. </w:t>
      </w:r>
      <w:r w:rsidRPr="00FF0E94">
        <w:rPr>
          <w:rFonts w:ascii="Times New Roman" w:eastAsia="Times New Roman" w:hAnsi="Times New Roman" w:cs="Times New Roman"/>
          <w:sz w:val="26"/>
          <w:szCs w:val="26"/>
          <w:lang w:eastAsia="ru-RU"/>
        </w:rPr>
        <w:t xml:space="preserve">или 100,0% </w:t>
      </w:r>
      <w:r w:rsidR="00EA7ECC" w:rsidRPr="00FF0E94">
        <w:rPr>
          <w:rFonts w:ascii="Times New Roman" w:eastAsia="Times New Roman" w:hAnsi="Times New Roman" w:cs="Times New Roman"/>
          <w:sz w:val="26"/>
          <w:szCs w:val="26"/>
          <w:lang w:eastAsia="ru-RU"/>
        </w:rPr>
        <w:t xml:space="preserve">от плановых годовых назначений </w:t>
      </w:r>
      <w:r w:rsidRPr="00FF0E94">
        <w:rPr>
          <w:rFonts w:ascii="Times New Roman" w:eastAsia="Times New Roman" w:hAnsi="Times New Roman" w:cs="Times New Roman"/>
          <w:sz w:val="26"/>
          <w:szCs w:val="26"/>
          <w:lang w:eastAsia="ru-RU"/>
        </w:rPr>
        <w:t>(2 человека - выплата заявительного характера). Расходы произведены</w:t>
      </w:r>
      <w:r w:rsidR="00D23EEA" w:rsidRPr="00FF0E94">
        <w:rPr>
          <w:rFonts w:ascii="Times New Roman" w:hAnsi="Times New Roman" w:cs="Times New Roman"/>
          <w:sz w:val="26"/>
          <w:szCs w:val="26"/>
        </w:rPr>
        <w:t xml:space="preserve"> </w:t>
      </w:r>
      <w:r w:rsidR="00D23EEA" w:rsidRPr="00FF0E94">
        <w:rPr>
          <w:rFonts w:ascii="Times New Roman" w:eastAsia="Times New Roman" w:hAnsi="Times New Roman" w:cs="Times New Roman"/>
          <w:sz w:val="26"/>
          <w:szCs w:val="26"/>
          <w:lang w:eastAsia="ru-RU"/>
        </w:rPr>
        <w:t xml:space="preserve">согласно постановлению администрации Находкинского городского округа от </w:t>
      </w:r>
      <w:r w:rsidR="00431942" w:rsidRPr="00FF0E94">
        <w:rPr>
          <w:rFonts w:ascii="Times New Roman" w:eastAsia="Times New Roman" w:hAnsi="Times New Roman" w:cs="Times New Roman"/>
          <w:sz w:val="26"/>
          <w:szCs w:val="26"/>
          <w:lang w:eastAsia="ru-RU"/>
        </w:rPr>
        <w:t>30.10</w:t>
      </w:r>
      <w:r w:rsidR="00D23EEA" w:rsidRPr="00FF0E94">
        <w:rPr>
          <w:rFonts w:ascii="Times New Roman" w:eastAsia="Times New Roman" w:hAnsi="Times New Roman" w:cs="Times New Roman"/>
          <w:sz w:val="26"/>
          <w:szCs w:val="26"/>
          <w:lang w:eastAsia="ru-RU"/>
        </w:rPr>
        <w:t>.202</w:t>
      </w:r>
      <w:r w:rsidR="00431942" w:rsidRPr="00FF0E94">
        <w:rPr>
          <w:rFonts w:ascii="Times New Roman" w:eastAsia="Times New Roman" w:hAnsi="Times New Roman" w:cs="Times New Roman"/>
          <w:sz w:val="26"/>
          <w:szCs w:val="26"/>
          <w:lang w:eastAsia="ru-RU"/>
        </w:rPr>
        <w:t>4</w:t>
      </w:r>
      <w:r w:rsidR="00D23EEA" w:rsidRPr="00FF0E94">
        <w:rPr>
          <w:rFonts w:ascii="Times New Roman" w:eastAsia="Times New Roman" w:hAnsi="Times New Roman" w:cs="Times New Roman"/>
          <w:sz w:val="26"/>
          <w:szCs w:val="26"/>
          <w:lang w:eastAsia="ru-RU"/>
        </w:rPr>
        <w:t xml:space="preserve"> № </w:t>
      </w:r>
      <w:r w:rsidR="00431942" w:rsidRPr="00FF0E94">
        <w:rPr>
          <w:rFonts w:ascii="Times New Roman" w:eastAsia="Times New Roman" w:hAnsi="Times New Roman" w:cs="Times New Roman"/>
          <w:sz w:val="26"/>
          <w:szCs w:val="26"/>
          <w:lang w:eastAsia="ru-RU"/>
        </w:rPr>
        <w:t>2526</w:t>
      </w:r>
      <w:r w:rsidR="00D23EEA" w:rsidRPr="00FF0E94">
        <w:rPr>
          <w:rFonts w:ascii="Times New Roman" w:eastAsia="Times New Roman" w:hAnsi="Times New Roman" w:cs="Times New Roman"/>
          <w:sz w:val="26"/>
          <w:szCs w:val="26"/>
          <w:lang w:eastAsia="ru-RU"/>
        </w:rPr>
        <w:t xml:space="preserve"> «Об утверждении</w:t>
      </w:r>
      <w:r w:rsidR="00431942" w:rsidRPr="00FF0E94">
        <w:rPr>
          <w:rFonts w:ascii="Times New Roman" w:eastAsia="Times New Roman" w:hAnsi="Times New Roman" w:cs="Times New Roman"/>
          <w:sz w:val="26"/>
          <w:szCs w:val="26"/>
          <w:lang w:eastAsia="ru-RU"/>
        </w:rPr>
        <w:t xml:space="preserve"> Положения</w:t>
      </w:r>
      <w:r w:rsidR="00F1482A" w:rsidRPr="00FF0E94">
        <w:rPr>
          <w:rFonts w:ascii="Times New Roman" w:eastAsia="Times New Roman" w:hAnsi="Times New Roman" w:cs="Times New Roman"/>
          <w:sz w:val="26"/>
          <w:szCs w:val="26"/>
          <w:lang w:eastAsia="ru-RU"/>
        </w:rPr>
        <w:br/>
      </w:r>
      <w:r w:rsidR="00431942" w:rsidRPr="00FF0E94">
        <w:rPr>
          <w:rFonts w:ascii="Times New Roman" w:eastAsia="Times New Roman" w:hAnsi="Times New Roman" w:cs="Times New Roman"/>
          <w:sz w:val="26"/>
          <w:szCs w:val="26"/>
          <w:lang w:eastAsia="ru-RU"/>
        </w:rPr>
        <w:t>о мерах материального стимулирования лиц, проходящи</w:t>
      </w:r>
      <w:r w:rsidR="00F1482A" w:rsidRPr="00FF0E94">
        <w:rPr>
          <w:rFonts w:ascii="Times New Roman" w:eastAsia="Times New Roman" w:hAnsi="Times New Roman" w:cs="Times New Roman"/>
          <w:sz w:val="26"/>
          <w:szCs w:val="26"/>
          <w:lang w:eastAsia="ru-RU"/>
        </w:rPr>
        <w:t>х целевое обучение</w:t>
      </w:r>
      <w:r w:rsidR="00F1482A" w:rsidRPr="00FF0E94">
        <w:rPr>
          <w:rFonts w:ascii="Times New Roman" w:eastAsia="Times New Roman" w:hAnsi="Times New Roman" w:cs="Times New Roman"/>
          <w:sz w:val="26"/>
          <w:szCs w:val="26"/>
          <w:lang w:eastAsia="ru-RU"/>
        </w:rPr>
        <w:br/>
      </w:r>
      <w:r w:rsidR="00431942" w:rsidRPr="00FF0E94">
        <w:rPr>
          <w:rFonts w:ascii="Times New Roman" w:eastAsia="Times New Roman" w:hAnsi="Times New Roman" w:cs="Times New Roman"/>
          <w:sz w:val="26"/>
          <w:szCs w:val="26"/>
          <w:lang w:eastAsia="ru-RU"/>
        </w:rPr>
        <w:t>на педагогических специальностях в образовательных организациях среднего</w:t>
      </w:r>
      <w:r w:rsidR="00431942" w:rsidRPr="00FF0E94">
        <w:rPr>
          <w:rFonts w:ascii="Times New Roman" w:hAnsi="Times New Roman" w:cs="Times New Roman"/>
          <w:sz w:val="26"/>
          <w:szCs w:val="26"/>
        </w:rPr>
        <w:t xml:space="preserve"> </w:t>
      </w:r>
      <w:r w:rsidR="00431942" w:rsidRPr="00FF0E94">
        <w:rPr>
          <w:rFonts w:ascii="Times New Roman" w:eastAsia="Times New Roman" w:hAnsi="Times New Roman" w:cs="Times New Roman"/>
          <w:sz w:val="26"/>
          <w:szCs w:val="26"/>
          <w:lang w:eastAsia="ru-RU"/>
        </w:rPr>
        <w:t>профессионального и высшего образования по договорам о целевом обучении (в пределах квоты), заключенным с 2024 года» (в соответствии с договором о целевом обучении</w:t>
      </w:r>
      <w:r w:rsidR="00431942" w:rsidRPr="00FF0E94">
        <w:rPr>
          <w:rFonts w:ascii="Times New Roman" w:hAnsi="Times New Roman" w:cs="Times New Roman"/>
          <w:sz w:val="26"/>
          <w:szCs w:val="26"/>
        </w:rPr>
        <w:t xml:space="preserve"> </w:t>
      </w:r>
      <w:r w:rsidR="00431942" w:rsidRPr="00FF0E94">
        <w:rPr>
          <w:rFonts w:ascii="Times New Roman" w:eastAsia="Times New Roman" w:hAnsi="Times New Roman" w:cs="Times New Roman"/>
          <w:sz w:val="26"/>
          <w:szCs w:val="26"/>
          <w:lang w:eastAsia="ru-RU"/>
        </w:rPr>
        <w:t xml:space="preserve">студенту в период обучения </w:t>
      </w:r>
      <w:r w:rsidR="00EA7ECC" w:rsidRPr="00FF0E94">
        <w:rPr>
          <w:rFonts w:ascii="Times New Roman" w:eastAsia="Times New Roman" w:hAnsi="Times New Roman" w:cs="Times New Roman"/>
          <w:sz w:val="26"/>
          <w:szCs w:val="26"/>
          <w:lang w:eastAsia="ru-RU"/>
        </w:rPr>
        <w:t xml:space="preserve">предоставляется материальное стимулирование в виде </w:t>
      </w:r>
      <w:r w:rsidR="00431942" w:rsidRPr="00FF0E94">
        <w:rPr>
          <w:rFonts w:ascii="Times New Roman" w:eastAsia="Times New Roman" w:hAnsi="Times New Roman" w:cs="Times New Roman"/>
          <w:sz w:val="26"/>
          <w:szCs w:val="26"/>
          <w:lang w:eastAsia="ru-RU"/>
        </w:rPr>
        <w:t>ежемесячн</w:t>
      </w:r>
      <w:r w:rsidR="00EA7ECC" w:rsidRPr="00FF0E94">
        <w:rPr>
          <w:rFonts w:ascii="Times New Roman" w:eastAsia="Times New Roman" w:hAnsi="Times New Roman" w:cs="Times New Roman"/>
          <w:sz w:val="26"/>
          <w:szCs w:val="26"/>
          <w:lang w:eastAsia="ru-RU"/>
        </w:rPr>
        <w:t>ой</w:t>
      </w:r>
      <w:r w:rsidR="00431942" w:rsidRPr="00FF0E94">
        <w:rPr>
          <w:rFonts w:ascii="Times New Roman" w:eastAsia="Times New Roman" w:hAnsi="Times New Roman" w:cs="Times New Roman"/>
          <w:sz w:val="26"/>
          <w:szCs w:val="26"/>
          <w:lang w:eastAsia="ru-RU"/>
        </w:rPr>
        <w:t xml:space="preserve"> денежн</w:t>
      </w:r>
      <w:r w:rsidR="00EA7ECC" w:rsidRPr="00FF0E94">
        <w:rPr>
          <w:rFonts w:ascii="Times New Roman" w:eastAsia="Times New Roman" w:hAnsi="Times New Roman" w:cs="Times New Roman"/>
          <w:sz w:val="26"/>
          <w:szCs w:val="26"/>
          <w:lang w:eastAsia="ru-RU"/>
        </w:rPr>
        <w:t>ой</w:t>
      </w:r>
      <w:r w:rsidR="00431942" w:rsidRPr="00FF0E94">
        <w:rPr>
          <w:rFonts w:ascii="Times New Roman" w:eastAsia="Times New Roman" w:hAnsi="Times New Roman" w:cs="Times New Roman"/>
          <w:sz w:val="26"/>
          <w:szCs w:val="26"/>
          <w:lang w:eastAsia="ru-RU"/>
        </w:rPr>
        <w:t xml:space="preserve"> выплат</w:t>
      </w:r>
      <w:r w:rsidR="00EA7ECC" w:rsidRPr="00FF0E94">
        <w:rPr>
          <w:rFonts w:ascii="Times New Roman" w:eastAsia="Times New Roman" w:hAnsi="Times New Roman" w:cs="Times New Roman"/>
          <w:sz w:val="26"/>
          <w:szCs w:val="26"/>
          <w:lang w:eastAsia="ru-RU"/>
        </w:rPr>
        <w:t>ы</w:t>
      </w:r>
      <w:r w:rsidR="00F1482A" w:rsidRPr="00FF0E94">
        <w:rPr>
          <w:rFonts w:ascii="Times New Roman" w:eastAsia="Times New Roman" w:hAnsi="Times New Roman" w:cs="Times New Roman"/>
          <w:sz w:val="26"/>
          <w:szCs w:val="26"/>
          <w:lang w:eastAsia="ru-RU"/>
        </w:rPr>
        <w:t xml:space="preserve"> </w:t>
      </w:r>
      <w:r w:rsidR="00431942" w:rsidRPr="00FF0E94">
        <w:rPr>
          <w:rFonts w:ascii="Times New Roman" w:eastAsia="Times New Roman" w:hAnsi="Times New Roman" w:cs="Times New Roman"/>
          <w:sz w:val="26"/>
          <w:szCs w:val="26"/>
          <w:lang w:eastAsia="ru-RU"/>
        </w:rPr>
        <w:t>в размере 2 000,00 руб.).</w:t>
      </w:r>
    </w:p>
    <w:p w:rsidR="00750280" w:rsidRPr="00FF0E94" w:rsidRDefault="00750280" w:rsidP="00104747">
      <w:pPr>
        <w:spacing w:after="0" w:line="360" w:lineRule="auto"/>
        <w:ind w:firstLine="709"/>
        <w:jc w:val="both"/>
        <w:rPr>
          <w:rFonts w:ascii="Times New Roman" w:eastAsia="Calibri" w:hAnsi="Times New Roman" w:cs="Times New Roman"/>
          <w:sz w:val="26"/>
          <w:szCs w:val="26"/>
        </w:rPr>
      </w:pPr>
      <w:r w:rsidRPr="00FF0E94">
        <w:rPr>
          <w:rFonts w:ascii="Times New Roman" w:eastAsia="Calibri" w:hAnsi="Times New Roman" w:cs="Times New Roman"/>
          <w:sz w:val="26"/>
          <w:szCs w:val="26"/>
        </w:rPr>
        <w:t>- на расходы за счет средств субвенции из краевого бюджета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w:t>
      </w:r>
      <w:r w:rsidR="00F1482A" w:rsidRPr="00FF0E94">
        <w:rPr>
          <w:rFonts w:ascii="Times New Roman" w:eastAsia="Calibri" w:hAnsi="Times New Roman" w:cs="Times New Roman"/>
          <w:sz w:val="26"/>
          <w:szCs w:val="26"/>
        </w:rPr>
        <w:t>ай временной нетрудоспособности</w:t>
      </w:r>
      <w:r w:rsidR="00F1482A" w:rsidRPr="00FF0E94">
        <w:rPr>
          <w:rFonts w:ascii="Times New Roman" w:eastAsia="Calibri" w:hAnsi="Times New Roman" w:cs="Times New Roman"/>
          <w:sz w:val="26"/>
          <w:szCs w:val="26"/>
        </w:rPr>
        <w:br/>
      </w:r>
      <w:r w:rsidRPr="00FF0E94">
        <w:rPr>
          <w:rFonts w:ascii="Times New Roman" w:eastAsia="Calibri" w:hAnsi="Times New Roman" w:cs="Times New Roman"/>
          <w:sz w:val="26"/>
          <w:szCs w:val="26"/>
        </w:rPr>
        <w:t xml:space="preserve">и в связи с материнством на день смерти и не являющихся пенсионерами, а также в случае рождения мертвого ребенка по истечению 154 дней беременности, предоставляемых, согласно гарантированному перечню услуг по погребению - </w:t>
      </w:r>
      <w:r w:rsidR="00897696" w:rsidRPr="00FF0E94">
        <w:rPr>
          <w:rFonts w:ascii="Times New Roman" w:eastAsia="Calibri" w:hAnsi="Times New Roman" w:cs="Times New Roman"/>
          <w:sz w:val="26"/>
          <w:szCs w:val="26"/>
        </w:rPr>
        <w:t xml:space="preserve">391 725,36 </w:t>
      </w:r>
      <w:r w:rsidRPr="00FF0E94">
        <w:rPr>
          <w:rFonts w:ascii="Times New Roman" w:eastAsia="Calibri" w:hAnsi="Times New Roman" w:cs="Times New Roman"/>
          <w:sz w:val="26"/>
          <w:szCs w:val="26"/>
        </w:rPr>
        <w:t>руб.</w:t>
      </w:r>
      <w:r w:rsidRPr="00FF0E94">
        <w:rPr>
          <w:rFonts w:ascii="Times New Roman" w:eastAsia="Times New Roman" w:hAnsi="Times New Roman" w:cs="Times New Roman"/>
          <w:sz w:val="26"/>
          <w:szCs w:val="26"/>
          <w:lang w:eastAsia="ru-RU"/>
        </w:rPr>
        <w:t xml:space="preserve"> или </w:t>
      </w:r>
      <w:r w:rsidR="00897696" w:rsidRPr="00FF0E94">
        <w:rPr>
          <w:rFonts w:ascii="Times New Roman" w:eastAsia="Times New Roman" w:hAnsi="Times New Roman" w:cs="Times New Roman"/>
          <w:sz w:val="26"/>
          <w:szCs w:val="26"/>
          <w:lang w:eastAsia="ru-RU"/>
        </w:rPr>
        <w:t>99,73</w:t>
      </w:r>
      <w:r w:rsidRPr="00FF0E94">
        <w:rPr>
          <w:rFonts w:ascii="Times New Roman" w:eastAsia="Calibri" w:hAnsi="Times New Roman" w:cs="Times New Roman"/>
          <w:sz w:val="26"/>
          <w:szCs w:val="26"/>
        </w:rPr>
        <w:t xml:space="preserve"> % от годовых назначений (согласно актам выполненных работ).</w:t>
      </w:r>
      <w:r w:rsidR="00897696" w:rsidRPr="00FF0E94">
        <w:rPr>
          <w:rFonts w:ascii="Times New Roman" w:hAnsi="Times New Roman" w:cs="Times New Roman"/>
          <w:sz w:val="26"/>
          <w:szCs w:val="26"/>
        </w:rPr>
        <w:t xml:space="preserve"> </w:t>
      </w:r>
      <w:r w:rsidR="00897696" w:rsidRPr="00FF0E94">
        <w:rPr>
          <w:rFonts w:ascii="Times New Roman" w:eastAsia="Calibri" w:hAnsi="Times New Roman" w:cs="Times New Roman"/>
          <w:sz w:val="26"/>
          <w:szCs w:val="26"/>
        </w:rPr>
        <w:t>Средства субвенции использованы на возмещение расходов по погребению 39 граждан, не подлежащих обязательному страхованию на случай временн</w:t>
      </w:r>
      <w:r w:rsidR="00F1482A" w:rsidRPr="00FF0E94">
        <w:rPr>
          <w:rFonts w:ascii="Times New Roman" w:eastAsia="Calibri" w:hAnsi="Times New Roman" w:cs="Times New Roman"/>
          <w:sz w:val="26"/>
          <w:szCs w:val="26"/>
        </w:rPr>
        <w:t>ой нетрудоспособности и в связи</w:t>
      </w:r>
      <w:r w:rsidR="00F1482A" w:rsidRPr="00FF0E94">
        <w:rPr>
          <w:rFonts w:ascii="Times New Roman" w:eastAsia="Calibri" w:hAnsi="Times New Roman" w:cs="Times New Roman"/>
          <w:sz w:val="26"/>
          <w:szCs w:val="26"/>
        </w:rPr>
        <w:br/>
      </w:r>
      <w:r w:rsidR="00897696" w:rsidRPr="00FF0E94">
        <w:rPr>
          <w:rFonts w:ascii="Times New Roman" w:eastAsia="Calibri" w:hAnsi="Times New Roman" w:cs="Times New Roman"/>
          <w:sz w:val="26"/>
          <w:szCs w:val="26"/>
        </w:rPr>
        <w:t>с материнством на день смерти и не являющихся пенсионерами.</w:t>
      </w:r>
    </w:p>
    <w:p w:rsidR="003A74DC" w:rsidRPr="00FF0E94" w:rsidRDefault="003A74DC"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bCs/>
          <w:sz w:val="26"/>
          <w:szCs w:val="26"/>
          <w:lang w:eastAsia="ru-RU"/>
        </w:rPr>
        <w:t>по подразделу 1004 «Охрана семьи и детства»</w:t>
      </w:r>
      <w:r w:rsidRPr="00FF0E94">
        <w:rPr>
          <w:rFonts w:ascii="Times New Roman" w:eastAsia="Times New Roman" w:hAnsi="Times New Roman" w:cs="Times New Roman"/>
          <w:bCs/>
          <w:sz w:val="26"/>
          <w:szCs w:val="26"/>
          <w:lang w:eastAsia="ru-RU"/>
        </w:rPr>
        <w:t xml:space="preserve"> </w:t>
      </w:r>
      <w:r w:rsidRPr="00FF0E94">
        <w:rPr>
          <w:rFonts w:ascii="Times New Roman" w:eastAsia="Times New Roman" w:hAnsi="Times New Roman" w:cs="Times New Roman"/>
          <w:sz w:val="26"/>
          <w:szCs w:val="26"/>
          <w:lang w:eastAsia="ru-RU"/>
        </w:rPr>
        <w:t>расходы исполнены на сумму</w:t>
      </w:r>
      <w:r w:rsidR="00F1482A" w:rsidRPr="00FF0E94">
        <w:rPr>
          <w:rFonts w:ascii="Times New Roman" w:eastAsia="Times New Roman" w:hAnsi="Times New Roman" w:cs="Times New Roman"/>
          <w:sz w:val="26"/>
          <w:szCs w:val="26"/>
          <w:lang w:eastAsia="ru-RU"/>
        </w:rPr>
        <w:br/>
      </w:r>
      <w:r w:rsidR="00E52793" w:rsidRPr="00FF0E94">
        <w:rPr>
          <w:rFonts w:ascii="Times New Roman" w:eastAsia="Times New Roman" w:hAnsi="Times New Roman" w:cs="Times New Roman"/>
          <w:sz w:val="26"/>
          <w:szCs w:val="26"/>
          <w:lang w:eastAsia="ru-RU"/>
        </w:rPr>
        <w:t>100 264 405,11</w:t>
      </w:r>
      <w:r w:rsidRPr="00FF0E94">
        <w:rPr>
          <w:rFonts w:ascii="Times New Roman" w:eastAsia="Times New Roman" w:hAnsi="Times New Roman" w:cs="Times New Roman"/>
          <w:sz w:val="26"/>
          <w:szCs w:val="26"/>
          <w:lang w:eastAsia="ru-RU"/>
        </w:rPr>
        <w:t xml:space="preserve"> руб. или на </w:t>
      </w:r>
      <w:r w:rsidR="00E52793" w:rsidRPr="00FF0E94">
        <w:rPr>
          <w:rFonts w:ascii="Times New Roman" w:eastAsia="Times New Roman" w:hAnsi="Times New Roman" w:cs="Times New Roman"/>
          <w:sz w:val="26"/>
          <w:szCs w:val="26"/>
          <w:lang w:eastAsia="ru-RU"/>
        </w:rPr>
        <w:t>97,96</w:t>
      </w:r>
      <w:r w:rsidRPr="00FF0E94">
        <w:rPr>
          <w:rFonts w:ascii="Times New Roman" w:eastAsia="Times New Roman" w:hAnsi="Times New Roman" w:cs="Times New Roman"/>
          <w:sz w:val="26"/>
          <w:szCs w:val="26"/>
          <w:lang w:eastAsia="ru-RU"/>
        </w:rPr>
        <w:t>% от назначений на год (</w:t>
      </w:r>
      <w:r w:rsidR="00E52793" w:rsidRPr="00FF0E94">
        <w:rPr>
          <w:rFonts w:ascii="Times New Roman" w:eastAsia="Times New Roman" w:hAnsi="Times New Roman" w:cs="Times New Roman"/>
          <w:sz w:val="26"/>
          <w:szCs w:val="26"/>
          <w:lang w:eastAsia="ru-RU"/>
        </w:rPr>
        <w:t>102 355 899,58</w:t>
      </w:r>
      <w:r w:rsidRPr="00FF0E94">
        <w:rPr>
          <w:rFonts w:ascii="Times New Roman" w:eastAsia="Times New Roman" w:hAnsi="Times New Roman" w:cs="Times New Roman"/>
          <w:sz w:val="26"/>
          <w:szCs w:val="26"/>
          <w:lang w:eastAsia="ru-RU"/>
        </w:rPr>
        <w:t xml:space="preserve"> руб.).</w:t>
      </w:r>
      <w:r w:rsidR="008B7F9C"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 Бюджетные средства направлены:</w:t>
      </w:r>
    </w:p>
    <w:p w:rsidR="003A74DC" w:rsidRPr="00FF0E94" w:rsidRDefault="00F1482A" w:rsidP="00104747">
      <w:pPr>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w:t>
      </w:r>
      <w:r w:rsidR="003A74DC" w:rsidRPr="00FF0E94">
        <w:rPr>
          <w:rFonts w:ascii="Times New Roman" w:eastAsia="Times New Roman" w:hAnsi="Times New Roman" w:cs="Times New Roman"/>
          <w:sz w:val="26"/>
          <w:szCs w:val="26"/>
          <w:lang w:eastAsia="ru-RU"/>
        </w:rPr>
        <w:t xml:space="preserve"> на социальную поддержку детей, оста</w:t>
      </w:r>
      <w:r w:rsidRPr="00FF0E94">
        <w:rPr>
          <w:rFonts w:ascii="Times New Roman" w:eastAsia="Times New Roman" w:hAnsi="Times New Roman" w:cs="Times New Roman"/>
          <w:sz w:val="26"/>
          <w:szCs w:val="26"/>
          <w:lang w:eastAsia="ru-RU"/>
        </w:rPr>
        <w:t>вшихся без попечения родителей,</w:t>
      </w:r>
      <w:r w:rsidRPr="00FF0E94">
        <w:rPr>
          <w:rFonts w:ascii="Times New Roman" w:eastAsia="Times New Roman" w:hAnsi="Times New Roman" w:cs="Times New Roman"/>
          <w:sz w:val="26"/>
          <w:szCs w:val="26"/>
          <w:lang w:eastAsia="ru-RU"/>
        </w:rPr>
        <w:br/>
      </w:r>
      <w:r w:rsidR="003A74DC" w:rsidRPr="00FF0E94">
        <w:rPr>
          <w:rFonts w:ascii="Times New Roman" w:eastAsia="Times New Roman" w:hAnsi="Times New Roman" w:cs="Times New Roman"/>
          <w:sz w:val="26"/>
          <w:szCs w:val="26"/>
          <w:lang w:eastAsia="ru-RU"/>
        </w:rPr>
        <w:t>и лиц, принявших на воспитание в семью детей, оставшихся без попечения родителей</w:t>
      </w:r>
      <w:r w:rsidRPr="00FF0E94">
        <w:rPr>
          <w:rFonts w:ascii="Times New Roman" w:eastAsia="Times New Roman" w:hAnsi="Times New Roman" w:cs="Times New Roman"/>
          <w:sz w:val="26"/>
          <w:szCs w:val="26"/>
          <w:lang w:eastAsia="ru-RU"/>
        </w:rPr>
        <w:br/>
      </w:r>
      <w:r w:rsidR="00E52793" w:rsidRPr="00FF0E94">
        <w:rPr>
          <w:rFonts w:ascii="Times New Roman" w:eastAsia="Times New Roman" w:hAnsi="Times New Roman" w:cs="Times New Roman"/>
          <w:sz w:val="26"/>
          <w:szCs w:val="26"/>
          <w:lang w:eastAsia="ru-RU"/>
        </w:rPr>
        <w:t>за счет средств субвенции из краевого бюджета</w:t>
      </w:r>
      <w:r w:rsidR="004A2B47" w:rsidRPr="00FF0E94">
        <w:rPr>
          <w:rFonts w:ascii="Times New Roman" w:eastAsia="Times New Roman" w:hAnsi="Times New Roman" w:cs="Times New Roman"/>
          <w:sz w:val="26"/>
          <w:szCs w:val="26"/>
          <w:lang w:eastAsia="ru-RU"/>
        </w:rPr>
        <w:t xml:space="preserve"> - </w:t>
      </w:r>
      <w:r w:rsidR="00E52793" w:rsidRPr="00FF0E94">
        <w:rPr>
          <w:rFonts w:ascii="Times New Roman" w:eastAsia="Times New Roman" w:hAnsi="Times New Roman" w:cs="Times New Roman"/>
          <w:sz w:val="26"/>
          <w:szCs w:val="26"/>
          <w:lang w:eastAsia="ru-RU"/>
        </w:rPr>
        <w:t>48 013 705,11</w:t>
      </w:r>
      <w:r w:rsidR="004A2B47" w:rsidRPr="00FF0E94">
        <w:rPr>
          <w:rFonts w:ascii="Times New Roman" w:eastAsia="Times New Roman" w:hAnsi="Times New Roman" w:cs="Times New Roman"/>
          <w:sz w:val="26"/>
          <w:szCs w:val="26"/>
          <w:lang w:eastAsia="ru-RU"/>
        </w:rPr>
        <w:t xml:space="preserve"> руб. или </w:t>
      </w:r>
      <w:r w:rsidR="00E52793" w:rsidRPr="00FF0E94">
        <w:rPr>
          <w:rFonts w:ascii="Times New Roman" w:eastAsia="Times New Roman" w:hAnsi="Times New Roman" w:cs="Times New Roman"/>
          <w:sz w:val="26"/>
          <w:szCs w:val="26"/>
          <w:lang w:eastAsia="ru-RU"/>
        </w:rPr>
        <w:t>95,83</w:t>
      </w:r>
      <w:r w:rsidR="004A2B47" w:rsidRPr="00FF0E94">
        <w:rPr>
          <w:rFonts w:ascii="Times New Roman" w:eastAsia="Times New Roman" w:hAnsi="Times New Roman" w:cs="Times New Roman"/>
          <w:sz w:val="26"/>
          <w:szCs w:val="26"/>
          <w:lang w:eastAsia="ru-RU"/>
        </w:rPr>
        <w:t>% от годовых назначений</w:t>
      </w:r>
      <w:r w:rsidR="003A74DC" w:rsidRPr="00FF0E94">
        <w:rPr>
          <w:rFonts w:ascii="Times New Roman" w:eastAsia="Times New Roman" w:hAnsi="Times New Roman" w:cs="Times New Roman"/>
          <w:sz w:val="26"/>
          <w:szCs w:val="26"/>
          <w:lang w:eastAsia="ru-RU"/>
        </w:rPr>
        <w:t>;</w:t>
      </w:r>
    </w:p>
    <w:p w:rsidR="003A74DC" w:rsidRPr="00FF0E94" w:rsidRDefault="008B7F9C"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 </w:t>
      </w:r>
      <w:r w:rsidR="003A74DC" w:rsidRPr="00FF0E94">
        <w:rPr>
          <w:rFonts w:ascii="Times New Roman" w:eastAsia="Times New Roman" w:hAnsi="Times New Roman" w:cs="Times New Roman"/>
          <w:sz w:val="26"/>
          <w:szCs w:val="26"/>
          <w:lang w:eastAsia="ru-RU"/>
        </w:rPr>
        <w:t>на предоставление жилых помещений детям-сиротам и детям, оставшимся</w:t>
      </w:r>
      <w:r w:rsidRPr="00FF0E94">
        <w:rPr>
          <w:rFonts w:ascii="Times New Roman" w:eastAsia="Times New Roman" w:hAnsi="Times New Roman" w:cs="Times New Roman"/>
          <w:sz w:val="26"/>
          <w:szCs w:val="26"/>
          <w:lang w:eastAsia="ru-RU"/>
        </w:rPr>
        <w:br/>
      </w:r>
      <w:r w:rsidR="003A74DC" w:rsidRPr="00FF0E94">
        <w:rPr>
          <w:rFonts w:ascii="Times New Roman" w:eastAsia="Times New Roman" w:hAnsi="Times New Roman" w:cs="Times New Roman"/>
          <w:sz w:val="26"/>
          <w:szCs w:val="26"/>
          <w:lang w:eastAsia="ru-RU"/>
        </w:rPr>
        <w:t xml:space="preserve">без попечения родителей, лицам из их числа по договорам найма специализированных жилых помещений за счет средств краевого бюджета </w:t>
      </w:r>
      <w:r w:rsidRPr="00FF0E94">
        <w:rPr>
          <w:rFonts w:ascii="Times New Roman" w:eastAsia="Times New Roman" w:hAnsi="Times New Roman" w:cs="Times New Roman"/>
          <w:sz w:val="26"/>
          <w:szCs w:val="26"/>
          <w:lang w:eastAsia="ru-RU"/>
        </w:rPr>
        <w:t xml:space="preserve">- </w:t>
      </w:r>
      <w:r w:rsidR="00E52793" w:rsidRPr="00FF0E94">
        <w:rPr>
          <w:rFonts w:ascii="Times New Roman" w:eastAsia="Times New Roman" w:hAnsi="Times New Roman" w:cs="Times New Roman"/>
          <w:sz w:val="26"/>
          <w:szCs w:val="26"/>
          <w:lang w:eastAsia="ru-RU"/>
        </w:rPr>
        <w:t>52 250 700,00</w:t>
      </w:r>
      <w:r w:rsidRPr="00FF0E94">
        <w:rPr>
          <w:rFonts w:ascii="Times New Roman" w:eastAsia="Times New Roman" w:hAnsi="Times New Roman" w:cs="Times New Roman"/>
          <w:sz w:val="26"/>
          <w:szCs w:val="26"/>
          <w:lang w:eastAsia="ru-RU"/>
        </w:rPr>
        <w:t xml:space="preserve"> руб.</w:t>
      </w:r>
      <w:r w:rsidRPr="00FF0E94">
        <w:rPr>
          <w:rFonts w:ascii="Times New Roman" w:eastAsia="Times New Roman" w:hAnsi="Times New Roman" w:cs="Times New Roman"/>
          <w:sz w:val="26"/>
          <w:szCs w:val="26"/>
          <w:lang w:eastAsia="ru-RU"/>
        </w:rPr>
        <w:br/>
      </w:r>
      <w:r w:rsidR="00514D63" w:rsidRPr="00FF0E94">
        <w:rPr>
          <w:rFonts w:ascii="Times New Roman" w:eastAsia="Times New Roman" w:hAnsi="Times New Roman" w:cs="Times New Roman"/>
          <w:sz w:val="26"/>
          <w:szCs w:val="26"/>
          <w:lang w:eastAsia="ru-RU"/>
        </w:rPr>
        <w:t>(100 % от годовых назначений)</w:t>
      </w:r>
      <w:r w:rsidR="00FC4966" w:rsidRPr="00FF0E94">
        <w:rPr>
          <w:rFonts w:ascii="Times New Roman" w:eastAsia="Times New Roman" w:hAnsi="Times New Roman" w:cs="Times New Roman"/>
          <w:sz w:val="26"/>
          <w:szCs w:val="26"/>
          <w:lang w:eastAsia="ru-RU"/>
        </w:rPr>
        <w:t>.</w:t>
      </w:r>
    </w:p>
    <w:p w:rsidR="002673E1" w:rsidRPr="00FF0E94" w:rsidRDefault="002673E1"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В соответствии с Законом Приморского края от 06.12.2018 № 412-КЗ администрация Находкинского городского округа наделена отдельными государственными полномочиями по обеспечению детей-сирот, детей, оставшихся без попечения родителей, лиц из числа детей-сирот и детей, оставшихся без попечения родителей, жилыми помещениями.</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В 2024 году расходы составили 52 250 700,00 руб., в том числе:</w:t>
      </w:r>
    </w:p>
    <w:p w:rsidR="002673E1" w:rsidRPr="00FF0E94" w:rsidRDefault="002673E1"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 сумму 52 099 200,00 руб. были приобретены 9 благоустроенных жилых помещений для детей-сирот, детей, оставшихся без попечения родителей, лицам из числа детей-сирот и детей, оставшихся без попечения родителей на территории города Находкинского городского округа;</w:t>
      </w:r>
    </w:p>
    <w:p w:rsidR="002673E1" w:rsidRPr="00FF0E94" w:rsidRDefault="002673E1"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на сумму 151 500,00 руб. проведена экспертиза приобретаемых благоустроенных жилых помещений для формирования муниципального специализированного жилищного фонда для обеспечения детей-сирот, детей, оставшихся без попечения родителей, лиц из числа детей-сирот и детей, оставшихся без попечения родителей на территории Находкинского городского округа. </w:t>
      </w:r>
    </w:p>
    <w:p w:rsidR="00F86DC2" w:rsidRPr="00FF0E94" w:rsidRDefault="00F86DC2"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 xml:space="preserve">по подразделу 1006  «Другие вопросы в области социальной политики» </w:t>
      </w:r>
      <w:r w:rsidRPr="00FF0E94">
        <w:rPr>
          <w:rFonts w:ascii="Times New Roman" w:eastAsia="Times New Roman" w:hAnsi="Times New Roman" w:cs="Times New Roman"/>
          <w:sz w:val="26"/>
          <w:szCs w:val="26"/>
          <w:lang w:eastAsia="ru-RU"/>
        </w:rPr>
        <w:t>расходы исполнены на сумму 14 863 823,65 руб. или на 100,0% от назначений на год. Бюджетные средства направлены на осуществление госу</w:t>
      </w:r>
      <w:r w:rsidR="00F1482A" w:rsidRPr="00FF0E94">
        <w:rPr>
          <w:rFonts w:ascii="Times New Roman" w:eastAsia="Times New Roman" w:hAnsi="Times New Roman" w:cs="Times New Roman"/>
          <w:sz w:val="26"/>
          <w:szCs w:val="26"/>
          <w:lang w:eastAsia="ru-RU"/>
        </w:rPr>
        <w:t>дарственных полномочий по опеке</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и попечительству в отношении несовершеннолетних, в том числе за счет средств: </w:t>
      </w:r>
    </w:p>
    <w:p w:rsidR="00D4201F" w:rsidRPr="00FF0E94" w:rsidRDefault="00F86DC2"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субвенции из краевого бюджета - 14 205 858,00 руб.;</w:t>
      </w:r>
    </w:p>
    <w:p w:rsidR="00F86DC2" w:rsidRPr="00FF0E94" w:rsidRDefault="00F86DC2"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местного бюджета - 657 965,65 руб.</w:t>
      </w:r>
    </w:p>
    <w:p w:rsidR="00F86DC2" w:rsidRPr="00FF0E94" w:rsidRDefault="00F86DC2" w:rsidP="00104747">
      <w:pPr>
        <w:autoSpaceDE w:val="0"/>
        <w:autoSpaceDN w:val="0"/>
        <w:adjustRightInd w:val="0"/>
        <w:spacing w:after="0" w:line="360" w:lineRule="auto"/>
        <w:ind w:firstLine="709"/>
        <w:jc w:val="both"/>
        <w:rPr>
          <w:rFonts w:ascii="Times New Roman" w:eastAsia="Times New Roman" w:hAnsi="Times New Roman" w:cs="Times New Roman"/>
          <w:color w:val="FF0000"/>
          <w:sz w:val="26"/>
          <w:szCs w:val="26"/>
          <w:lang w:eastAsia="ru-RU"/>
        </w:rPr>
      </w:pPr>
      <w:r w:rsidRPr="00FF0E94">
        <w:rPr>
          <w:rFonts w:ascii="Times New Roman" w:eastAsia="Times New Roman" w:hAnsi="Times New Roman" w:cs="Times New Roman"/>
          <w:b/>
          <w:sz w:val="26"/>
          <w:szCs w:val="26"/>
          <w:lang w:eastAsia="ru-RU"/>
        </w:rPr>
        <w:t>По разделу 1100 «Физическая культура и спорт» подразделу 1102 «Массовый спорт»</w:t>
      </w:r>
      <w:r w:rsidRPr="00FF0E94">
        <w:rPr>
          <w:rFonts w:ascii="Times New Roman" w:eastAsia="Times New Roman" w:hAnsi="Times New Roman" w:cs="Times New Roman"/>
          <w:sz w:val="26"/>
          <w:szCs w:val="26"/>
          <w:lang w:eastAsia="ru-RU"/>
        </w:rPr>
        <w:t xml:space="preserve"> за 2024 год  расходы исполнены на сумму</w:t>
      </w:r>
      <w:r w:rsidRPr="00FF0E94">
        <w:rPr>
          <w:rFonts w:ascii="Times New Roman" w:hAnsi="Times New Roman" w:cs="Times New Roman"/>
          <w:sz w:val="26"/>
          <w:szCs w:val="26"/>
        </w:rPr>
        <w:t xml:space="preserve"> </w:t>
      </w:r>
      <w:r w:rsidRPr="00FF0E94">
        <w:rPr>
          <w:rFonts w:ascii="Times New Roman" w:eastAsia="Times New Roman" w:hAnsi="Times New Roman" w:cs="Times New Roman"/>
          <w:sz w:val="26"/>
          <w:szCs w:val="26"/>
          <w:lang w:eastAsia="ru-RU"/>
        </w:rPr>
        <w:t>3 803 311,04 руб. или на 100,0 %</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от назначений на год</w:t>
      </w:r>
      <w:r w:rsidR="00F46A1D" w:rsidRPr="00FF0E94">
        <w:rPr>
          <w:rFonts w:ascii="Times New Roman" w:eastAsia="Times New Roman" w:hAnsi="Times New Roman" w:cs="Times New Roman"/>
          <w:sz w:val="26"/>
          <w:szCs w:val="26"/>
          <w:lang w:eastAsia="ru-RU"/>
        </w:rPr>
        <w:t>.</w:t>
      </w:r>
    </w:p>
    <w:p w:rsidR="00B25BF6" w:rsidRPr="00FF0E94" w:rsidRDefault="00F86DC2"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xml:space="preserve">Бюджетные средства были направлены: </w:t>
      </w:r>
    </w:p>
    <w:p w:rsidR="00344611" w:rsidRPr="00FF0E94" w:rsidRDefault="00B25BF6"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 м</w:t>
      </w:r>
      <w:r w:rsidR="00F86DC2" w:rsidRPr="00FF0E94">
        <w:rPr>
          <w:rFonts w:ascii="Times New Roman" w:eastAsia="Times New Roman" w:hAnsi="Times New Roman" w:cs="Times New Roman"/>
          <w:sz w:val="26"/>
          <w:szCs w:val="26"/>
          <w:lang w:eastAsia="ru-RU"/>
        </w:rPr>
        <w:t>ероприятия по предупреждению возн</w:t>
      </w:r>
      <w:r w:rsidR="00F1482A" w:rsidRPr="00FF0E94">
        <w:rPr>
          <w:rFonts w:ascii="Times New Roman" w:eastAsia="Times New Roman" w:hAnsi="Times New Roman" w:cs="Times New Roman"/>
          <w:sz w:val="26"/>
          <w:szCs w:val="26"/>
          <w:lang w:eastAsia="ru-RU"/>
        </w:rPr>
        <w:t>икновения чрезвычайных ситуаций</w:t>
      </w:r>
      <w:r w:rsidR="00F1482A" w:rsidRPr="00FF0E94">
        <w:rPr>
          <w:rFonts w:ascii="Times New Roman" w:eastAsia="Times New Roman" w:hAnsi="Times New Roman" w:cs="Times New Roman"/>
          <w:sz w:val="26"/>
          <w:szCs w:val="26"/>
          <w:lang w:eastAsia="ru-RU"/>
        </w:rPr>
        <w:br/>
      </w:r>
      <w:r w:rsidR="00F86DC2" w:rsidRPr="00FF0E94">
        <w:rPr>
          <w:rFonts w:ascii="Times New Roman" w:eastAsia="Times New Roman" w:hAnsi="Times New Roman" w:cs="Times New Roman"/>
          <w:sz w:val="26"/>
          <w:szCs w:val="26"/>
          <w:lang w:eastAsia="ru-RU"/>
        </w:rPr>
        <w:t>на территории Находкинского городского округа</w:t>
      </w:r>
      <w:r w:rsidRPr="00FF0E94">
        <w:rPr>
          <w:rFonts w:ascii="Times New Roman" w:eastAsia="Times New Roman" w:hAnsi="Times New Roman" w:cs="Times New Roman"/>
          <w:sz w:val="26"/>
          <w:szCs w:val="26"/>
          <w:lang w:eastAsia="ru-RU"/>
        </w:rPr>
        <w:t xml:space="preserve"> в сумме 773 311,04 руб. </w:t>
      </w:r>
      <w:r w:rsidR="00344611" w:rsidRPr="00FF0E94">
        <w:rPr>
          <w:rFonts w:ascii="Times New Roman" w:eastAsia="Times New Roman" w:hAnsi="Times New Roman" w:cs="Times New Roman"/>
          <w:sz w:val="26"/>
          <w:szCs w:val="26"/>
          <w:lang w:eastAsia="ru-RU"/>
        </w:rPr>
        <w:t xml:space="preserve">за счет средств резервного фонда Находкинского городского округа согласно распоряжению администрации Находкинского городского округа от </w:t>
      </w:r>
      <w:smartTag w:uri="urn:schemas-microsoft-com:office:smarttags" w:element="date">
        <w:smartTagPr>
          <w:attr w:name="Year" w:val="2024"/>
          <w:attr w:name="Day" w:val="02"/>
          <w:attr w:name="Month" w:val="12"/>
          <w:attr w:name="ls" w:val="trans"/>
        </w:smartTagPr>
        <w:r w:rsidR="00344611" w:rsidRPr="00FF0E94">
          <w:rPr>
            <w:rFonts w:ascii="Times New Roman" w:eastAsia="Times New Roman" w:hAnsi="Times New Roman" w:cs="Times New Roman"/>
            <w:sz w:val="26"/>
            <w:szCs w:val="26"/>
            <w:lang w:eastAsia="ru-RU"/>
          </w:rPr>
          <w:t>02.12.2024</w:t>
        </w:r>
      </w:smartTag>
      <w:r w:rsidR="00344611" w:rsidRPr="00FF0E94">
        <w:rPr>
          <w:rFonts w:ascii="Times New Roman" w:eastAsia="Times New Roman" w:hAnsi="Times New Roman" w:cs="Times New Roman"/>
          <w:sz w:val="26"/>
          <w:szCs w:val="26"/>
          <w:lang w:eastAsia="ru-RU"/>
        </w:rPr>
        <w:t xml:space="preserve"> №795-р</w:t>
      </w:r>
      <w:r w:rsidR="007F75DE" w:rsidRPr="00FF0E94">
        <w:rPr>
          <w:rFonts w:ascii="Times New Roman" w:eastAsia="Times New Roman" w:hAnsi="Times New Roman" w:cs="Times New Roman"/>
          <w:sz w:val="26"/>
          <w:szCs w:val="26"/>
          <w:lang w:eastAsia="ru-RU"/>
        </w:rPr>
        <w:t xml:space="preserve"> (</w:t>
      </w:r>
      <w:r w:rsidR="00344611" w:rsidRPr="00FF0E94">
        <w:rPr>
          <w:rFonts w:ascii="Times New Roman" w:eastAsia="Times New Roman" w:hAnsi="Times New Roman" w:cs="Times New Roman"/>
          <w:sz w:val="26"/>
          <w:szCs w:val="26"/>
          <w:lang w:eastAsia="ru-RU"/>
        </w:rPr>
        <w:t xml:space="preserve">аварийное состояние кровли здания Муниципального автономного учреждения дополнительного образования </w:t>
      </w:r>
      <w:r w:rsidR="007F75DE" w:rsidRPr="00FF0E94">
        <w:rPr>
          <w:rFonts w:ascii="Times New Roman" w:eastAsia="Times New Roman" w:hAnsi="Times New Roman" w:cs="Times New Roman"/>
          <w:sz w:val="26"/>
          <w:szCs w:val="26"/>
          <w:lang w:eastAsia="ru-RU"/>
        </w:rPr>
        <w:t>«</w:t>
      </w:r>
      <w:r w:rsidR="00344611" w:rsidRPr="00FF0E94">
        <w:rPr>
          <w:rFonts w:ascii="Times New Roman" w:eastAsia="Times New Roman" w:hAnsi="Times New Roman" w:cs="Times New Roman"/>
          <w:sz w:val="26"/>
          <w:szCs w:val="26"/>
          <w:lang w:eastAsia="ru-RU"/>
        </w:rPr>
        <w:t xml:space="preserve">Спортивная школа </w:t>
      </w:r>
      <w:r w:rsidR="007F75DE" w:rsidRPr="00FF0E94">
        <w:rPr>
          <w:rFonts w:ascii="Times New Roman" w:eastAsia="Times New Roman" w:hAnsi="Times New Roman" w:cs="Times New Roman"/>
          <w:sz w:val="26"/>
          <w:szCs w:val="26"/>
          <w:lang w:eastAsia="ru-RU"/>
        </w:rPr>
        <w:t>«Приморец»</w:t>
      </w:r>
      <w:r w:rsidR="00344611" w:rsidRPr="00FF0E94">
        <w:rPr>
          <w:rFonts w:ascii="Times New Roman" w:eastAsia="Times New Roman" w:hAnsi="Times New Roman" w:cs="Times New Roman"/>
          <w:sz w:val="26"/>
          <w:szCs w:val="26"/>
          <w:lang w:eastAsia="ru-RU"/>
        </w:rPr>
        <w:t xml:space="preserve"> Находкинского городского округа, расположенного по адресу: г. Находка, проспект Мира, 39)</w:t>
      </w:r>
      <w:r w:rsidR="007F75DE" w:rsidRPr="00FF0E94">
        <w:rPr>
          <w:rFonts w:ascii="Times New Roman" w:eastAsia="Times New Roman" w:hAnsi="Times New Roman" w:cs="Times New Roman"/>
          <w:sz w:val="26"/>
          <w:szCs w:val="26"/>
          <w:lang w:eastAsia="ru-RU"/>
        </w:rPr>
        <w:t>;</w:t>
      </w:r>
    </w:p>
    <w:p w:rsidR="007F75DE" w:rsidRPr="00FF0E94" w:rsidRDefault="00F86DC2"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на реализацию проекта инициативного бюджетирования по направлению «Твой проект» - «Спорт-норма жизни»</w:t>
      </w:r>
      <w:r w:rsidR="007F75DE" w:rsidRPr="00FF0E94">
        <w:rPr>
          <w:rFonts w:ascii="Times New Roman" w:eastAsia="Times New Roman" w:hAnsi="Times New Roman" w:cs="Times New Roman"/>
          <w:sz w:val="26"/>
          <w:szCs w:val="26"/>
          <w:lang w:eastAsia="ru-RU"/>
        </w:rPr>
        <w:t xml:space="preserve"> в сумме 3 030 000,00 руб., в том числе за счет средств:</w:t>
      </w:r>
    </w:p>
    <w:p w:rsidR="007F75DE" w:rsidRPr="00FF0E94" w:rsidRDefault="007F75DE"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lastRenderedPageBreak/>
        <w:t>- краевого бюджета -2 999 700,00 руб.;</w:t>
      </w:r>
    </w:p>
    <w:p w:rsidR="00F86DC2" w:rsidRPr="00FF0E94" w:rsidRDefault="007F75DE"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 местного бюджета – (софинансирование) - 30 300,00 руб.</w:t>
      </w:r>
    </w:p>
    <w:p w:rsidR="00F86DC2" w:rsidRPr="00FF0E94" w:rsidRDefault="00F86DC2"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sz w:val="26"/>
          <w:szCs w:val="26"/>
          <w:lang w:eastAsia="ru-RU"/>
        </w:rPr>
        <w:t>Средства направлены на ремонт и обустройство спортивных залов борьбы в МАУ ДО СШ «Ливадия».</w:t>
      </w:r>
    </w:p>
    <w:p w:rsidR="00932500" w:rsidRPr="00FF0E94" w:rsidRDefault="00932500" w:rsidP="00104747">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FF0E94">
        <w:rPr>
          <w:rFonts w:ascii="Times New Roman" w:eastAsia="Times New Roman" w:hAnsi="Times New Roman" w:cs="Times New Roman"/>
          <w:b/>
          <w:sz w:val="26"/>
          <w:szCs w:val="26"/>
          <w:lang w:eastAsia="ru-RU"/>
        </w:rPr>
        <w:t xml:space="preserve">По разделу 1200 «Средства массовой информации» </w:t>
      </w:r>
      <w:r w:rsidRPr="00FF0E94">
        <w:rPr>
          <w:rFonts w:ascii="Times New Roman" w:eastAsia="Arial Unicode MS" w:hAnsi="Times New Roman" w:cs="Times New Roman"/>
          <w:b/>
          <w:sz w:val="26"/>
          <w:szCs w:val="26"/>
          <w:lang w:eastAsia="ru-RU"/>
        </w:rPr>
        <w:t>подразделу 1202 «Периодическая печать и издательства»</w:t>
      </w:r>
      <w:r w:rsidRPr="00FF0E94">
        <w:rPr>
          <w:rFonts w:ascii="Times New Roman" w:eastAsia="Times New Roman" w:hAnsi="Times New Roman" w:cs="Times New Roman"/>
          <w:sz w:val="26"/>
          <w:szCs w:val="26"/>
          <w:lang w:eastAsia="ru-RU"/>
        </w:rPr>
        <w:t xml:space="preserve"> за </w:t>
      </w:r>
      <w:r w:rsidR="00FF77D4" w:rsidRPr="00FF0E94">
        <w:rPr>
          <w:rFonts w:ascii="Times New Roman" w:eastAsia="Times New Roman" w:hAnsi="Times New Roman" w:cs="Times New Roman"/>
          <w:sz w:val="26"/>
          <w:szCs w:val="26"/>
          <w:lang w:eastAsia="ru-RU"/>
        </w:rPr>
        <w:t>2024 год</w:t>
      </w:r>
      <w:r w:rsidRPr="00FF0E94">
        <w:rPr>
          <w:rFonts w:ascii="Times New Roman" w:eastAsia="Times New Roman" w:hAnsi="Times New Roman" w:cs="Times New Roman"/>
          <w:sz w:val="26"/>
          <w:szCs w:val="26"/>
          <w:lang w:eastAsia="ru-RU"/>
        </w:rPr>
        <w:t xml:space="preserve"> расходы исполнены на сумму</w:t>
      </w:r>
      <w:r w:rsidR="00F1482A" w:rsidRPr="00FF0E94">
        <w:rPr>
          <w:rFonts w:ascii="Times New Roman" w:eastAsia="Times New Roman" w:hAnsi="Times New Roman" w:cs="Times New Roman"/>
          <w:sz w:val="26"/>
          <w:szCs w:val="26"/>
          <w:lang w:eastAsia="ru-RU"/>
        </w:rPr>
        <w:br/>
      </w:r>
      <w:r w:rsidR="00B62C2A" w:rsidRPr="00FF0E94">
        <w:rPr>
          <w:rFonts w:ascii="Times New Roman" w:eastAsia="Times New Roman" w:hAnsi="Times New Roman" w:cs="Times New Roman"/>
          <w:sz w:val="26"/>
          <w:szCs w:val="26"/>
          <w:lang w:eastAsia="ru-RU"/>
        </w:rPr>
        <w:t>14 999 172,84</w:t>
      </w:r>
      <w:r w:rsidRPr="00FF0E94">
        <w:rPr>
          <w:rFonts w:ascii="Times New Roman" w:eastAsia="Times New Roman" w:hAnsi="Times New Roman" w:cs="Times New Roman"/>
          <w:color w:val="FF0000"/>
          <w:sz w:val="26"/>
          <w:szCs w:val="26"/>
          <w:lang w:eastAsia="ru-RU"/>
        </w:rPr>
        <w:t xml:space="preserve"> </w:t>
      </w:r>
      <w:r w:rsidRPr="00FF0E94">
        <w:rPr>
          <w:rFonts w:ascii="Times New Roman" w:eastAsia="Times New Roman" w:hAnsi="Times New Roman" w:cs="Times New Roman"/>
          <w:sz w:val="26"/>
          <w:szCs w:val="26"/>
          <w:lang w:eastAsia="ru-RU"/>
        </w:rPr>
        <w:t>руб. или 100,0 % от годов</w:t>
      </w:r>
      <w:r w:rsidR="00653ADE" w:rsidRPr="00FF0E94">
        <w:rPr>
          <w:rFonts w:ascii="Times New Roman" w:eastAsia="Times New Roman" w:hAnsi="Times New Roman" w:cs="Times New Roman"/>
          <w:sz w:val="26"/>
          <w:szCs w:val="26"/>
          <w:lang w:eastAsia="ru-RU"/>
        </w:rPr>
        <w:t xml:space="preserve">ых назначений и направлены на </w:t>
      </w:r>
      <w:r w:rsidRPr="00FF0E94">
        <w:rPr>
          <w:rFonts w:ascii="Times New Roman" w:eastAsia="Times New Roman" w:hAnsi="Times New Roman" w:cs="Times New Roman"/>
          <w:sz w:val="26"/>
          <w:szCs w:val="26"/>
          <w:lang w:eastAsia="ru-RU"/>
        </w:rPr>
        <w:t xml:space="preserve">финансовое обеспечение выполнения муниципального задания </w:t>
      </w:r>
      <w:r w:rsidR="00F1482A" w:rsidRPr="00FF0E94">
        <w:rPr>
          <w:rFonts w:ascii="Times New Roman" w:eastAsia="Times New Roman" w:hAnsi="Times New Roman" w:cs="Times New Roman"/>
          <w:sz w:val="26"/>
          <w:szCs w:val="26"/>
          <w:lang w:eastAsia="ru-RU"/>
        </w:rPr>
        <w:t>на оказание муниципальных услуг</w:t>
      </w:r>
      <w:r w:rsidR="00F1482A" w:rsidRPr="00FF0E94">
        <w:rPr>
          <w:rFonts w:ascii="Times New Roman" w:eastAsia="Times New Roman" w:hAnsi="Times New Roman" w:cs="Times New Roman"/>
          <w:sz w:val="26"/>
          <w:szCs w:val="26"/>
          <w:lang w:eastAsia="ru-RU"/>
        </w:rPr>
        <w:br/>
      </w:r>
      <w:r w:rsidRPr="00FF0E94">
        <w:rPr>
          <w:rFonts w:ascii="Times New Roman" w:eastAsia="Times New Roman" w:hAnsi="Times New Roman" w:cs="Times New Roman"/>
          <w:sz w:val="26"/>
          <w:szCs w:val="26"/>
          <w:lang w:eastAsia="ru-RU"/>
        </w:rPr>
        <w:t xml:space="preserve">МБУ «Редакция газеты «Находкинский рабочий». </w:t>
      </w:r>
    </w:p>
    <w:p w:rsidR="0081521C" w:rsidRPr="00FF0E94" w:rsidRDefault="0081521C" w:rsidP="00F1482A">
      <w:pPr>
        <w:autoSpaceDE w:val="0"/>
        <w:autoSpaceDN w:val="0"/>
        <w:adjustRightInd w:val="0"/>
        <w:spacing w:after="0" w:line="240" w:lineRule="auto"/>
        <w:ind w:firstLine="567"/>
        <w:jc w:val="both"/>
        <w:rPr>
          <w:rFonts w:ascii="Times New Roman" w:hAnsi="Times New Roman"/>
          <w:sz w:val="26"/>
          <w:szCs w:val="26"/>
        </w:rPr>
      </w:pPr>
    </w:p>
    <w:p w:rsidR="00F46A1D" w:rsidRPr="00FF0E94" w:rsidRDefault="00F46A1D" w:rsidP="00F1482A">
      <w:pPr>
        <w:autoSpaceDE w:val="0"/>
        <w:autoSpaceDN w:val="0"/>
        <w:adjustRightInd w:val="0"/>
        <w:spacing w:after="0" w:line="240" w:lineRule="auto"/>
        <w:ind w:firstLine="567"/>
        <w:jc w:val="both"/>
        <w:rPr>
          <w:rFonts w:ascii="Times New Roman" w:hAnsi="Times New Roman"/>
          <w:sz w:val="26"/>
          <w:szCs w:val="26"/>
        </w:rPr>
      </w:pPr>
    </w:p>
    <w:p w:rsidR="00F46A1D" w:rsidRPr="00FF0E94" w:rsidRDefault="00F46A1D" w:rsidP="00F1482A">
      <w:pPr>
        <w:autoSpaceDE w:val="0"/>
        <w:autoSpaceDN w:val="0"/>
        <w:adjustRightInd w:val="0"/>
        <w:spacing w:after="0" w:line="240" w:lineRule="auto"/>
        <w:ind w:firstLine="567"/>
        <w:jc w:val="both"/>
        <w:rPr>
          <w:rFonts w:ascii="Times New Roman" w:hAnsi="Times New Roman"/>
          <w:sz w:val="26"/>
          <w:szCs w:val="26"/>
        </w:rPr>
      </w:pPr>
    </w:p>
    <w:p w:rsidR="00F46A1D" w:rsidRPr="00F46A1D" w:rsidRDefault="00F46A1D" w:rsidP="00F46A1D">
      <w:pPr>
        <w:pStyle w:val="a5"/>
        <w:spacing w:after="0"/>
        <w:ind w:left="0"/>
        <w:jc w:val="both"/>
        <w:rPr>
          <w:rFonts w:ascii="Times New Roman" w:hAnsi="Times New Roman"/>
          <w:sz w:val="26"/>
          <w:szCs w:val="26"/>
        </w:rPr>
      </w:pPr>
      <w:r w:rsidRPr="00FF0E94">
        <w:rPr>
          <w:rFonts w:ascii="Times New Roman" w:hAnsi="Times New Roman"/>
          <w:sz w:val="26"/>
          <w:szCs w:val="26"/>
        </w:rPr>
        <w:t>Н</w:t>
      </w:r>
      <w:r w:rsidR="00A165AE" w:rsidRPr="00FF0E94">
        <w:rPr>
          <w:rFonts w:ascii="Times New Roman" w:hAnsi="Times New Roman"/>
          <w:sz w:val="26"/>
          <w:szCs w:val="26"/>
        </w:rPr>
        <w:t>ачальник финансового управления</w:t>
      </w:r>
      <w:r w:rsidRPr="00FF0E94">
        <w:rPr>
          <w:rFonts w:ascii="Times New Roman" w:hAnsi="Times New Roman"/>
          <w:sz w:val="26"/>
          <w:szCs w:val="26"/>
        </w:rPr>
        <w:t xml:space="preserve">                           </w:t>
      </w:r>
      <w:r w:rsidR="00F1482A" w:rsidRPr="00FF0E94">
        <w:rPr>
          <w:rFonts w:ascii="Times New Roman" w:hAnsi="Times New Roman"/>
          <w:sz w:val="26"/>
          <w:szCs w:val="26"/>
        </w:rPr>
        <w:t xml:space="preserve">    </w:t>
      </w:r>
      <w:r w:rsidRPr="00FF0E94">
        <w:rPr>
          <w:rFonts w:ascii="Times New Roman" w:hAnsi="Times New Roman"/>
          <w:sz w:val="26"/>
          <w:szCs w:val="26"/>
        </w:rPr>
        <w:t xml:space="preserve">                                      А.А. Воронина</w:t>
      </w:r>
      <w:bookmarkStart w:id="5" w:name="_GoBack"/>
      <w:bookmarkEnd w:id="5"/>
    </w:p>
    <w:p w:rsidR="007C7211" w:rsidRPr="00F1482A" w:rsidRDefault="007C7211" w:rsidP="00B130B1">
      <w:pPr>
        <w:spacing w:line="360" w:lineRule="auto"/>
        <w:jc w:val="both"/>
        <w:rPr>
          <w:rFonts w:ascii="Times New Roman" w:hAnsi="Times New Roman"/>
          <w:sz w:val="26"/>
          <w:szCs w:val="26"/>
        </w:rPr>
      </w:pPr>
    </w:p>
    <w:sectPr w:rsidR="007C7211" w:rsidRPr="00F1482A" w:rsidSect="001917E7">
      <w:pgSz w:w="11906" w:h="16838"/>
      <w:pgMar w:top="709"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F18" w:rsidRDefault="00DA5F18" w:rsidP="00922D68">
      <w:pPr>
        <w:spacing w:after="0" w:line="240" w:lineRule="auto"/>
      </w:pPr>
      <w:r>
        <w:separator/>
      </w:r>
    </w:p>
  </w:endnote>
  <w:endnote w:type="continuationSeparator" w:id="0">
    <w:p w:rsidR="00DA5F18" w:rsidRDefault="00DA5F18" w:rsidP="00922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F18" w:rsidRDefault="00DA5F18" w:rsidP="00922D68">
      <w:pPr>
        <w:spacing w:after="0" w:line="240" w:lineRule="auto"/>
      </w:pPr>
      <w:r>
        <w:separator/>
      </w:r>
    </w:p>
  </w:footnote>
  <w:footnote w:type="continuationSeparator" w:id="0">
    <w:p w:rsidR="00DA5F18" w:rsidRDefault="00DA5F18" w:rsidP="00922D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332866"/>
      <w:docPartObj>
        <w:docPartGallery w:val="Page Numbers (Top of Page)"/>
        <w:docPartUnique/>
      </w:docPartObj>
    </w:sdtPr>
    <w:sdtEndPr/>
    <w:sdtContent>
      <w:p w:rsidR="00DA5F18" w:rsidRDefault="00DA5F18">
        <w:pPr>
          <w:pStyle w:val="ac"/>
          <w:jc w:val="center"/>
        </w:pPr>
        <w:r>
          <w:fldChar w:fldCharType="begin"/>
        </w:r>
        <w:r>
          <w:instrText>PAGE   \* MERGEFORMAT</w:instrText>
        </w:r>
        <w:r>
          <w:fldChar w:fldCharType="separate"/>
        </w:r>
        <w:r w:rsidR="00FF0E94">
          <w:rPr>
            <w:noProof/>
          </w:rPr>
          <w:t>123</w:t>
        </w:r>
        <w:r>
          <w:fldChar w:fldCharType="end"/>
        </w:r>
      </w:p>
    </w:sdtContent>
  </w:sdt>
  <w:p w:rsidR="00DA5F18" w:rsidRDefault="00DA5F1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F18" w:rsidRDefault="00DA5F18">
    <w:pPr>
      <w:pStyle w:val="ac"/>
      <w:jc w:val="center"/>
    </w:pPr>
  </w:p>
  <w:p w:rsidR="00DA5F18" w:rsidRDefault="00DA5F18" w:rsidP="0026682A">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036EA"/>
    <w:multiLevelType w:val="hybridMultilevel"/>
    <w:tmpl w:val="BDB08548"/>
    <w:lvl w:ilvl="0" w:tplc="36DC15AA">
      <w:start w:val="1"/>
      <w:numFmt w:val="bullet"/>
      <w:lvlText w:val=""/>
      <w:lvlJc w:val="left"/>
      <w:pPr>
        <w:ind w:left="1647" w:hanging="360"/>
      </w:pPr>
      <w:rPr>
        <w:rFonts w:ascii="Symbol" w:hAnsi="Symbol"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
    <w:nsid w:val="174E3282"/>
    <w:multiLevelType w:val="hybridMultilevel"/>
    <w:tmpl w:val="DCF8D402"/>
    <w:lvl w:ilvl="0" w:tplc="294810EA">
      <w:numFmt w:val="bullet"/>
      <w:lvlText w:val="‒"/>
      <w:lvlJc w:val="left"/>
      <w:pPr>
        <w:ind w:left="1647" w:hanging="360"/>
      </w:pPr>
      <w:rPr>
        <w:rFonts w:ascii="Calibri Light" w:hAnsi="Calibri Light"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
    <w:nsid w:val="1B2A5E4A"/>
    <w:multiLevelType w:val="hybridMultilevel"/>
    <w:tmpl w:val="2B060248"/>
    <w:lvl w:ilvl="0" w:tplc="36DC15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C354F49"/>
    <w:multiLevelType w:val="hybridMultilevel"/>
    <w:tmpl w:val="DBEEC326"/>
    <w:lvl w:ilvl="0" w:tplc="04190001">
      <w:start w:val="1"/>
      <w:numFmt w:val="bullet"/>
      <w:lvlText w:val=""/>
      <w:lvlJc w:val="left"/>
      <w:pPr>
        <w:ind w:left="1301" w:hanging="360"/>
      </w:pPr>
      <w:rPr>
        <w:rFonts w:ascii="Symbol" w:hAnsi="Symbol" w:hint="default"/>
      </w:rPr>
    </w:lvl>
    <w:lvl w:ilvl="1" w:tplc="04190003" w:tentative="1">
      <w:start w:val="1"/>
      <w:numFmt w:val="bullet"/>
      <w:lvlText w:val="o"/>
      <w:lvlJc w:val="left"/>
      <w:pPr>
        <w:ind w:left="2021" w:hanging="360"/>
      </w:pPr>
      <w:rPr>
        <w:rFonts w:ascii="Courier New" w:hAnsi="Courier New" w:cs="Courier New" w:hint="default"/>
      </w:rPr>
    </w:lvl>
    <w:lvl w:ilvl="2" w:tplc="04190005" w:tentative="1">
      <w:start w:val="1"/>
      <w:numFmt w:val="bullet"/>
      <w:lvlText w:val=""/>
      <w:lvlJc w:val="left"/>
      <w:pPr>
        <w:ind w:left="2741" w:hanging="360"/>
      </w:pPr>
      <w:rPr>
        <w:rFonts w:ascii="Wingdings" w:hAnsi="Wingdings" w:hint="default"/>
      </w:rPr>
    </w:lvl>
    <w:lvl w:ilvl="3" w:tplc="04190001" w:tentative="1">
      <w:start w:val="1"/>
      <w:numFmt w:val="bullet"/>
      <w:lvlText w:val=""/>
      <w:lvlJc w:val="left"/>
      <w:pPr>
        <w:ind w:left="3461" w:hanging="360"/>
      </w:pPr>
      <w:rPr>
        <w:rFonts w:ascii="Symbol" w:hAnsi="Symbol" w:hint="default"/>
      </w:rPr>
    </w:lvl>
    <w:lvl w:ilvl="4" w:tplc="04190003" w:tentative="1">
      <w:start w:val="1"/>
      <w:numFmt w:val="bullet"/>
      <w:lvlText w:val="o"/>
      <w:lvlJc w:val="left"/>
      <w:pPr>
        <w:ind w:left="4181" w:hanging="360"/>
      </w:pPr>
      <w:rPr>
        <w:rFonts w:ascii="Courier New" w:hAnsi="Courier New" w:cs="Courier New" w:hint="default"/>
      </w:rPr>
    </w:lvl>
    <w:lvl w:ilvl="5" w:tplc="04190005" w:tentative="1">
      <w:start w:val="1"/>
      <w:numFmt w:val="bullet"/>
      <w:lvlText w:val=""/>
      <w:lvlJc w:val="left"/>
      <w:pPr>
        <w:ind w:left="4901" w:hanging="360"/>
      </w:pPr>
      <w:rPr>
        <w:rFonts w:ascii="Wingdings" w:hAnsi="Wingdings" w:hint="default"/>
      </w:rPr>
    </w:lvl>
    <w:lvl w:ilvl="6" w:tplc="04190001" w:tentative="1">
      <w:start w:val="1"/>
      <w:numFmt w:val="bullet"/>
      <w:lvlText w:val=""/>
      <w:lvlJc w:val="left"/>
      <w:pPr>
        <w:ind w:left="5621" w:hanging="360"/>
      </w:pPr>
      <w:rPr>
        <w:rFonts w:ascii="Symbol" w:hAnsi="Symbol" w:hint="default"/>
      </w:rPr>
    </w:lvl>
    <w:lvl w:ilvl="7" w:tplc="04190003" w:tentative="1">
      <w:start w:val="1"/>
      <w:numFmt w:val="bullet"/>
      <w:lvlText w:val="o"/>
      <w:lvlJc w:val="left"/>
      <w:pPr>
        <w:ind w:left="6341" w:hanging="360"/>
      </w:pPr>
      <w:rPr>
        <w:rFonts w:ascii="Courier New" w:hAnsi="Courier New" w:cs="Courier New" w:hint="default"/>
      </w:rPr>
    </w:lvl>
    <w:lvl w:ilvl="8" w:tplc="04190005" w:tentative="1">
      <w:start w:val="1"/>
      <w:numFmt w:val="bullet"/>
      <w:lvlText w:val=""/>
      <w:lvlJc w:val="left"/>
      <w:pPr>
        <w:ind w:left="7061" w:hanging="360"/>
      </w:pPr>
      <w:rPr>
        <w:rFonts w:ascii="Wingdings" w:hAnsi="Wingdings" w:hint="default"/>
      </w:rPr>
    </w:lvl>
  </w:abstractNum>
  <w:abstractNum w:abstractNumId="4">
    <w:nsid w:val="1E9B5B20"/>
    <w:multiLevelType w:val="hybridMultilevel"/>
    <w:tmpl w:val="527CBB6A"/>
    <w:lvl w:ilvl="0" w:tplc="36DC1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AB2CF2"/>
    <w:multiLevelType w:val="hybridMultilevel"/>
    <w:tmpl w:val="EF80C122"/>
    <w:lvl w:ilvl="0" w:tplc="36DC1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7C6889"/>
    <w:multiLevelType w:val="hybridMultilevel"/>
    <w:tmpl w:val="43384D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1724EDB"/>
    <w:multiLevelType w:val="hybridMultilevel"/>
    <w:tmpl w:val="F24E1B4E"/>
    <w:lvl w:ilvl="0" w:tplc="36DC1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272257B"/>
    <w:multiLevelType w:val="hybridMultilevel"/>
    <w:tmpl w:val="48A2FBE4"/>
    <w:lvl w:ilvl="0" w:tplc="36DC1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19651C"/>
    <w:multiLevelType w:val="hybridMultilevel"/>
    <w:tmpl w:val="55BC8EFC"/>
    <w:lvl w:ilvl="0" w:tplc="294810EA">
      <w:numFmt w:val="bullet"/>
      <w:lvlText w:val="‒"/>
      <w:lvlJc w:val="left"/>
      <w:pPr>
        <w:ind w:left="1647" w:hanging="360"/>
      </w:pPr>
      <w:rPr>
        <w:rFonts w:ascii="Calibri Light" w:hAnsi="Calibri Light"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nsid w:val="2BAE744A"/>
    <w:multiLevelType w:val="hybridMultilevel"/>
    <w:tmpl w:val="06600C9A"/>
    <w:lvl w:ilvl="0" w:tplc="294810EA">
      <w:numFmt w:val="bullet"/>
      <w:lvlText w:val="‒"/>
      <w:lvlJc w:val="left"/>
      <w:pPr>
        <w:ind w:left="1647" w:hanging="360"/>
      </w:pPr>
      <w:rPr>
        <w:rFonts w:ascii="Calibri Light" w:hAnsi="Calibri Light" w:hint="default"/>
        <w:color w:val="auto"/>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nsid w:val="2CC423D9"/>
    <w:multiLevelType w:val="hybridMultilevel"/>
    <w:tmpl w:val="FC40CEB6"/>
    <w:lvl w:ilvl="0" w:tplc="36DC1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E312E4"/>
    <w:multiLevelType w:val="hybridMultilevel"/>
    <w:tmpl w:val="B952FC38"/>
    <w:lvl w:ilvl="0" w:tplc="36DC1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E70A7A"/>
    <w:multiLevelType w:val="hybridMultilevel"/>
    <w:tmpl w:val="31FE44EC"/>
    <w:lvl w:ilvl="0" w:tplc="36DC1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8E2E14"/>
    <w:multiLevelType w:val="hybridMultilevel"/>
    <w:tmpl w:val="35C062C8"/>
    <w:lvl w:ilvl="0" w:tplc="9FD4390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3A50512A"/>
    <w:multiLevelType w:val="hybridMultilevel"/>
    <w:tmpl w:val="E8FED8BE"/>
    <w:lvl w:ilvl="0" w:tplc="36DC15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DB331F7"/>
    <w:multiLevelType w:val="hybridMultilevel"/>
    <w:tmpl w:val="390272E4"/>
    <w:lvl w:ilvl="0" w:tplc="36DC1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D7255F3"/>
    <w:multiLevelType w:val="hybridMultilevel"/>
    <w:tmpl w:val="02BAF6EE"/>
    <w:lvl w:ilvl="0" w:tplc="36DC1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DC470C"/>
    <w:multiLevelType w:val="multilevel"/>
    <w:tmpl w:val="BA525BB6"/>
    <w:lvl w:ilvl="0">
      <w:start w:val="3"/>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9">
    <w:nsid w:val="531225DC"/>
    <w:multiLevelType w:val="hybridMultilevel"/>
    <w:tmpl w:val="FE722458"/>
    <w:lvl w:ilvl="0" w:tplc="A670AE4A">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0">
    <w:nsid w:val="5A9A0302"/>
    <w:multiLevelType w:val="hybridMultilevel"/>
    <w:tmpl w:val="497C963A"/>
    <w:lvl w:ilvl="0" w:tplc="36DC15AA">
      <w:start w:val="1"/>
      <w:numFmt w:val="bullet"/>
      <w:lvlText w:val=""/>
      <w:lvlJc w:val="left"/>
      <w:pPr>
        <w:ind w:left="532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F84212A"/>
    <w:multiLevelType w:val="hybridMultilevel"/>
    <w:tmpl w:val="1D36E2D0"/>
    <w:lvl w:ilvl="0" w:tplc="36DC1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537455B"/>
    <w:multiLevelType w:val="hybridMultilevel"/>
    <w:tmpl w:val="ED98A706"/>
    <w:lvl w:ilvl="0" w:tplc="3E186D16">
      <w:start w:val="2"/>
      <w:numFmt w:val="bullet"/>
      <w:lvlText w:val=""/>
      <w:lvlJc w:val="left"/>
      <w:pPr>
        <w:ind w:left="1920" w:hanging="360"/>
      </w:pPr>
      <w:rPr>
        <w:rFonts w:ascii="Symbol" w:eastAsia="Times New Roman" w:hAnsi="Symbol" w:cs="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6C90BA2"/>
    <w:multiLevelType w:val="hybridMultilevel"/>
    <w:tmpl w:val="CD1C5F3A"/>
    <w:lvl w:ilvl="0" w:tplc="294810EA">
      <w:numFmt w:val="bullet"/>
      <w:lvlText w:val="‒"/>
      <w:lvlJc w:val="left"/>
      <w:pPr>
        <w:ind w:left="720" w:hanging="360"/>
      </w:pPr>
      <w:rPr>
        <w:rFonts w:ascii="Calibri Light" w:hAnsi="Calibri Light"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6009FC"/>
    <w:multiLevelType w:val="hybridMultilevel"/>
    <w:tmpl w:val="5F8E2E10"/>
    <w:lvl w:ilvl="0" w:tplc="36DC1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9B75F2"/>
    <w:multiLevelType w:val="hybridMultilevel"/>
    <w:tmpl w:val="4D8A1E54"/>
    <w:lvl w:ilvl="0" w:tplc="36DC1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4E6D0C"/>
    <w:multiLevelType w:val="hybridMultilevel"/>
    <w:tmpl w:val="8CB45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460679"/>
    <w:multiLevelType w:val="hybridMultilevel"/>
    <w:tmpl w:val="A6324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842DE0"/>
    <w:multiLevelType w:val="hybridMultilevel"/>
    <w:tmpl w:val="3C06463C"/>
    <w:lvl w:ilvl="0" w:tplc="36DC15A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0FA695D"/>
    <w:multiLevelType w:val="hybridMultilevel"/>
    <w:tmpl w:val="A532E760"/>
    <w:lvl w:ilvl="0" w:tplc="36DC1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E3E71A1"/>
    <w:multiLevelType w:val="hybridMultilevel"/>
    <w:tmpl w:val="1B46BC66"/>
    <w:lvl w:ilvl="0" w:tplc="36DC1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F7E6ABF"/>
    <w:multiLevelType w:val="hybridMultilevel"/>
    <w:tmpl w:val="409E4B28"/>
    <w:lvl w:ilvl="0" w:tplc="04190001">
      <w:start w:val="1"/>
      <w:numFmt w:val="bullet"/>
      <w:lvlText w:val=""/>
      <w:lvlJc w:val="left"/>
      <w:pPr>
        <w:ind w:left="1847" w:hanging="360"/>
      </w:pPr>
      <w:rPr>
        <w:rFonts w:ascii="Symbol" w:hAnsi="Symbol" w:hint="default"/>
      </w:rPr>
    </w:lvl>
    <w:lvl w:ilvl="1" w:tplc="04190003" w:tentative="1">
      <w:start w:val="1"/>
      <w:numFmt w:val="bullet"/>
      <w:lvlText w:val="o"/>
      <w:lvlJc w:val="left"/>
      <w:pPr>
        <w:ind w:left="2567" w:hanging="360"/>
      </w:pPr>
      <w:rPr>
        <w:rFonts w:ascii="Courier New" w:hAnsi="Courier New" w:cs="Courier New" w:hint="default"/>
      </w:rPr>
    </w:lvl>
    <w:lvl w:ilvl="2" w:tplc="04190005" w:tentative="1">
      <w:start w:val="1"/>
      <w:numFmt w:val="bullet"/>
      <w:lvlText w:val=""/>
      <w:lvlJc w:val="left"/>
      <w:pPr>
        <w:ind w:left="3287" w:hanging="360"/>
      </w:pPr>
      <w:rPr>
        <w:rFonts w:ascii="Wingdings" w:hAnsi="Wingdings" w:hint="default"/>
      </w:rPr>
    </w:lvl>
    <w:lvl w:ilvl="3" w:tplc="04190001" w:tentative="1">
      <w:start w:val="1"/>
      <w:numFmt w:val="bullet"/>
      <w:lvlText w:val=""/>
      <w:lvlJc w:val="left"/>
      <w:pPr>
        <w:ind w:left="4007" w:hanging="360"/>
      </w:pPr>
      <w:rPr>
        <w:rFonts w:ascii="Symbol" w:hAnsi="Symbol" w:hint="default"/>
      </w:rPr>
    </w:lvl>
    <w:lvl w:ilvl="4" w:tplc="04190003" w:tentative="1">
      <w:start w:val="1"/>
      <w:numFmt w:val="bullet"/>
      <w:lvlText w:val="o"/>
      <w:lvlJc w:val="left"/>
      <w:pPr>
        <w:ind w:left="4727" w:hanging="360"/>
      </w:pPr>
      <w:rPr>
        <w:rFonts w:ascii="Courier New" w:hAnsi="Courier New" w:cs="Courier New" w:hint="default"/>
      </w:rPr>
    </w:lvl>
    <w:lvl w:ilvl="5" w:tplc="04190005" w:tentative="1">
      <w:start w:val="1"/>
      <w:numFmt w:val="bullet"/>
      <w:lvlText w:val=""/>
      <w:lvlJc w:val="left"/>
      <w:pPr>
        <w:ind w:left="5447" w:hanging="360"/>
      </w:pPr>
      <w:rPr>
        <w:rFonts w:ascii="Wingdings" w:hAnsi="Wingdings" w:hint="default"/>
      </w:rPr>
    </w:lvl>
    <w:lvl w:ilvl="6" w:tplc="04190001" w:tentative="1">
      <w:start w:val="1"/>
      <w:numFmt w:val="bullet"/>
      <w:lvlText w:val=""/>
      <w:lvlJc w:val="left"/>
      <w:pPr>
        <w:ind w:left="6167" w:hanging="360"/>
      </w:pPr>
      <w:rPr>
        <w:rFonts w:ascii="Symbol" w:hAnsi="Symbol" w:hint="default"/>
      </w:rPr>
    </w:lvl>
    <w:lvl w:ilvl="7" w:tplc="04190003" w:tentative="1">
      <w:start w:val="1"/>
      <w:numFmt w:val="bullet"/>
      <w:lvlText w:val="o"/>
      <w:lvlJc w:val="left"/>
      <w:pPr>
        <w:ind w:left="6887" w:hanging="360"/>
      </w:pPr>
      <w:rPr>
        <w:rFonts w:ascii="Courier New" w:hAnsi="Courier New" w:cs="Courier New" w:hint="default"/>
      </w:rPr>
    </w:lvl>
    <w:lvl w:ilvl="8" w:tplc="04190005" w:tentative="1">
      <w:start w:val="1"/>
      <w:numFmt w:val="bullet"/>
      <w:lvlText w:val=""/>
      <w:lvlJc w:val="left"/>
      <w:pPr>
        <w:ind w:left="7607" w:hanging="360"/>
      </w:pPr>
      <w:rPr>
        <w:rFonts w:ascii="Wingdings" w:hAnsi="Wingdings" w:hint="default"/>
      </w:rPr>
    </w:lvl>
  </w:abstractNum>
  <w:num w:numId="1">
    <w:abstractNumId w:val="3"/>
  </w:num>
  <w:num w:numId="2">
    <w:abstractNumId w:val="22"/>
  </w:num>
  <w:num w:numId="3">
    <w:abstractNumId w:val="1"/>
  </w:num>
  <w:num w:numId="4">
    <w:abstractNumId w:val="9"/>
  </w:num>
  <w:num w:numId="5">
    <w:abstractNumId w:val="10"/>
  </w:num>
  <w:num w:numId="6">
    <w:abstractNumId w:val="21"/>
  </w:num>
  <w:num w:numId="7">
    <w:abstractNumId w:val="16"/>
  </w:num>
  <w:num w:numId="8">
    <w:abstractNumId w:val="17"/>
  </w:num>
  <w:num w:numId="9">
    <w:abstractNumId w:val="28"/>
  </w:num>
  <w:num w:numId="10">
    <w:abstractNumId w:val="13"/>
  </w:num>
  <w:num w:numId="11">
    <w:abstractNumId w:val="25"/>
  </w:num>
  <w:num w:numId="12">
    <w:abstractNumId w:val="0"/>
  </w:num>
  <w:num w:numId="13">
    <w:abstractNumId w:val="8"/>
  </w:num>
  <w:num w:numId="14">
    <w:abstractNumId w:val="30"/>
  </w:num>
  <w:num w:numId="15">
    <w:abstractNumId w:val="5"/>
  </w:num>
  <w:num w:numId="16">
    <w:abstractNumId w:val="6"/>
  </w:num>
  <w:num w:numId="17">
    <w:abstractNumId w:val="31"/>
  </w:num>
  <w:num w:numId="18">
    <w:abstractNumId w:val="26"/>
  </w:num>
  <w:num w:numId="19">
    <w:abstractNumId w:val="18"/>
  </w:num>
  <w:num w:numId="20">
    <w:abstractNumId w:val="23"/>
  </w:num>
  <w:num w:numId="21">
    <w:abstractNumId w:val="12"/>
  </w:num>
  <w:num w:numId="22">
    <w:abstractNumId w:val="15"/>
  </w:num>
  <w:num w:numId="23">
    <w:abstractNumId w:val="2"/>
  </w:num>
  <w:num w:numId="24">
    <w:abstractNumId w:val="11"/>
  </w:num>
  <w:num w:numId="25">
    <w:abstractNumId w:val="7"/>
  </w:num>
  <w:num w:numId="26">
    <w:abstractNumId w:val="20"/>
  </w:num>
  <w:num w:numId="27">
    <w:abstractNumId w:val="24"/>
  </w:num>
  <w:num w:numId="28">
    <w:abstractNumId w:val="29"/>
  </w:num>
  <w:num w:numId="29">
    <w:abstractNumId w:val="4"/>
  </w:num>
  <w:num w:numId="30">
    <w:abstractNumId w:val="19"/>
  </w:num>
  <w:num w:numId="31">
    <w:abstractNumId w:val="27"/>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2FA"/>
    <w:rsid w:val="00002575"/>
    <w:rsid w:val="00005069"/>
    <w:rsid w:val="00005597"/>
    <w:rsid w:val="00005FF8"/>
    <w:rsid w:val="0000633F"/>
    <w:rsid w:val="00006FAB"/>
    <w:rsid w:val="00010C3B"/>
    <w:rsid w:val="00010D35"/>
    <w:rsid w:val="00012470"/>
    <w:rsid w:val="000129F1"/>
    <w:rsid w:val="00015C93"/>
    <w:rsid w:val="00015D6E"/>
    <w:rsid w:val="000160A1"/>
    <w:rsid w:val="00016347"/>
    <w:rsid w:val="000217F0"/>
    <w:rsid w:val="00022CFC"/>
    <w:rsid w:val="00023850"/>
    <w:rsid w:val="0002563D"/>
    <w:rsid w:val="00027E76"/>
    <w:rsid w:val="000301D3"/>
    <w:rsid w:val="00030D3E"/>
    <w:rsid w:val="0003345C"/>
    <w:rsid w:val="000334D4"/>
    <w:rsid w:val="00033547"/>
    <w:rsid w:val="000358B0"/>
    <w:rsid w:val="000369A6"/>
    <w:rsid w:val="0004040B"/>
    <w:rsid w:val="00040FA8"/>
    <w:rsid w:val="00041270"/>
    <w:rsid w:val="00041655"/>
    <w:rsid w:val="000418EE"/>
    <w:rsid w:val="000423CD"/>
    <w:rsid w:val="00043319"/>
    <w:rsid w:val="00045316"/>
    <w:rsid w:val="00047300"/>
    <w:rsid w:val="00047F4D"/>
    <w:rsid w:val="00050034"/>
    <w:rsid w:val="000503DD"/>
    <w:rsid w:val="000547DC"/>
    <w:rsid w:val="00055B81"/>
    <w:rsid w:val="000573E9"/>
    <w:rsid w:val="000575D4"/>
    <w:rsid w:val="00057A40"/>
    <w:rsid w:val="00057DF1"/>
    <w:rsid w:val="00061797"/>
    <w:rsid w:val="00064CE0"/>
    <w:rsid w:val="00066F13"/>
    <w:rsid w:val="00070D8A"/>
    <w:rsid w:val="00071094"/>
    <w:rsid w:val="00072D29"/>
    <w:rsid w:val="00073409"/>
    <w:rsid w:val="0007384F"/>
    <w:rsid w:val="000738F8"/>
    <w:rsid w:val="00074534"/>
    <w:rsid w:val="00076075"/>
    <w:rsid w:val="0007734E"/>
    <w:rsid w:val="000776B4"/>
    <w:rsid w:val="0008213F"/>
    <w:rsid w:val="00082CFC"/>
    <w:rsid w:val="000847C3"/>
    <w:rsid w:val="00085993"/>
    <w:rsid w:val="000875AD"/>
    <w:rsid w:val="0008774D"/>
    <w:rsid w:val="00091102"/>
    <w:rsid w:val="00092382"/>
    <w:rsid w:val="00093F7F"/>
    <w:rsid w:val="000952EF"/>
    <w:rsid w:val="000A332F"/>
    <w:rsid w:val="000A51ED"/>
    <w:rsid w:val="000A6A2E"/>
    <w:rsid w:val="000B231D"/>
    <w:rsid w:val="000B6D03"/>
    <w:rsid w:val="000B6E22"/>
    <w:rsid w:val="000B7364"/>
    <w:rsid w:val="000B75A8"/>
    <w:rsid w:val="000B7EFC"/>
    <w:rsid w:val="000C0D0E"/>
    <w:rsid w:val="000C16D0"/>
    <w:rsid w:val="000C53C5"/>
    <w:rsid w:val="000C764F"/>
    <w:rsid w:val="000D0D56"/>
    <w:rsid w:val="000D4F20"/>
    <w:rsid w:val="000D562A"/>
    <w:rsid w:val="000D6874"/>
    <w:rsid w:val="000D7DD1"/>
    <w:rsid w:val="000E1BD6"/>
    <w:rsid w:val="000E311D"/>
    <w:rsid w:val="000E31C6"/>
    <w:rsid w:val="000E6155"/>
    <w:rsid w:val="000F4270"/>
    <w:rsid w:val="000F472B"/>
    <w:rsid w:val="000F61E4"/>
    <w:rsid w:val="00101F05"/>
    <w:rsid w:val="00103120"/>
    <w:rsid w:val="00104747"/>
    <w:rsid w:val="001060B3"/>
    <w:rsid w:val="00106105"/>
    <w:rsid w:val="001072BA"/>
    <w:rsid w:val="001074E3"/>
    <w:rsid w:val="0010783D"/>
    <w:rsid w:val="00112049"/>
    <w:rsid w:val="001122F0"/>
    <w:rsid w:val="00113B96"/>
    <w:rsid w:val="00114F8D"/>
    <w:rsid w:val="001169EA"/>
    <w:rsid w:val="001236B9"/>
    <w:rsid w:val="0012469F"/>
    <w:rsid w:val="00126696"/>
    <w:rsid w:val="00126DE5"/>
    <w:rsid w:val="001306F7"/>
    <w:rsid w:val="00135CF3"/>
    <w:rsid w:val="00140B80"/>
    <w:rsid w:val="0014143E"/>
    <w:rsid w:val="001417A2"/>
    <w:rsid w:val="00141C41"/>
    <w:rsid w:val="00142268"/>
    <w:rsid w:val="001424E1"/>
    <w:rsid w:val="0014455A"/>
    <w:rsid w:val="0014594E"/>
    <w:rsid w:val="00147ACC"/>
    <w:rsid w:val="0015200C"/>
    <w:rsid w:val="001530D2"/>
    <w:rsid w:val="00154570"/>
    <w:rsid w:val="00154DD2"/>
    <w:rsid w:val="00157BDB"/>
    <w:rsid w:val="00160CE5"/>
    <w:rsid w:val="00162880"/>
    <w:rsid w:val="001646D7"/>
    <w:rsid w:val="001702BF"/>
    <w:rsid w:val="0017382C"/>
    <w:rsid w:val="001746DE"/>
    <w:rsid w:val="0017534B"/>
    <w:rsid w:val="00175B0D"/>
    <w:rsid w:val="00175FB6"/>
    <w:rsid w:val="00180F44"/>
    <w:rsid w:val="001824EE"/>
    <w:rsid w:val="00183882"/>
    <w:rsid w:val="00186A59"/>
    <w:rsid w:val="001901C7"/>
    <w:rsid w:val="00191298"/>
    <w:rsid w:val="001917E7"/>
    <w:rsid w:val="0019244C"/>
    <w:rsid w:val="00196D34"/>
    <w:rsid w:val="00197F7D"/>
    <w:rsid w:val="001A0844"/>
    <w:rsid w:val="001A0AB3"/>
    <w:rsid w:val="001A62D9"/>
    <w:rsid w:val="001A6CBA"/>
    <w:rsid w:val="001A7131"/>
    <w:rsid w:val="001A7601"/>
    <w:rsid w:val="001B1797"/>
    <w:rsid w:val="001B2B0A"/>
    <w:rsid w:val="001B3B09"/>
    <w:rsid w:val="001B3E88"/>
    <w:rsid w:val="001C10F5"/>
    <w:rsid w:val="001C227B"/>
    <w:rsid w:val="001C2786"/>
    <w:rsid w:val="001C297D"/>
    <w:rsid w:val="001C4C80"/>
    <w:rsid w:val="001C571E"/>
    <w:rsid w:val="001C759C"/>
    <w:rsid w:val="001D210E"/>
    <w:rsid w:val="001D3104"/>
    <w:rsid w:val="001D445F"/>
    <w:rsid w:val="001D4D91"/>
    <w:rsid w:val="001D6FE9"/>
    <w:rsid w:val="001E0CD7"/>
    <w:rsid w:val="001E2485"/>
    <w:rsid w:val="001E2942"/>
    <w:rsid w:val="001E687B"/>
    <w:rsid w:val="001F224E"/>
    <w:rsid w:val="001F4C0B"/>
    <w:rsid w:val="001F5049"/>
    <w:rsid w:val="001F582A"/>
    <w:rsid w:val="001F6221"/>
    <w:rsid w:val="00201FB4"/>
    <w:rsid w:val="00205B4E"/>
    <w:rsid w:val="00207C27"/>
    <w:rsid w:val="002100FB"/>
    <w:rsid w:val="002108DE"/>
    <w:rsid w:val="002123C9"/>
    <w:rsid w:val="00213D62"/>
    <w:rsid w:val="00214CCE"/>
    <w:rsid w:val="0021673A"/>
    <w:rsid w:val="0021754F"/>
    <w:rsid w:val="0022005A"/>
    <w:rsid w:val="00220ACC"/>
    <w:rsid w:val="002228B7"/>
    <w:rsid w:val="0022425B"/>
    <w:rsid w:val="00224B9C"/>
    <w:rsid w:val="00227E8E"/>
    <w:rsid w:val="00230206"/>
    <w:rsid w:val="00230D9F"/>
    <w:rsid w:val="0023102C"/>
    <w:rsid w:val="00231546"/>
    <w:rsid w:val="00232A69"/>
    <w:rsid w:val="00234D70"/>
    <w:rsid w:val="00235068"/>
    <w:rsid w:val="0023574C"/>
    <w:rsid w:val="00235FE6"/>
    <w:rsid w:val="0023766E"/>
    <w:rsid w:val="002400DD"/>
    <w:rsid w:val="00244467"/>
    <w:rsid w:val="002445B2"/>
    <w:rsid w:val="0024669D"/>
    <w:rsid w:val="00246D30"/>
    <w:rsid w:val="0024701D"/>
    <w:rsid w:val="00247521"/>
    <w:rsid w:val="00252412"/>
    <w:rsid w:val="00252C9F"/>
    <w:rsid w:val="002531CE"/>
    <w:rsid w:val="00256020"/>
    <w:rsid w:val="002565E6"/>
    <w:rsid w:val="0026091C"/>
    <w:rsid w:val="00260A56"/>
    <w:rsid w:val="00263362"/>
    <w:rsid w:val="00263A30"/>
    <w:rsid w:val="0026512B"/>
    <w:rsid w:val="0026682A"/>
    <w:rsid w:val="002673E1"/>
    <w:rsid w:val="002674A3"/>
    <w:rsid w:val="00267EE7"/>
    <w:rsid w:val="0027089E"/>
    <w:rsid w:val="002725CF"/>
    <w:rsid w:val="00274EF0"/>
    <w:rsid w:val="002761B2"/>
    <w:rsid w:val="00276691"/>
    <w:rsid w:val="00281BBE"/>
    <w:rsid w:val="002831B7"/>
    <w:rsid w:val="002832B6"/>
    <w:rsid w:val="00284DE7"/>
    <w:rsid w:val="00285E11"/>
    <w:rsid w:val="00285E22"/>
    <w:rsid w:val="002875FE"/>
    <w:rsid w:val="00290243"/>
    <w:rsid w:val="002909BB"/>
    <w:rsid w:val="00290F6E"/>
    <w:rsid w:val="00291A44"/>
    <w:rsid w:val="00294815"/>
    <w:rsid w:val="00294A09"/>
    <w:rsid w:val="002A28FB"/>
    <w:rsid w:val="002A2AA4"/>
    <w:rsid w:val="002A2D03"/>
    <w:rsid w:val="002A4D0F"/>
    <w:rsid w:val="002A5684"/>
    <w:rsid w:val="002B0245"/>
    <w:rsid w:val="002B0455"/>
    <w:rsid w:val="002B1AF0"/>
    <w:rsid w:val="002B371C"/>
    <w:rsid w:val="002B38DC"/>
    <w:rsid w:val="002C16C3"/>
    <w:rsid w:val="002C317D"/>
    <w:rsid w:val="002C5030"/>
    <w:rsid w:val="002C6478"/>
    <w:rsid w:val="002D2D80"/>
    <w:rsid w:val="002D3142"/>
    <w:rsid w:val="002D3B6D"/>
    <w:rsid w:val="002D5180"/>
    <w:rsid w:val="002D5F74"/>
    <w:rsid w:val="002D7AF3"/>
    <w:rsid w:val="002E180D"/>
    <w:rsid w:val="002E24F6"/>
    <w:rsid w:val="002E2B79"/>
    <w:rsid w:val="002E663D"/>
    <w:rsid w:val="002E6D12"/>
    <w:rsid w:val="002F4870"/>
    <w:rsid w:val="002F5BF9"/>
    <w:rsid w:val="002F7975"/>
    <w:rsid w:val="002F7EFF"/>
    <w:rsid w:val="00303391"/>
    <w:rsid w:val="00305CE1"/>
    <w:rsid w:val="00307899"/>
    <w:rsid w:val="00320BE4"/>
    <w:rsid w:val="00322261"/>
    <w:rsid w:val="00326CAC"/>
    <w:rsid w:val="0033021D"/>
    <w:rsid w:val="003311A3"/>
    <w:rsid w:val="00331475"/>
    <w:rsid w:val="00331CD2"/>
    <w:rsid w:val="003360E5"/>
    <w:rsid w:val="0033729F"/>
    <w:rsid w:val="003377CF"/>
    <w:rsid w:val="003415FD"/>
    <w:rsid w:val="00344611"/>
    <w:rsid w:val="003463F1"/>
    <w:rsid w:val="00347B62"/>
    <w:rsid w:val="00352123"/>
    <w:rsid w:val="0035263D"/>
    <w:rsid w:val="00355402"/>
    <w:rsid w:val="00355984"/>
    <w:rsid w:val="0035796A"/>
    <w:rsid w:val="00363A84"/>
    <w:rsid w:val="00363D9E"/>
    <w:rsid w:val="0036506A"/>
    <w:rsid w:val="00366E96"/>
    <w:rsid w:val="00370F84"/>
    <w:rsid w:val="00372392"/>
    <w:rsid w:val="00372F95"/>
    <w:rsid w:val="003758BC"/>
    <w:rsid w:val="00377DFA"/>
    <w:rsid w:val="00387ADC"/>
    <w:rsid w:val="003935DA"/>
    <w:rsid w:val="0039510D"/>
    <w:rsid w:val="00395F54"/>
    <w:rsid w:val="003965DD"/>
    <w:rsid w:val="003A203C"/>
    <w:rsid w:val="003A2D74"/>
    <w:rsid w:val="003A3562"/>
    <w:rsid w:val="003A74DC"/>
    <w:rsid w:val="003A77D2"/>
    <w:rsid w:val="003B133D"/>
    <w:rsid w:val="003B4125"/>
    <w:rsid w:val="003B64D9"/>
    <w:rsid w:val="003C0336"/>
    <w:rsid w:val="003C0861"/>
    <w:rsid w:val="003C1927"/>
    <w:rsid w:val="003C3329"/>
    <w:rsid w:val="003C3D9E"/>
    <w:rsid w:val="003C3E21"/>
    <w:rsid w:val="003C6446"/>
    <w:rsid w:val="003D0C1A"/>
    <w:rsid w:val="003D444F"/>
    <w:rsid w:val="003D797B"/>
    <w:rsid w:val="003E1900"/>
    <w:rsid w:val="003E1CB1"/>
    <w:rsid w:val="003E22E5"/>
    <w:rsid w:val="003E3022"/>
    <w:rsid w:val="003E39E5"/>
    <w:rsid w:val="003E3AC4"/>
    <w:rsid w:val="003E4496"/>
    <w:rsid w:val="003E4E7F"/>
    <w:rsid w:val="003E5172"/>
    <w:rsid w:val="003E556D"/>
    <w:rsid w:val="003E67A6"/>
    <w:rsid w:val="003E6821"/>
    <w:rsid w:val="003E733C"/>
    <w:rsid w:val="003E7C97"/>
    <w:rsid w:val="003E7ECA"/>
    <w:rsid w:val="003F269D"/>
    <w:rsid w:val="003F350E"/>
    <w:rsid w:val="003F4E56"/>
    <w:rsid w:val="00400BB9"/>
    <w:rsid w:val="004029EF"/>
    <w:rsid w:val="00402FC0"/>
    <w:rsid w:val="00406843"/>
    <w:rsid w:val="00406A56"/>
    <w:rsid w:val="00407B2C"/>
    <w:rsid w:val="0041002C"/>
    <w:rsid w:val="0041377F"/>
    <w:rsid w:val="0041398F"/>
    <w:rsid w:val="00414BD2"/>
    <w:rsid w:val="00415977"/>
    <w:rsid w:val="00420027"/>
    <w:rsid w:val="004215B7"/>
    <w:rsid w:val="0042377D"/>
    <w:rsid w:val="00430531"/>
    <w:rsid w:val="0043094E"/>
    <w:rsid w:val="0043149A"/>
    <w:rsid w:val="00431942"/>
    <w:rsid w:val="00434A79"/>
    <w:rsid w:val="00435B1A"/>
    <w:rsid w:val="004360D9"/>
    <w:rsid w:val="00436219"/>
    <w:rsid w:val="0043786D"/>
    <w:rsid w:val="00440E50"/>
    <w:rsid w:val="004421BD"/>
    <w:rsid w:val="0044295D"/>
    <w:rsid w:val="004436F4"/>
    <w:rsid w:val="0044431E"/>
    <w:rsid w:val="00446542"/>
    <w:rsid w:val="00446D0A"/>
    <w:rsid w:val="004516DD"/>
    <w:rsid w:val="00455204"/>
    <w:rsid w:val="004556AE"/>
    <w:rsid w:val="00456143"/>
    <w:rsid w:val="00457F23"/>
    <w:rsid w:val="00460284"/>
    <w:rsid w:val="004607DA"/>
    <w:rsid w:val="00461919"/>
    <w:rsid w:val="004643B1"/>
    <w:rsid w:val="004661AB"/>
    <w:rsid w:val="00466A41"/>
    <w:rsid w:val="00466EC8"/>
    <w:rsid w:val="00470426"/>
    <w:rsid w:val="004704D1"/>
    <w:rsid w:val="0047127D"/>
    <w:rsid w:val="00472D04"/>
    <w:rsid w:val="004762EB"/>
    <w:rsid w:val="00476AD6"/>
    <w:rsid w:val="004779EA"/>
    <w:rsid w:val="00480C73"/>
    <w:rsid w:val="00481B93"/>
    <w:rsid w:val="004825FC"/>
    <w:rsid w:val="00482DC6"/>
    <w:rsid w:val="00482F6E"/>
    <w:rsid w:val="00483B58"/>
    <w:rsid w:val="004847CE"/>
    <w:rsid w:val="0048691A"/>
    <w:rsid w:val="00490FE1"/>
    <w:rsid w:val="00492D3E"/>
    <w:rsid w:val="004945F4"/>
    <w:rsid w:val="00494851"/>
    <w:rsid w:val="004A2B47"/>
    <w:rsid w:val="004A3A41"/>
    <w:rsid w:val="004A3FA3"/>
    <w:rsid w:val="004A50DC"/>
    <w:rsid w:val="004A5608"/>
    <w:rsid w:val="004A74C5"/>
    <w:rsid w:val="004A7CEB"/>
    <w:rsid w:val="004B0772"/>
    <w:rsid w:val="004B1C0A"/>
    <w:rsid w:val="004B1E01"/>
    <w:rsid w:val="004B2644"/>
    <w:rsid w:val="004B37B4"/>
    <w:rsid w:val="004B5504"/>
    <w:rsid w:val="004B6A9C"/>
    <w:rsid w:val="004B7144"/>
    <w:rsid w:val="004C19C9"/>
    <w:rsid w:val="004C23FD"/>
    <w:rsid w:val="004C32D0"/>
    <w:rsid w:val="004C44F4"/>
    <w:rsid w:val="004C5814"/>
    <w:rsid w:val="004C6306"/>
    <w:rsid w:val="004C6322"/>
    <w:rsid w:val="004C67C5"/>
    <w:rsid w:val="004C71C7"/>
    <w:rsid w:val="004C7443"/>
    <w:rsid w:val="004C7EF2"/>
    <w:rsid w:val="004D2BB9"/>
    <w:rsid w:val="004D2CBB"/>
    <w:rsid w:val="004D63F7"/>
    <w:rsid w:val="004D6A70"/>
    <w:rsid w:val="004D6F27"/>
    <w:rsid w:val="004E07B4"/>
    <w:rsid w:val="004E6EFD"/>
    <w:rsid w:val="004E7C91"/>
    <w:rsid w:val="004F00D8"/>
    <w:rsid w:val="004F0382"/>
    <w:rsid w:val="004F572B"/>
    <w:rsid w:val="004F68B0"/>
    <w:rsid w:val="004F7F87"/>
    <w:rsid w:val="00501036"/>
    <w:rsid w:val="00501B63"/>
    <w:rsid w:val="00504274"/>
    <w:rsid w:val="00504C3B"/>
    <w:rsid w:val="00510196"/>
    <w:rsid w:val="00510B1E"/>
    <w:rsid w:val="005113EA"/>
    <w:rsid w:val="00514619"/>
    <w:rsid w:val="00514C46"/>
    <w:rsid w:val="00514D63"/>
    <w:rsid w:val="0051640F"/>
    <w:rsid w:val="005166F9"/>
    <w:rsid w:val="005170B8"/>
    <w:rsid w:val="0051718A"/>
    <w:rsid w:val="005179E8"/>
    <w:rsid w:val="00522AE4"/>
    <w:rsid w:val="005244DE"/>
    <w:rsid w:val="00525B1E"/>
    <w:rsid w:val="00526192"/>
    <w:rsid w:val="00526D03"/>
    <w:rsid w:val="00527ACC"/>
    <w:rsid w:val="00533DD4"/>
    <w:rsid w:val="00534289"/>
    <w:rsid w:val="00536BEC"/>
    <w:rsid w:val="00536D6B"/>
    <w:rsid w:val="00540181"/>
    <w:rsid w:val="005406C1"/>
    <w:rsid w:val="00540B42"/>
    <w:rsid w:val="00541C36"/>
    <w:rsid w:val="0054250A"/>
    <w:rsid w:val="0054303B"/>
    <w:rsid w:val="005439FE"/>
    <w:rsid w:val="00545D02"/>
    <w:rsid w:val="00545F72"/>
    <w:rsid w:val="005473AA"/>
    <w:rsid w:val="0055122C"/>
    <w:rsid w:val="00552705"/>
    <w:rsid w:val="005530F8"/>
    <w:rsid w:val="005546B2"/>
    <w:rsid w:val="00554D49"/>
    <w:rsid w:val="00554D82"/>
    <w:rsid w:val="0055511D"/>
    <w:rsid w:val="00555C8D"/>
    <w:rsid w:val="00556656"/>
    <w:rsid w:val="0055705F"/>
    <w:rsid w:val="005605AA"/>
    <w:rsid w:val="00564E74"/>
    <w:rsid w:val="0057002D"/>
    <w:rsid w:val="005709D6"/>
    <w:rsid w:val="00572231"/>
    <w:rsid w:val="00572B12"/>
    <w:rsid w:val="00574074"/>
    <w:rsid w:val="005746D8"/>
    <w:rsid w:val="00577561"/>
    <w:rsid w:val="0058011A"/>
    <w:rsid w:val="0058076D"/>
    <w:rsid w:val="00580904"/>
    <w:rsid w:val="00581007"/>
    <w:rsid w:val="00582781"/>
    <w:rsid w:val="00582E43"/>
    <w:rsid w:val="00583B06"/>
    <w:rsid w:val="00583CA1"/>
    <w:rsid w:val="00583FBC"/>
    <w:rsid w:val="00586082"/>
    <w:rsid w:val="00586486"/>
    <w:rsid w:val="00586E9F"/>
    <w:rsid w:val="00586EE8"/>
    <w:rsid w:val="00586FD5"/>
    <w:rsid w:val="005920EE"/>
    <w:rsid w:val="00593394"/>
    <w:rsid w:val="005936C3"/>
    <w:rsid w:val="00593D46"/>
    <w:rsid w:val="00594217"/>
    <w:rsid w:val="00597FFD"/>
    <w:rsid w:val="005A535B"/>
    <w:rsid w:val="005A6C57"/>
    <w:rsid w:val="005A70CA"/>
    <w:rsid w:val="005A7718"/>
    <w:rsid w:val="005B1D2A"/>
    <w:rsid w:val="005B4CB4"/>
    <w:rsid w:val="005B4D6C"/>
    <w:rsid w:val="005B5812"/>
    <w:rsid w:val="005C168E"/>
    <w:rsid w:val="005C1A9F"/>
    <w:rsid w:val="005C2CB5"/>
    <w:rsid w:val="005C3689"/>
    <w:rsid w:val="005C3EAE"/>
    <w:rsid w:val="005C4DF7"/>
    <w:rsid w:val="005D368A"/>
    <w:rsid w:val="005D3FB2"/>
    <w:rsid w:val="005D4CBD"/>
    <w:rsid w:val="005E0705"/>
    <w:rsid w:val="005E0B6F"/>
    <w:rsid w:val="005E117D"/>
    <w:rsid w:val="005E2473"/>
    <w:rsid w:val="005E264A"/>
    <w:rsid w:val="005E37B7"/>
    <w:rsid w:val="005E3AC3"/>
    <w:rsid w:val="005E552A"/>
    <w:rsid w:val="005E5C4A"/>
    <w:rsid w:val="005E6FA2"/>
    <w:rsid w:val="005F0198"/>
    <w:rsid w:val="005F1BFE"/>
    <w:rsid w:val="005F225A"/>
    <w:rsid w:val="005F3670"/>
    <w:rsid w:val="005F3A27"/>
    <w:rsid w:val="005F4E3D"/>
    <w:rsid w:val="005F4E85"/>
    <w:rsid w:val="005F5BFD"/>
    <w:rsid w:val="00600AA9"/>
    <w:rsid w:val="00602129"/>
    <w:rsid w:val="00603718"/>
    <w:rsid w:val="00606992"/>
    <w:rsid w:val="00606BEE"/>
    <w:rsid w:val="00610638"/>
    <w:rsid w:val="00610A41"/>
    <w:rsid w:val="00610D2D"/>
    <w:rsid w:val="00611FBD"/>
    <w:rsid w:val="006126D1"/>
    <w:rsid w:val="006142C5"/>
    <w:rsid w:val="00614F74"/>
    <w:rsid w:val="00615DBA"/>
    <w:rsid w:val="006162FA"/>
    <w:rsid w:val="006207D5"/>
    <w:rsid w:val="00621BAA"/>
    <w:rsid w:val="006248DA"/>
    <w:rsid w:val="00625A11"/>
    <w:rsid w:val="00626480"/>
    <w:rsid w:val="00634C4A"/>
    <w:rsid w:val="00634E4C"/>
    <w:rsid w:val="0063697A"/>
    <w:rsid w:val="006375A8"/>
    <w:rsid w:val="006435A0"/>
    <w:rsid w:val="006435CD"/>
    <w:rsid w:val="00643EA8"/>
    <w:rsid w:val="006440C8"/>
    <w:rsid w:val="006519CF"/>
    <w:rsid w:val="0065252B"/>
    <w:rsid w:val="00652C82"/>
    <w:rsid w:val="00653ADE"/>
    <w:rsid w:val="006543CF"/>
    <w:rsid w:val="0065472D"/>
    <w:rsid w:val="0065579C"/>
    <w:rsid w:val="00657C0E"/>
    <w:rsid w:val="00664D8F"/>
    <w:rsid w:val="00665D27"/>
    <w:rsid w:val="006669F8"/>
    <w:rsid w:val="00670A1F"/>
    <w:rsid w:val="006713A0"/>
    <w:rsid w:val="00672529"/>
    <w:rsid w:val="00675666"/>
    <w:rsid w:val="00675DE6"/>
    <w:rsid w:val="00681C88"/>
    <w:rsid w:val="00682784"/>
    <w:rsid w:val="00683F3C"/>
    <w:rsid w:val="0068621B"/>
    <w:rsid w:val="00695239"/>
    <w:rsid w:val="00696D48"/>
    <w:rsid w:val="006A1BC3"/>
    <w:rsid w:val="006A3D09"/>
    <w:rsid w:val="006A55E8"/>
    <w:rsid w:val="006A6E4D"/>
    <w:rsid w:val="006A79A0"/>
    <w:rsid w:val="006A7DAA"/>
    <w:rsid w:val="006B1FC4"/>
    <w:rsid w:val="006B359D"/>
    <w:rsid w:val="006B51FD"/>
    <w:rsid w:val="006B6158"/>
    <w:rsid w:val="006C0B21"/>
    <w:rsid w:val="006C0E4A"/>
    <w:rsid w:val="006C53C0"/>
    <w:rsid w:val="006C5ABC"/>
    <w:rsid w:val="006C6244"/>
    <w:rsid w:val="006C6AAF"/>
    <w:rsid w:val="006D0BA9"/>
    <w:rsid w:val="006D0E8F"/>
    <w:rsid w:val="006D1C74"/>
    <w:rsid w:val="006D2487"/>
    <w:rsid w:val="006D2974"/>
    <w:rsid w:val="006D377F"/>
    <w:rsid w:val="006D4ED5"/>
    <w:rsid w:val="006D63CF"/>
    <w:rsid w:val="006D64E7"/>
    <w:rsid w:val="006D6897"/>
    <w:rsid w:val="006D7278"/>
    <w:rsid w:val="006D74A9"/>
    <w:rsid w:val="006E58D9"/>
    <w:rsid w:val="006E5FCC"/>
    <w:rsid w:val="006F01D8"/>
    <w:rsid w:val="006F083A"/>
    <w:rsid w:val="006F1BBE"/>
    <w:rsid w:val="006F796C"/>
    <w:rsid w:val="0070255E"/>
    <w:rsid w:val="00704388"/>
    <w:rsid w:val="007066BA"/>
    <w:rsid w:val="00707665"/>
    <w:rsid w:val="00707CDB"/>
    <w:rsid w:val="00710285"/>
    <w:rsid w:val="00711856"/>
    <w:rsid w:val="00712760"/>
    <w:rsid w:val="00714D47"/>
    <w:rsid w:val="00716840"/>
    <w:rsid w:val="00716F28"/>
    <w:rsid w:val="007206D8"/>
    <w:rsid w:val="00721783"/>
    <w:rsid w:val="007219FC"/>
    <w:rsid w:val="00722C13"/>
    <w:rsid w:val="00723D6A"/>
    <w:rsid w:val="00724954"/>
    <w:rsid w:val="00725CC6"/>
    <w:rsid w:val="007268D5"/>
    <w:rsid w:val="00727BF1"/>
    <w:rsid w:val="00727FF1"/>
    <w:rsid w:val="007302BE"/>
    <w:rsid w:val="007309D1"/>
    <w:rsid w:val="0073226B"/>
    <w:rsid w:val="00732D78"/>
    <w:rsid w:val="0073479E"/>
    <w:rsid w:val="00737DEF"/>
    <w:rsid w:val="0074235C"/>
    <w:rsid w:val="00742D66"/>
    <w:rsid w:val="00743DF8"/>
    <w:rsid w:val="007449CF"/>
    <w:rsid w:val="00744B55"/>
    <w:rsid w:val="007452B6"/>
    <w:rsid w:val="00745435"/>
    <w:rsid w:val="00746201"/>
    <w:rsid w:val="00750280"/>
    <w:rsid w:val="00750A37"/>
    <w:rsid w:val="00751129"/>
    <w:rsid w:val="007519A9"/>
    <w:rsid w:val="00754426"/>
    <w:rsid w:val="007548D5"/>
    <w:rsid w:val="00755BCE"/>
    <w:rsid w:val="00756410"/>
    <w:rsid w:val="00761057"/>
    <w:rsid w:val="00761FF2"/>
    <w:rsid w:val="00762483"/>
    <w:rsid w:val="0076345B"/>
    <w:rsid w:val="0076456D"/>
    <w:rsid w:val="0076569D"/>
    <w:rsid w:val="00766B96"/>
    <w:rsid w:val="007705BE"/>
    <w:rsid w:val="00770B94"/>
    <w:rsid w:val="00771311"/>
    <w:rsid w:val="00771A30"/>
    <w:rsid w:val="00771B3E"/>
    <w:rsid w:val="00773D2A"/>
    <w:rsid w:val="00775995"/>
    <w:rsid w:val="007765A2"/>
    <w:rsid w:val="007829D3"/>
    <w:rsid w:val="00783027"/>
    <w:rsid w:val="00786008"/>
    <w:rsid w:val="00790BAC"/>
    <w:rsid w:val="0079335B"/>
    <w:rsid w:val="00793419"/>
    <w:rsid w:val="007943C6"/>
    <w:rsid w:val="007971FE"/>
    <w:rsid w:val="007A2048"/>
    <w:rsid w:val="007A22F7"/>
    <w:rsid w:val="007A2D61"/>
    <w:rsid w:val="007A46DE"/>
    <w:rsid w:val="007B3773"/>
    <w:rsid w:val="007B42B8"/>
    <w:rsid w:val="007B4475"/>
    <w:rsid w:val="007B7CA5"/>
    <w:rsid w:val="007B7FBB"/>
    <w:rsid w:val="007C0B88"/>
    <w:rsid w:val="007C1761"/>
    <w:rsid w:val="007C21FB"/>
    <w:rsid w:val="007C3051"/>
    <w:rsid w:val="007C3703"/>
    <w:rsid w:val="007C5E60"/>
    <w:rsid w:val="007C6811"/>
    <w:rsid w:val="007C7211"/>
    <w:rsid w:val="007D25BA"/>
    <w:rsid w:val="007D3218"/>
    <w:rsid w:val="007D38A1"/>
    <w:rsid w:val="007D4376"/>
    <w:rsid w:val="007D4538"/>
    <w:rsid w:val="007D5BD1"/>
    <w:rsid w:val="007D61A7"/>
    <w:rsid w:val="007E0066"/>
    <w:rsid w:val="007E0523"/>
    <w:rsid w:val="007E14AF"/>
    <w:rsid w:val="007E21C0"/>
    <w:rsid w:val="007E4B4B"/>
    <w:rsid w:val="007E5E69"/>
    <w:rsid w:val="007F0B52"/>
    <w:rsid w:val="007F0D19"/>
    <w:rsid w:val="007F1883"/>
    <w:rsid w:val="007F2E90"/>
    <w:rsid w:val="007F4FCF"/>
    <w:rsid w:val="007F7257"/>
    <w:rsid w:val="007F75DE"/>
    <w:rsid w:val="00800926"/>
    <w:rsid w:val="0080261A"/>
    <w:rsid w:val="00802CEB"/>
    <w:rsid w:val="00802DE2"/>
    <w:rsid w:val="008062B0"/>
    <w:rsid w:val="00806613"/>
    <w:rsid w:val="00807244"/>
    <w:rsid w:val="008072E5"/>
    <w:rsid w:val="008076C7"/>
    <w:rsid w:val="00810E3E"/>
    <w:rsid w:val="00812035"/>
    <w:rsid w:val="0081252C"/>
    <w:rsid w:val="008128D4"/>
    <w:rsid w:val="0081521C"/>
    <w:rsid w:val="00820A8B"/>
    <w:rsid w:val="00821B2B"/>
    <w:rsid w:val="00824649"/>
    <w:rsid w:val="00830B58"/>
    <w:rsid w:val="00836634"/>
    <w:rsid w:val="00836AE5"/>
    <w:rsid w:val="00841A57"/>
    <w:rsid w:val="00842AE3"/>
    <w:rsid w:val="00843EDD"/>
    <w:rsid w:val="008457B5"/>
    <w:rsid w:val="00845A9A"/>
    <w:rsid w:val="008478FD"/>
    <w:rsid w:val="008517AC"/>
    <w:rsid w:val="008536AD"/>
    <w:rsid w:val="00854613"/>
    <w:rsid w:val="008554AD"/>
    <w:rsid w:val="00855DD0"/>
    <w:rsid w:val="00855F6B"/>
    <w:rsid w:val="00856FBD"/>
    <w:rsid w:val="00860FA3"/>
    <w:rsid w:val="00861DF7"/>
    <w:rsid w:val="00862AD3"/>
    <w:rsid w:val="00862BAB"/>
    <w:rsid w:val="00863ABB"/>
    <w:rsid w:val="008645AF"/>
    <w:rsid w:val="00864B9F"/>
    <w:rsid w:val="00864E81"/>
    <w:rsid w:val="008666B5"/>
    <w:rsid w:val="008672E3"/>
    <w:rsid w:val="00867807"/>
    <w:rsid w:val="00871938"/>
    <w:rsid w:val="008771B9"/>
    <w:rsid w:val="008804DE"/>
    <w:rsid w:val="0088199B"/>
    <w:rsid w:val="0088233C"/>
    <w:rsid w:val="00883EA2"/>
    <w:rsid w:val="00884E8B"/>
    <w:rsid w:val="00886492"/>
    <w:rsid w:val="00891757"/>
    <w:rsid w:val="00892AB6"/>
    <w:rsid w:val="00893F02"/>
    <w:rsid w:val="00894086"/>
    <w:rsid w:val="00894474"/>
    <w:rsid w:val="00895FDD"/>
    <w:rsid w:val="00897188"/>
    <w:rsid w:val="00897696"/>
    <w:rsid w:val="008A20BC"/>
    <w:rsid w:val="008A280C"/>
    <w:rsid w:val="008A2D35"/>
    <w:rsid w:val="008A3F46"/>
    <w:rsid w:val="008A405D"/>
    <w:rsid w:val="008A6490"/>
    <w:rsid w:val="008A7B65"/>
    <w:rsid w:val="008A7DE8"/>
    <w:rsid w:val="008B0CC1"/>
    <w:rsid w:val="008B3D6D"/>
    <w:rsid w:val="008B5430"/>
    <w:rsid w:val="008B5C6B"/>
    <w:rsid w:val="008B7F9C"/>
    <w:rsid w:val="008C0712"/>
    <w:rsid w:val="008C2435"/>
    <w:rsid w:val="008C3C18"/>
    <w:rsid w:val="008C3FD3"/>
    <w:rsid w:val="008C58B6"/>
    <w:rsid w:val="008C645D"/>
    <w:rsid w:val="008C7D7B"/>
    <w:rsid w:val="008D036C"/>
    <w:rsid w:val="008D13C7"/>
    <w:rsid w:val="008D1C33"/>
    <w:rsid w:val="008D208B"/>
    <w:rsid w:val="008D2448"/>
    <w:rsid w:val="008D251D"/>
    <w:rsid w:val="008D2677"/>
    <w:rsid w:val="008D4C18"/>
    <w:rsid w:val="008D533E"/>
    <w:rsid w:val="008D6095"/>
    <w:rsid w:val="008D6406"/>
    <w:rsid w:val="008D7232"/>
    <w:rsid w:val="008D7CBE"/>
    <w:rsid w:val="008E01ED"/>
    <w:rsid w:val="008E0335"/>
    <w:rsid w:val="008E06EE"/>
    <w:rsid w:val="008E2D7D"/>
    <w:rsid w:val="008E3456"/>
    <w:rsid w:val="008E38FD"/>
    <w:rsid w:val="008E442B"/>
    <w:rsid w:val="008E5220"/>
    <w:rsid w:val="008E661E"/>
    <w:rsid w:val="008E6F83"/>
    <w:rsid w:val="008E7B82"/>
    <w:rsid w:val="008F0B8C"/>
    <w:rsid w:val="008F10D6"/>
    <w:rsid w:val="008F1937"/>
    <w:rsid w:val="008F2292"/>
    <w:rsid w:val="008F464C"/>
    <w:rsid w:val="008F519C"/>
    <w:rsid w:val="008F6060"/>
    <w:rsid w:val="008F6CD0"/>
    <w:rsid w:val="00900974"/>
    <w:rsid w:val="00900CE0"/>
    <w:rsid w:val="00902D09"/>
    <w:rsid w:val="00907C6B"/>
    <w:rsid w:val="009129E7"/>
    <w:rsid w:val="009156CB"/>
    <w:rsid w:val="009172B8"/>
    <w:rsid w:val="009204CB"/>
    <w:rsid w:val="00922D68"/>
    <w:rsid w:val="00924ADE"/>
    <w:rsid w:val="009257BE"/>
    <w:rsid w:val="00926496"/>
    <w:rsid w:val="009266B5"/>
    <w:rsid w:val="00926B3E"/>
    <w:rsid w:val="00927628"/>
    <w:rsid w:val="00927CE2"/>
    <w:rsid w:val="009310B0"/>
    <w:rsid w:val="009317CE"/>
    <w:rsid w:val="00932500"/>
    <w:rsid w:val="00933017"/>
    <w:rsid w:val="009333E8"/>
    <w:rsid w:val="00933DB8"/>
    <w:rsid w:val="00937D35"/>
    <w:rsid w:val="00942747"/>
    <w:rsid w:val="00943EE2"/>
    <w:rsid w:val="0094411C"/>
    <w:rsid w:val="00951968"/>
    <w:rsid w:val="00952C2C"/>
    <w:rsid w:val="00954362"/>
    <w:rsid w:val="00954A3E"/>
    <w:rsid w:val="009552C1"/>
    <w:rsid w:val="00957DA4"/>
    <w:rsid w:val="009611DF"/>
    <w:rsid w:val="00963C08"/>
    <w:rsid w:val="009640BE"/>
    <w:rsid w:val="00965F1D"/>
    <w:rsid w:val="0096628C"/>
    <w:rsid w:val="00966B6D"/>
    <w:rsid w:val="0096706F"/>
    <w:rsid w:val="009679B9"/>
    <w:rsid w:val="0097058F"/>
    <w:rsid w:val="009706EC"/>
    <w:rsid w:val="0097073D"/>
    <w:rsid w:val="00971C4B"/>
    <w:rsid w:val="009736C2"/>
    <w:rsid w:val="00975D2D"/>
    <w:rsid w:val="00975FD2"/>
    <w:rsid w:val="009763C2"/>
    <w:rsid w:val="009767A5"/>
    <w:rsid w:val="00976F62"/>
    <w:rsid w:val="00977F8A"/>
    <w:rsid w:val="00980136"/>
    <w:rsid w:val="0098091C"/>
    <w:rsid w:val="009815F5"/>
    <w:rsid w:val="009821A4"/>
    <w:rsid w:val="00984055"/>
    <w:rsid w:val="00985B09"/>
    <w:rsid w:val="00987282"/>
    <w:rsid w:val="00987630"/>
    <w:rsid w:val="0099381F"/>
    <w:rsid w:val="009A050C"/>
    <w:rsid w:val="009A1EC4"/>
    <w:rsid w:val="009A26F8"/>
    <w:rsid w:val="009A298D"/>
    <w:rsid w:val="009A2C0B"/>
    <w:rsid w:val="009A479F"/>
    <w:rsid w:val="009A60EA"/>
    <w:rsid w:val="009A6E7F"/>
    <w:rsid w:val="009A7D41"/>
    <w:rsid w:val="009B1D37"/>
    <w:rsid w:val="009B6D55"/>
    <w:rsid w:val="009B6E18"/>
    <w:rsid w:val="009B6E60"/>
    <w:rsid w:val="009C3E59"/>
    <w:rsid w:val="009C6713"/>
    <w:rsid w:val="009C76FA"/>
    <w:rsid w:val="009C7AA8"/>
    <w:rsid w:val="009D1255"/>
    <w:rsid w:val="009D30C1"/>
    <w:rsid w:val="009D3E79"/>
    <w:rsid w:val="009D66BC"/>
    <w:rsid w:val="009E1D66"/>
    <w:rsid w:val="009E4A68"/>
    <w:rsid w:val="009E51E1"/>
    <w:rsid w:val="009E64CA"/>
    <w:rsid w:val="009F4356"/>
    <w:rsid w:val="009F45E1"/>
    <w:rsid w:val="009F584F"/>
    <w:rsid w:val="009F620F"/>
    <w:rsid w:val="009F6AFA"/>
    <w:rsid w:val="00A0006C"/>
    <w:rsid w:val="00A03456"/>
    <w:rsid w:val="00A0590F"/>
    <w:rsid w:val="00A05F85"/>
    <w:rsid w:val="00A06554"/>
    <w:rsid w:val="00A06FA2"/>
    <w:rsid w:val="00A114F2"/>
    <w:rsid w:val="00A12338"/>
    <w:rsid w:val="00A1315B"/>
    <w:rsid w:val="00A144A9"/>
    <w:rsid w:val="00A15D2F"/>
    <w:rsid w:val="00A16089"/>
    <w:rsid w:val="00A165AE"/>
    <w:rsid w:val="00A1660F"/>
    <w:rsid w:val="00A17BB0"/>
    <w:rsid w:val="00A2047D"/>
    <w:rsid w:val="00A20F69"/>
    <w:rsid w:val="00A22A01"/>
    <w:rsid w:val="00A23FEC"/>
    <w:rsid w:val="00A24874"/>
    <w:rsid w:val="00A25A52"/>
    <w:rsid w:val="00A26B7E"/>
    <w:rsid w:val="00A26E7B"/>
    <w:rsid w:val="00A26FAF"/>
    <w:rsid w:val="00A27254"/>
    <w:rsid w:val="00A2730D"/>
    <w:rsid w:val="00A27368"/>
    <w:rsid w:val="00A27991"/>
    <w:rsid w:val="00A322A6"/>
    <w:rsid w:val="00A34FC1"/>
    <w:rsid w:val="00A45A33"/>
    <w:rsid w:val="00A46546"/>
    <w:rsid w:val="00A46ACD"/>
    <w:rsid w:val="00A508B7"/>
    <w:rsid w:val="00A50E22"/>
    <w:rsid w:val="00A531D6"/>
    <w:rsid w:val="00A54100"/>
    <w:rsid w:val="00A56CB0"/>
    <w:rsid w:val="00A620D3"/>
    <w:rsid w:val="00A62C3E"/>
    <w:rsid w:val="00A632DE"/>
    <w:rsid w:val="00A642D7"/>
    <w:rsid w:val="00A64E1B"/>
    <w:rsid w:val="00A6595B"/>
    <w:rsid w:val="00A71369"/>
    <w:rsid w:val="00A71B3F"/>
    <w:rsid w:val="00A729F1"/>
    <w:rsid w:val="00A72CB1"/>
    <w:rsid w:val="00A76524"/>
    <w:rsid w:val="00A77608"/>
    <w:rsid w:val="00A8005D"/>
    <w:rsid w:val="00A80AF0"/>
    <w:rsid w:val="00A81EB7"/>
    <w:rsid w:val="00A82192"/>
    <w:rsid w:val="00A821B9"/>
    <w:rsid w:val="00A84162"/>
    <w:rsid w:val="00A8533D"/>
    <w:rsid w:val="00A863BF"/>
    <w:rsid w:val="00A86574"/>
    <w:rsid w:val="00A90A6B"/>
    <w:rsid w:val="00A92658"/>
    <w:rsid w:val="00A92D3C"/>
    <w:rsid w:val="00A93DC2"/>
    <w:rsid w:val="00A942B7"/>
    <w:rsid w:val="00A950FF"/>
    <w:rsid w:val="00A95186"/>
    <w:rsid w:val="00A97026"/>
    <w:rsid w:val="00A97326"/>
    <w:rsid w:val="00A97A13"/>
    <w:rsid w:val="00AA3FCC"/>
    <w:rsid w:val="00AA48E5"/>
    <w:rsid w:val="00AA5AD8"/>
    <w:rsid w:val="00AA78E5"/>
    <w:rsid w:val="00AA7EAC"/>
    <w:rsid w:val="00AB134B"/>
    <w:rsid w:val="00AB1475"/>
    <w:rsid w:val="00AB17BA"/>
    <w:rsid w:val="00AB3692"/>
    <w:rsid w:val="00AB3C02"/>
    <w:rsid w:val="00AB676E"/>
    <w:rsid w:val="00AB6ED4"/>
    <w:rsid w:val="00AC0592"/>
    <w:rsid w:val="00AC29A7"/>
    <w:rsid w:val="00AC37EB"/>
    <w:rsid w:val="00AC52B9"/>
    <w:rsid w:val="00AD0E8A"/>
    <w:rsid w:val="00AD2C83"/>
    <w:rsid w:val="00AD3FD1"/>
    <w:rsid w:val="00AD4D01"/>
    <w:rsid w:val="00AD6EFB"/>
    <w:rsid w:val="00AE1A34"/>
    <w:rsid w:val="00AE2E63"/>
    <w:rsid w:val="00AE4220"/>
    <w:rsid w:val="00AE55BF"/>
    <w:rsid w:val="00AE597F"/>
    <w:rsid w:val="00AF01F9"/>
    <w:rsid w:val="00AF0AED"/>
    <w:rsid w:val="00AF2CD3"/>
    <w:rsid w:val="00AF2EAE"/>
    <w:rsid w:val="00AF33A2"/>
    <w:rsid w:val="00AF6E18"/>
    <w:rsid w:val="00AF7D1C"/>
    <w:rsid w:val="00B01E45"/>
    <w:rsid w:val="00B0240B"/>
    <w:rsid w:val="00B02486"/>
    <w:rsid w:val="00B025E1"/>
    <w:rsid w:val="00B02824"/>
    <w:rsid w:val="00B03B28"/>
    <w:rsid w:val="00B04A19"/>
    <w:rsid w:val="00B05456"/>
    <w:rsid w:val="00B110DB"/>
    <w:rsid w:val="00B11393"/>
    <w:rsid w:val="00B12C15"/>
    <w:rsid w:val="00B12D54"/>
    <w:rsid w:val="00B130B1"/>
    <w:rsid w:val="00B142D9"/>
    <w:rsid w:val="00B14632"/>
    <w:rsid w:val="00B1664D"/>
    <w:rsid w:val="00B171F8"/>
    <w:rsid w:val="00B20FD4"/>
    <w:rsid w:val="00B218F9"/>
    <w:rsid w:val="00B231E1"/>
    <w:rsid w:val="00B2536B"/>
    <w:rsid w:val="00B25BF6"/>
    <w:rsid w:val="00B26B07"/>
    <w:rsid w:val="00B27CDA"/>
    <w:rsid w:val="00B33688"/>
    <w:rsid w:val="00B33AD9"/>
    <w:rsid w:val="00B34317"/>
    <w:rsid w:val="00B34F62"/>
    <w:rsid w:val="00B3521A"/>
    <w:rsid w:val="00B3533E"/>
    <w:rsid w:val="00B35943"/>
    <w:rsid w:val="00B35FC1"/>
    <w:rsid w:val="00B36CA2"/>
    <w:rsid w:val="00B373AE"/>
    <w:rsid w:val="00B378B4"/>
    <w:rsid w:val="00B37B40"/>
    <w:rsid w:val="00B40A41"/>
    <w:rsid w:val="00B4436D"/>
    <w:rsid w:val="00B44547"/>
    <w:rsid w:val="00B50DC8"/>
    <w:rsid w:val="00B5260B"/>
    <w:rsid w:val="00B5320A"/>
    <w:rsid w:val="00B53A5B"/>
    <w:rsid w:val="00B61145"/>
    <w:rsid w:val="00B61FF9"/>
    <w:rsid w:val="00B62C2A"/>
    <w:rsid w:val="00B64505"/>
    <w:rsid w:val="00B64E7F"/>
    <w:rsid w:val="00B65D21"/>
    <w:rsid w:val="00B668E3"/>
    <w:rsid w:val="00B66A07"/>
    <w:rsid w:val="00B67043"/>
    <w:rsid w:val="00B677C9"/>
    <w:rsid w:val="00B67EF3"/>
    <w:rsid w:val="00B70419"/>
    <w:rsid w:val="00B7118A"/>
    <w:rsid w:val="00B71960"/>
    <w:rsid w:val="00B71A1D"/>
    <w:rsid w:val="00B72C3A"/>
    <w:rsid w:val="00B764D4"/>
    <w:rsid w:val="00B766A6"/>
    <w:rsid w:val="00B76A53"/>
    <w:rsid w:val="00B7766E"/>
    <w:rsid w:val="00B77F3B"/>
    <w:rsid w:val="00B813F1"/>
    <w:rsid w:val="00B81D4E"/>
    <w:rsid w:val="00B835BB"/>
    <w:rsid w:val="00B84272"/>
    <w:rsid w:val="00B84FB4"/>
    <w:rsid w:val="00B86462"/>
    <w:rsid w:val="00B86C87"/>
    <w:rsid w:val="00B8701A"/>
    <w:rsid w:val="00B87202"/>
    <w:rsid w:val="00B9092F"/>
    <w:rsid w:val="00B92518"/>
    <w:rsid w:val="00B92BFD"/>
    <w:rsid w:val="00B938B8"/>
    <w:rsid w:val="00B93AE9"/>
    <w:rsid w:val="00B93F02"/>
    <w:rsid w:val="00B9432C"/>
    <w:rsid w:val="00B94E6A"/>
    <w:rsid w:val="00B95F41"/>
    <w:rsid w:val="00B962EE"/>
    <w:rsid w:val="00B96ED2"/>
    <w:rsid w:val="00B97526"/>
    <w:rsid w:val="00BA0620"/>
    <w:rsid w:val="00BA1997"/>
    <w:rsid w:val="00BA2E8A"/>
    <w:rsid w:val="00BA3D7E"/>
    <w:rsid w:val="00BA490C"/>
    <w:rsid w:val="00BA4D1F"/>
    <w:rsid w:val="00BA6ABB"/>
    <w:rsid w:val="00BA7C53"/>
    <w:rsid w:val="00BB18B5"/>
    <w:rsid w:val="00BB5CFF"/>
    <w:rsid w:val="00BB69AC"/>
    <w:rsid w:val="00BB7529"/>
    <w:rsid w:val="00BC0047"/>
    <w:rsid w:val="00BC030D"/>
    <w:rsid w:val="00BC23BE"/>
    <w:rsid w:val="00BC381A"/>
    <w:rsid w:val="00BC6950"/>
    <w:rsid w:val="00BC7384"/>
    <w:rsid w:val="00BD356A"/>
    <w:rsid w:val="00BD4928"/>
    <w:rsid w:val="00BD5A7E"/>
    <w:rsid w:val="00BD602C"/>
    <w:rsid w:val="00BD782F"/>
    <w:rsid w:val="00BE2C5C"/>
    <w:rsid w:val="00BE5323"/>
    <w:rsid w:val="00BE63AC"/>
    <w:rsid w:val="00BE6743"/>
    <w:rsid w:val="00BE7753"/>
    <w:rsid w:val="00BF01EF"/>
    <w:rsid w:val="00BF05DE"/>
    <w:rsid w:val="00BF0852"/>
    <w:rsid w:val="00BF1ADC"/>
    <w:rsid w:val="00BF2B2E"/>
    <w:rsid w:val="00BF3710"/>
    <w:rsid w:val="00C02297"/>
    <w:rsid w:val="00C05CE1"/>
    <w:rsid w:val="00C06E75"/>
    <w:rsid w:val="00C117B2"/>
    <w:rsid w:val="00C117F7"/>
    <w:rsid w:val="00C1209E"/>
    <w:rsid w:val="00C122BA"/>
    <w:rsid w:val="00C1251A"/>
    <w:rsid w:val="00C13A64"/>
    <w:rsid w:val="00C14AB5"/>
    <w:rsid w:val="00C14B64"/>
    <w:rsid w:val="00C17E33"/>
    <w:rsid w:val="00C20AAC"/>
    <w:rsid w:val="00C21CBE"/>
    <w:rsid w:val="00C229AB"/>
    <w:rsid w:val="00C22DB2"/>
    <w:rsid w:val="00C22EB4"/>
    <w:rsid w:val="00C306B9"/>
    <w:rsid w:val="00C34B70"/>
    <w:rsid w:val="00C3528C"/>
    <w:rsid w:val="00C40A7D"/>
    <w:rsid w:val="00C41266"/>
    <w:rsid w:val="00C42F0A"/>
    <w:rsid w:val="00C44127"/>
    <w:rsid w:val="00C449F3"/>
    <w:rsid w:val="00C45A7B"/>
    <w:rsid w:val="00C47430"/>
    <w:rsid w:val="00C51DF6"/>
    <w:rsid w:val="00C541D4"/>
    <w:rsid w:val="00C545E2"/>
    <w:rsid w:val="00C54A61"/>
    <w:rsid w:val="00C57E0D"/>
    <w:rsid w:val="00C61503"/>
    <w:rsid w:val="00C618CA"/>
    <w:rsid w:val="00C619F9"/>
    <w:rsid w:val="00C62858"/>
    <w:rsid w:val="00C62EF4"/>
    <w:rsid w:val="00C63D05"/>
    <w:rsid w:val="00C64960"/>
    <w:rsid w:val="00C6737A"/>
    <w:rsid w:val="00C6762C"/>
    <w:rsid w:val="00C67BF2"/>
    <w:rsid w:val="00C67EFF"/>
    <w:rsid w:val="00C735E3"/>
    <w:rsid w:val="00C7616B"/>
    <w:rsid w:val="00C766B7"/>
    <w:rsid w:val="00C77478"/>
    <w:rsid w:val="00C77A6D"/>
    <w:rsid w:val="00C83979"/>
    <w:rsid w:val="00C83B24"/>
    <w:rsid w:val="00C83FBC"/>
    <w:rsid w:val="00C84135"/>
    <w:rsid w:val="00C84F60"/>
    <w:rsid w:val="00C85331"/>
    <w:rsid w:val="00C87BF5"/>
    <w:rsid w:val="00C9071D"/>
    <w:rsid w:val="00C919ED"/>
    <w:rsid w:val="00C91F40"/>
    <w:rsid w:val="00C92837"/>
    <w:rsid w:val="00C93A17"/>
    <w:rsid w:val="00C95570"/>
    <w:rsid w:val="00C96470"/>
    <w:rsid w:val="00C96662"/>
    <w:rsid w:val="00C96D0F"/>
    <w:rsid w:val="00C97A2E"/>
    <w:rsid w:val="00CA2576"/>
    <w:rsid w:val="00CA328A"/>
    <w:rsid w:val="00CA3D3A"/>
    <w:rsid w:val="00CA425B"/>
    <w:rsid w:val="00CA42EE"/>
    <w:rsid w:val="00CA45E7"/>
    <w:rsid w:val="00CB13FB"/>
    <w:rsid w:val="00CB39F5"/>
    <w:rsid w:val="00CB4F83"/>
    <w:rsid w:val="00CC0C37"/>
    <w:rsid w:val="00CC1C17"/>
    <w:rsid w:val="00CC256F"/>
    <w:rsid w:val="00CC3943"/>
    <w:rsid w:val="00CC3A36"/>
    <w:rsid w:val="00CC4A5A"/>
    <w:rsid w:val="00CC645A"/>
    <w:rsid w:val="00CD01D8"/>
    <w:rsid w:val="00CD3DB8"/>
    <w:rsid w:val="00CD419B"/>
    <w:rsid w:val="00CD462D"/>
    <w:rsid w:val="00CD528C"/>
    <w:rsid w:val="00CD5C97"/>
    <w:rsid w:val="00CD6567"/>
    <w:rsid w:val="00CD71CD"/>
    <w:rsid w:val="00CD785E"/>
    <w:rsid w:val="00CE2682"/>
    <w:rsid w:val="00CE2E6A"/>
    <w:rsid w:val="00CE2FB4"/>
    <w:rsid w:val="00CE58F9"/>
    <w:rsid w:val="00CE795E"/>
    <w:rsid w:val="00CE7E65"/>
    <w:rsid w:val="00CF1A67"/>
    <w:rsid w:val="00CF30EB"/>
    <w:rsid w:val="00CF4DD8"/>
    <w:rsid w:val="00CF4EB6"/>
    <w:rsid w:val="00D00AD0"/>
    <w:rsid w:val="00D00EE1"/>
    <w:rsid w:val="00D01388"/>
    <w:rsid w:val="00D0208A"/>
    <w:rsid w:val="00D0270D"/>
    <w:rsid w:val="00D02939"/>
    <w:rsid w:val="00D02FB6"/>
    <w:rsid w:val="00D03231"/>
    <w:rsid w:val="00D03CE1"/>
    <w:rsid w:val="00D0511C"/>
    <w:rsid w:val="00D10D7C"/>
    <w:rsid w:val="00D14F6A"/>
    <w:rsid w:val="00D1532C"/>
    <w:rsid w:val="00D16B7E"/>
    <w:rsid w:val="00D20468"/>
    <w:rsid w:val="00D20700"/>
    <w:rsid w:val="00D20DF9"/>
    <w:rsid w:val="00D2132C"/>
    <w:rsid w:val="00D2376E"/>
    <w:rsid w:val="00D23EEA"/>
    <w:rsid w:val="00D251A6"/>
    <w:rsid w:val="00D2569D"/>
    <w:rsid w:val="00D25888"/>
    <w:rsid w:val="00D25DDF"/>
    <w:rsid w:val="00D26722"/>
    <w:rsid w:val="00D26B80"/>
    <w:rsid w:val="00D3276C"/>
    <w:rsid w:val="00D35500"/>
    <w:rsid w:val="00D36A53"/>
    <w:rsid w:val="00D37A3D"/>
    <w:rsid w:val="00D4060F"/>
    <w:rsid w:val="00D4061E"/>
    <w:rsid w:val="00D4201F"/>
    <w:rsid w:val="00D42B0F"/>
    <w:rsid w:val="00D42F22"/>
    <w:rsid w:val="00D46F47"/>
    <w:rsid w:val="00D5119F"/>
    <w:rsid w:val="00D53515"/>
    <w:rsid w:val="00D53833"/>
    <w:rsid w:val="00D53C81"/>
    <w:rsid w:val="00D53EBA"/>
    <w:rsid w:val="00D5486C"/>
    <w:rsid w:val="00D55805"/>
    <w:rsid w:val="00D569D5"/>
    <w:rsid w:val="00D650EF"/>
    <w:rsid w:val="00D653A9"/>
    <w:rsid w:val="00D657FA"/>
    <w:rsid w:val="00D66099"/>
    <w:rsid w:val="00D72BAB"/>
    <w:rsid w:val="00D73488"/>
    <w:rsid w:val="00D80461"/>
    <w:rsid w:val="00D83BB7"/>
    <w:rsid w:val="00D84566"/>
    <w:rsid w:val="00D845C2"/>
    <w:rsid w:val="00D86E17"/>
    <w:rsid w:val="00D90509"/>
    <w:rsid w:val="00D92223"/>
    <w:rsid w:val="00D939FB"/>
    <w:rsid w:val="00D96641"/>
    <w:rsid w:val="00D96B33"/>
    <w:rsid w:val="00DA1670"/>
    <w:rsid w:val="00DA1D9A"/>
    <w:rsid w:val="00DA3516"/>
    <w:rsid w:val="00DA5F18"/>
    <w:rsid w:val="00DA68D6"/>
    <w:rsid w:val="00DB3615"/>
    <w:rsid w:val="00DB4EE4"/>
    <w:rsid w:val="00DB4F0D"/>
    <w:rsid w:val="00DB51A0"/>
    <w:rsid w:val="00DB5452"/>
    <w:rsid w:val="00DB5B91"/>
    <w:rsid w:val="00DB6F28"/>
    <w:rsid w:val="00DB6F44"/>
    <w:rsid w:val="00DC2C71"/>
    <w:rsid w:val="00DC6A4E"/>
    <w:rsid w:val="00DC7DE0"/>
    <w:rsid w:val="00DD3AD8"/>
    <w:rsid w:val="00DD3C75"/>
    <w:rsid w:val="00DD3DA2"/>
    <w:rsid w:val="00DD55B4"/>
    <w:rsid w:val="00DD59BC"/>
    <w:rsid w:val="00DD723E"/>
    <w:rsid w:val="00DD7A7F"/>
    <w:rsid w:val="00DE1885"/>
    <w:rsid w:val="00DE193E"/>
    <w:rsid w:val="00DE3102"/>
    <w:rsid w:val="00DE345A"/>
    <w:rsid w:val="00DE504F"/>
    <w:rsid w:val="00DE5BB2"/>
    <w:rsid w:val="00DE6430"/>
    <w:rsid w:val="00DE6F70"/>
    <w:rsid w:val="00DE7C7C"/>
    <w:rsid w:val="00DF208A"/>
    <w:rsid w:val="00DF2414"/>
    <w:rsid w:val="00DF3ED1"/>
    <w:rsid w:val="00DF4DF3"/>
    <w:rsid w:val="00DF4FA3"/>
    <w:rsid w:val="00E00FFF"/>
    <w:rsid w:val="00E01817"/>
    <w:rsid w:val="00E0262A"/>
    <w:rsid w:val="00E030FD"/>
    <w:rsid w:val="00E03516"/>
    <w:rsid w:val="00E03A1D"/>
    <w:rsid w:val="00E06855"/>
    <w:rsid w:val="00E11C8A"/>
    <w:rsid w:val="00E120DD"/>
    <w:rsid w:val="00E171BD"/>
    <w:rsid w:val="00E1741D"/>
    <w:rsid w:val="00E22168"/>
    <w:rsid w:val="00E25CB5"/>
    <w:rsid w:val="00E26020"/>
    <w:rsid w:val="00E26A92"/>
    <w:rsid w:val="00E30005"/>
    <w:rsid w:val="00E32ECA"/>
    <w:rsid w:val="00E3716F"/>
    <w:rsid w:val="00E401A6"/>
    <w:rsid w:val="00E41CED"/>
    <w:rsid w:val="00E427D1"/>
    <w:rsid w:val="00E43A78"/>
    <w:rsid w:val="00E47494"/>
    <w:rsid w:val="00E477E0"/>
    <w:rsid w:val="00E47B65"/>
    <w:rsid w:val="00E50264"/>
    <w:rsid w:val="00E526C6"/>
    <w:rsid w:val="00E52793"/>
    <w:rsid w:val="00E53473"/>
    <w:rsid w:val="00E558AB"/>
    <w:rsid w:val="00E619EF"/>
    <w:rsid w:val="00E61FF0"/>
    <w:rsid w:val="00E6248E"/>
    <w:rsid w:val="00E63283"/>
    <w:rsid w:val="00E6527B"/>
    <w:rsid w:val="00E654EF"/>
    <w:rsid w:val="00E65E6A"/>
    <w:rsid w:val="00E67364"/>
    <w:rsid w:val="00E71ADF"/>
    <w:rsid w:val="00E72684"/>
    <w:rsid w:val="00E73187"/>
    <w:rsid w:val="00E73C17"/>
    <w:rsid w:val="00E74D35"/>
    <w:rsid w:val="00E74EA5"/>
    <w:rsid w:val="00E754D6"/>
    <w:rsid w:val="00E758E7"/>
    <w:rsid w:val="00E759AF"/>
    <w:rsid w:val="00E76DDC"/>
    <w:rsid w:val="00E8090A"/>
    <w:rsid w:val="00E81334"/>
    <w:rsid w:val="00E81C7C"/>
    <w:rsid w:val="00E835E4"/>
    <w:rsid w:val="00E84F7E"/>
    <w:rsid w:val="00E854D5"/>
    <w:rsid w:val="00E903BD"/>
    <w:rsid w:val="00E91C37"/>
    <w:rsid w:val="00E92EC3"/>
    <w:rsid w:val="00E941B9"/>
    <w:rsid w:val="00E94597"/>
    <w:rsid w:val="00E94EBB"/>
    <w:rsid w:val="00E94FD6"/>
    <w:rsid w:val="00E95C99"/>
    <w:rsid w:val="00EA1A3B"/>
    <w:rsid w:val="00EA2DA9"/>
    <w:rsid w:val="00EA3786"/>
    <w:rsid w:val="00EA4964"/>
    <w:rsid w:val="00EA5A7F"/>
    <w:rsid w:val="00EA7ECC"/>
    <w:rsid w:val="00EB070D"/>
    <w:rsid w:val="00EB33F7"/>
    <w:rsid w:val="00EB3F27"/>
    <w:rsid w:val="00EB4030"/>
    <w:rsid w:val="00EB4612"/>
    <w:rsid w:val="00EB4639"/>
    <w:rsid w:val="00EB4799"/>
    <w:rsid w:val="00EB4AA7"/>
    <w:rsid w:val="00EB5C17"/>
    <w:rsid w:val="00EB65C5"/>
    <w:rsid w:val="00EB7C38"/>
    <w:rsid w:val="00EC2E8F"/>
    <w:rsid w:val="00EC36B3"/>
    <w:rsid w:val="00EC49E0"/>
    <w:rsid w:val="00EC5B46"/>
    <w:rsid w:val="00EC5DDB"/>
    <w:rsid w:val="00EC65B1"/>
    <w:rsid w:val="00EC6EC6"/>
    <w:rsid w:val="00EC70DD"/>
    <w:rsid w:val="00ED1B51"/>
    <w:rsid w:val="00ED273F"/>
    <w:rsid w:val="00ED2897"/>
    <w:rsid w:val="00EE04D4"/>
    <w:rsid w:val="00EE2AC2"/>
    <w:rsid w:val="00EE3F16"/>
    <w:rsid w:val="00EE4269"/>
    <w:rsid w:val="00EF0391"/>
    <w:rsid w:val="00EF428E"/>
    <w:rsid w:val="00EF48B2"/>
    <w:rsid w:val="00EF6269"/>
    <w:rsid w:val="00EF6325"/>
    <w:rsid w:val="00EF6C82"/>
    <w:rsid w:val="00EF7D70"/>
    <w:rsid w:val="00F0199D"/>
    <w:rsid w:val="00F01E4E"/>
    <w:rsid w:val="00F02306"/>
    <w:rsid w:val="00F04148"/>
    <w:rsid w:val="00F06720"/>
    <w:rsid w:val="00F1007B"/>
    <w:rsid w:val="00F10D80"/>
    <w:rsid w:val="00F1482A"/>
    <w:rsid w:val="00F14F42"/>
    <w:rsid w:val="00F15256"/>
    <w:rsid w:val="00F173E3"/>
    <w:rsid w:val="00F178EF"/>
    <w:rsid w:val="00F20038"/>
    <w:rsid w:val="00F20516"/>
    <w:rsid w:val="00F21829"/>
    <w:rsid w:val="00F21B74"/>
    <w:rsid w:val="00F21C8A"/>
    <w:rsid w:val="00F22480"/>
    <w:rsid w:val="00F23B15"/>
    <w:rsid w:val="00F2550A"/>
    <w:rsid w:val="00F26513"/>
    <w:rsid w:val="00F2674A"/>
    <w:rsid w:val="00F30D07"/>
    <w:rsid w:val="00F344D7"/>
    <w:rsid w:val="00F35B48"/>
    <w:rsid w:val="00F36304"/>
    <w:rsid w:val="00F36784"/>
    <w:rsid w:val="00F40FAD"/>
    <w:rsid w:val="00F43D56"/>
    <w:rsid w:val="00F44F3D"/>
    <w:rsid w:val="00F45AD1"/>
    <w:rsid w:val="00F46A1D"/>
    <w:rsid w:val="00F46F88"/>
    <w:rsid w:val="00F50B2C"/>
    <w:rsid w:val="00F53096"/>
    <w:rsid w:val="00F53940"/>
    <w:rsid w:val="00F5670C"/>
    <w:rsid w:val="00F62876"/>
    <w:rsid w:val="00F62E5B"/>
    <w:rsid w:val="00F645E9"/>
    <w:rsid w:val="00F64BFD"/>
    <w:rsid w:val="00F64C37"/>
    <w:rsid w:val="00F65D38"/>
    <w:rsid w:val="00F70534"/>
    <w:rsid w:val="00F72B1F"/>
    <w:rsid w:val="00F72CE0"/>
    <w:rsid w:val="00F73520"/>
    <w:rsid w:val="00F736A0"/>
    <w:rsid w:val="00F73E65"/>
    <w:rsid w:val="00F76282"/>
    <w:rsid w:val="00F8194A"/>
    <w:rsid w:val="00F826AC"/>
    <w:rsid w:val="00F83552"/>
    <w:rsid w:val="00F83EB1"/>
    <w:rsid w:val="00F8560A"/>
    <w:rsid w:val="00F863B7"/>
    <w:rsid w:val="00F86DC2"/>
    <w:rsid w:val="00F87596"/>
    <w:rsid w:val="00F913EF"/>
    <w:rsid w:val="00F93442"/>
    <w:rsid w:val="00F9553E"/>
    <w:rsid w:val="00F95E61"/>
    <w:rsid w:val="00F97560"/>
    <w:rsid w:val="00FA168A"/>
    <w:rsid w:val="00FA3137"/>
    <w:rsid w:val="00FA4998"/>
    <w:rsid w:val="00FA50B4"/>
    <w:rsid w:val="00FB2777"/>
    <w:rsid w:val="00FB279B"/>
    <w:rsid w:val="00FB2845"/>
    <w:rsid w:val="00FB5304"/>
    <w:rsid w:val="00FB600E"/>
    <w:rsid w:val="00FC13B5"/>
    <w:rsid w:val="00FC1912"/>
    <w:rsid w:val="00FC434B"/>
    <w:rsid w:val="00FC4966"/>
    <w:rsid w:val="00FC56D8"/>
    <w:rsid w:val="00FC5F0D"/>
    <w:rsid w:val="00FD035A"/>
    <w:rsid w:val="00FD069E"/>
    <w:rsid w:val="00FD4B6D"/>
    <w:rsid w:val="00FD4B85"/>
    <w:rsid w:val="00FD5086"/>
    <w:rsid w:val="00FD6D0E"/>
    <w:rsid w:val="00FE0962"/>
    <w:rsid w:val="00FE14DB"/>
    <w:rsid w:val="00FE1DA2"/>
    <w:rsid w:val="00FE5471"/>
    <w:rsid w:val="00FF0DE2"/>
    <w:rsid w:val="00FF0E94"/>
    <w:rsid w:val="00FF201C"/>
    <w:rsid w:val="00FF29E6"/>
    <w:rsid w:val="00FF3088"/>
    <w:rsid w:val="00FF35BB"/>
    <w:rsid w:val="00FF43F7"/>
    <w:rsid w:val="00FF4CB3"/>
    <w:rsid w:val="00FF590A"/>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0FD"/>
  </w:style>
  <w:style w:type="paragraph" w:styleId="1">
    <w:name w:val="heading 1"/>
    <w:basedOn w:val="a"/>
    <w:next w:val="a"/>
    <w:link w:val="10"/>
    <w:qFormat/>
    <w:rsid w:val="00841A57"/>
    <w:pPr>
      <w:keepNext/>
      <w:spacing w:after="0" w:line="240" w:lineRule="auto"/>
      <w:ind w:left="360"/>
      <w:jc w:val="center"/>
      <w:outlineLvl w:val="0"/>
    </w:pPr>
    <w:rPr>
      <w:rFonts w:ascii="Times New Roman" w:eastAsia="Times New Roman" w:hAnsi="Times New Roman" w:cs="Times New Roman"/>
      <w:b/>
      <w:sz w:val="26"/>
      <w:szCs w:val="20"/>
      <w:lang w:val="x-none" w:eastAsia="x-none"/>
    </w:rPr>
  </w:style>
  <w:style w:type="paragraph" w:styleId="2">
    <w:name w:val="heading 2"/>
    <w:basedOn w:val="a"/>
    <w:next w:val="a"/>
    <w:link w:val="20"/>
    <w:uiPriority w:val="99"/>
    <w:unhideWhenUsed/>
    <w:qFormat/>
    <w:rsid w:val="004B71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8128D4"/>
    <w:pPr>
      <w:keepNext/>
      <w:autoSpaceDE w:val="0"/>
      <w:autoSpaceDN w:val="0"/>
      <w:adjustRightInd w:val="0"/>
      <w:spacing w:after="0" w:line="240" w:lineRule="auto"/>
      <w:jc w:val="center"/>
      <w:outlineLvl w:val="2"/>
    </w:pPr>
    <w:rPr>
      <w:rFonts w:ascii="Times New Roman" w:eastAsia="Times New Roman" w:hAnsi="Times New Roman" w:cs="Times New Roman"/>
      <w:sz w:val="26"/>
      <w:lang w:eastAsia="ru-RU"/>
    </w:rPr>
  </w:style>
  <w:style w:type="paragraph" w:styleId="4">
    <w:name w:val="heading 4"/>
    <w:basedOn w:val="a"/>
    <w:next w:val="a"/>
    <w:link w:val="40"/>
    <w:uiPriority w:val="99"/>
    <w:unhideWhenUsed/>
    <w:qFormat/>
    <w:rsid w:val="008128D4"/>
    <w:pPr>
      <w:keepNext/>
      <w:autoSpaceDE w:val="0"/>
      <w:autoSpaceDN w:val="0"/>
      <w:adjustRightInd w:val="0"/>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qFormat/>
    <w:rsid w:val="008128D4"/>
    <w:pPr>
      <w:widowControl w:val="0"/>
      <w:autoSpaceDE w:val="0"/>
      <w:autoSpaceDN w:val="0"/>
      <w:adjustRightInd w:val="0"/>
      <w:spacing w:after="0" w:line="240" w:lineRule="auto"/>
      <w:outlineLvl w:val="4"/>
    </w:pPr>
    <w:rPr>
      <w:rFonts w:ascii="Times New Roman CYR" w:eastAsia="Times New Roman" w:hAnsi="Times New Roman CYR" w:cs="Times New Roman"/>
      <w:sz w:val="20"/>
      <w:szCs w:val="24"/>
      <w:lang w:eastAsia="ru-RU"/>
    </w:rPr>
  </w:style>
  <w:style w:type="paragraph" w:styleId="6">
    <w:name w:val="heading 6"/>
    <w:basedOn w:val="a"/>
    <w:next w:val="a"/>
    <w:link w:val="60"/>
    <w:uiPriority w:val="99"/>
    <w:qFormat/>
    <w:rsid w:val="008128D4"/>
    <w:pPr>
      <w:widowControl w:val="0"/>
      <w:autoSpaceDE w:val="0"/>
      <w:autoSpaceDN w:val="0"/>
      <w:adjustRightInd w:val="0"/>
      <w:spacing w:after="0" w:line="240" w:lineRule="auto"/>
      <w:outlineLvl w:val="5"/>
    </w:pPr>
    <w:rPr>
      <w:rFonts w:ascii="Times New Roman CYR" w:eastAsia="Times New Roman" w:hAnsi="Times New Roman CYR" w:cs="Times New Roman"/>
      <w:sz w:val="20"/>
      <w:szCs w:val="24"/>
      <w:lang w:eastAsia="ru-RU"/>
    </w:rPr>
  </w:style>
  <w:style w:type="paragraph" w:styleId="7">
    <w:name w:val="heading 7"/>
    <w:basedOn w:val="a"/>
    <w:next w:val="a"/>
    <w:link w:val="70"/>
    <w:uiPriority w:val="99"/>
    <w:qFormat/>
    <w:rsid w:val="008128D4"/>
    <w:pPr>
      <w:widowControl w:val="0"/>
      <w:autoSpaceDE w:val="0"/>
      <w:autoSpaceDN w:val="0"/>
      <w:adjustRightInd w:val="0"/>
      <w:spacing w:after="0" w:line="240" w:lineRule="auto"/>
      <w:outlineLvl w:val="6"/>
    </w:pPr>
    <w:rPr>
      <w:rFonts w:ascii="Times New Roman CYR" w:eastAsia="Times New Roman" w:hAnsi="Times New Roman CYR" w:cs="Times New Roman"/>
      <w:sz w:val="20"/>
      <w:szCs w:val="24"/>
      <w:lang w:eastAsia="ru-RU"/>
    </w:rPr>
  </w:style>
  <w:style w:type="paragraph" w:styleId="8">
    <w:name w:val="heading 8"/>
    <w:basedOn w:val="a"/>
    <w:next w:val="a"/>
    <w:link w:val="80"/>
    <w:uiPriority w:val="99"/>
    <w:qFormat/>
    <w:rsid w:val="008128D4"/>
    <w:pPr>
      <w:widowControl w:val="0"/>
      <w:autoSpaceDE w:val="0"/>
      <w:autoSpaceDN w:val="0"/>
      <w:adjustRightInd w:val="0"/>
      <w:spacing w:after="0" w:line="240" w:lineRule="auto"/>
      <w:outlineLvl w:val="7"/>
    </w:pPr>
    <w:rPr>
      <w:rFonts w:ascii="Times New Roman CYR" w:eastAsia="Times New Roman" w:hAnsi="Times New Roman CYR" w:cs="Times New Roman"/>
      <w:sz w:val="20"/>
      <w:szCs w:val="24"/>
      <w:lang w:eastAsia="ru-RU"/>
    </w:rPr>
  </w:style>
  <w:style w:type="paragraph" w:styleId="9">
    <w:name w:val="heading 9"/>
    <w:basedOn w:val="a"/>
    <w:next w:val="a"/>
    <w:link w:val="90"/>
    <w:uiPriority w:val="99"/>
    <w:qFormat/>
    <w:rsid w:val="008128D4"/>
    <w:pPr>
      <w:widowControl w:val="0"/>
      <w:autoSpaceDE w:val="0"/>
      <w:autoSpaceDN w:val="0"/>
      <w:adjustRightInd w:val="0"/>
      <w:spacing w:after="0" w:line="240" w:lineRule="auto"/>
      <w:outlineLvl w:val="8"/>
    </w:pPr>
    <w:rPr>
      <w:rFonts w:ascii="Times New Roman CYR" w:eastAsia="Times New Roman" w:hAnsi="Times New Roman CYR" w:cs="Times New Roman"/>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F913EF"/>
    <w:pPr>
      <w:autoSpaceDE w:val="0"/>
      <w:autoSpaceDN w:val="0"/>
      <w:adjustRightInd w:val="0"/>
      <w:spacing w:after="120" w:line="240" w:lineRule="auto"/>
    </w:pPr>
    <w:rPr>
      <w:rFonts w:ascii="Calibri" w:eastAsia="Times New Roman" w:hAnsi="Calibri" w:cs="Times New Roman"/>
      <w:lang w:eastAsia="ru-RU"/>
    </w:rPr>
  </w:style>
  <w:style w:type="character" w:customStyle="1" w:styleId="a4">
    <w:name w:val="Основной текст Знак"/>
    <w:basedOn w:val="a0"/>
    <w:link w:val="a3"/>
    <w:uiPriority w:val="99"/>
    <w:rsid w:val="00F913EF"/>
    <w:rPr>
      <w:rFonts w:ascii="Calibri" w:eastAsia="Times New Roman" w:hAnsi="Calibri" w:cs="Times New Roman"/>
      <w:lang w:eastAsia="ru-RU"/>
    </w:rPr>
  </w:style>
  <w:style w:type="paragraph" w:styleId="a5">
    <w:name w:val="Body Text Indent"/>
    <w:basedOn w:val="a"/>
    <w:link w:val="a6"/>
    <w:unhideWhenUsed/>
    <w:rsid w:val="004F572B"/>
    <w:pPr>
      <w:autoSpaceDE w:val="0"/>
      <w:autoSpaceDN w:val="0"/>
      <w:adjustRightInd w:val="0"/>
      <w:spacing w:after="120" w:line="240" w:lineRule="auto"/>
      <w:ind w:left="283"/>
    </w:pPr>
    <w:rPr>
      <w:rFonts w:ascii="Calibri" w:eastAsia="Times New Roman" w:hAnsi="Calibri" w:cs="Times New Roman"/>
      <w:lang w:eastAsia="ru-RU"/>
    </w:rPr>
  </w:style>
  <w:style w:type="character" w:customStyle="1" w:styleId="a6">
    <w:name w:val="Основной текст с отступом Знак"/>
    <w:basedOn w:val="a0"/>
    <w:link w:val="a5"/>
    <w:rsid w:val="004F572B"/>
    <w:rPr>
      <w:rFonts w:ascii="Calibri" w:eastAsia="Times New Roman" w:hAnsi="Calibri" w:cs="Times New Roman"/>
      <w:lang w:eastAsia="ru-RU"/>
    </w:rPr>
  </w:style>
  <w:style w:type="paragraph" w:styleId="31">
    <w:name w:val="Body Text Indent 3"/>
    <w:basedOn w:val="a"/>
    <w:link w:val="32"/>
    <w:uiPriority w:val="99"/>
    <w:unhideWhenUsed/>
    <w:rsid w:val="004B0772"/>
    <w:pPr>
      <w:spacing w:after="120"/>
      <w:ind w:left="283"/>
    </w:pPr>
    <w:rPr>
      <w:sz w:val="16"/>
      <w:szCs w:val="16"/>
    </w:rPr>
  </w:style>
  <w:style w:type="character" w:customStyle="1" w:styleId="32">
    <w:name w:val="Основной текст с отступом 3 Знак"/>
    <w:basedOn w:val="a0"/>
    <w:link w:val="31"/>
    <w:uiPriority w:val="99"/>
    <w:rsid w:val="004B0772"/>
    <w:rPr>
      <w:sz w:val="16"/>
      <w:szCs w:val="16"/>
    </w:rPr>
  </w:style>
  <w:style w:type="paragraph" w:styleId="21">
    <w:name w:val="Body Text Indent 2"/>
    <w:basedOn w:val="a"/>
    <w:link w:val="22"/>
    <w:uiPriority w:val="99"/>
    <w:unhideWhenUsed/>
    <w:rsid w:val="004B0772"/>
    <w:pPr>
      <w:autoSpaceDE w:val="0"/>
      <w:autoSpaceDN w:val="0"/>
      <w:adjustRightInd w:val="0"/>
      <w:spacing w:after="120" w:line="480" w:lineRule="auto"/>
      <w:ind w:left="283"/>
    </w:pPr>
    <w:rPr>
      <w:rFonts w:ascii="Calibri" w:eastAsia="Times New Roman" w:hAnsi="Calibri" w:cs="Times New Roman"/>
      <w:lang w:eastAsia="ru-RU"/>
    </w:rPr>
  </w:style>
  <w:style w:type="character" w:customStyle="1" w:styleId="22">
    <w:name w:val="Основной текст с отступом 2 Знак"/>
    <w:basedOn w:val="a0"/>
    <w:link w:val="21"/>
    <w:uiPriority w:val="99"/>
    <w:rsid w:val="004B0772"/>
    <w:rPr>
      <w:rFonts w:ascii="Calibri" w:eastAsia="Times New Roman" w:hAnsi="Calibri" w:cs="Times New Roman"/>
      <w:lang w:eastAsia="ru-RU"/>
    </w:rPr>
  </w:style>
  <w:style w:type="paragraph" w:styleId="a7">
    <w:name w:val="Balloon Text"/>
    <w:basedOn w:val="a"/>
    <w:link w:val="a8"/>
    <w:uiPriority w:val="99"/>
    <w:unhideWhenUsed/>
    <w:rsid w:val="00285E11"/>
    <w:pPr>
      <w:spacing w:after="0" w:line="240" w:lineRule="auto"/>
    </w:pPr>
    <w:rPr>
      <w:rFonts w:ascii="Tahoma" w:hAnsi="Tahoma" w:cs="Tahoma"/>
      <w:sz w:val="16"/>
      <w:szCs w:val="16"/>
    </w:rPr>
  </w:style>
  <w:style w:type="character" w:customStyle="1" w:styleId="a8">
    <w:name w:val="Текст выноски Знак"/>
    <w:basedOn w:val="a0"/>
    <w:link w:val="a7"/>
    <w:uiPriority w:val="99"/>
    <w:rsid w:val="00285E11"/>
    <w:rPr>
      <w:rFonts w:ascii="Tahoma" w:hAnsi="Tahoma" w:cs="Tahoma"/>
      <w:sz w:val="16"/>
      <w:szCs w:val="16"/>
    </w:rPr>
  </w:style>
  <w:style w:type="paragraph" w:customStyle="1" w:styleId="NormalANX">
    <w:name w:val="NormalANX"/>
    <w:basedOn w:val="a"/>
    <w:rsid w:val="00372F95"/>
    <w:pPr>
      <w:spacing w:before="240" w:after="240" w:line="360" w:lineRule="auto"/>
      <w:ind w:firstLine="720"/>
      <w:jc w:val="both"/>
    </w:pPr>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41A57"/>
    <w:rPr>
      <w:rFonts w:ascii="Times New Roman" w:eastAsia="Times New Roman" w:hAnsi="Times New Roman" w:cs="Times New Roman"/>
      <w:b/>
      <w:sz w:val="26"/>
      <w:szCs w:val="20"/>
      <w:lang w:val="x-none" w:eastAsia="x-none"/>
    </w:rPr>
  </w:style>
  <w:style w:type="character" w:customStyle="1" w:styleId="CharStyle13">
    <w:name w:val="Char Style 13"/>
    <w:link w:val="Style12"/>
    <w:uiPriority w:val="99"/>
    <w:locked/>
    <w:rsid w:val="00841A57"/>
    <w:rPr>
      <w:sz w:val="26"/>
      <w:szCs w:val="26"/>
      <w:shd w:val="clear" w:color="auto" w:fill="FFFFFF"/>
    </w:rPr>
  </w:style>
  <w:style w:type="paragraph" w:customStyle="1" w:styleId="Style12">
    <w:name w:val="Style 12"/>
    <w:basedOn w:val="a"/>
    <w:link w:val="CharStyle13"/>
    <w:uiPriority w:val="99"/>
    <w:rsid w:val="00841A57"/>
    <w:pPr>
      <w:widowControl w:val="0"/>
      <w:shd w:val="clear" w:color="auto" w:fill="FFFFFF"/>
      <w:spacing w:before="1440" w:after="180" w:line="367" w:lineRule="exact"/>
      <w:ind w:hanging="360"/>
      <w:jc w:val="both"/>
    </w:pPr>
    <w:rPr>
      <w:sz w:val="26"/>
      <w:szCs w:val="26"/>
    </w:rPr>
  </w:style>
  <w:style w:type="character" w:customStyle="1" w:styleId="20">
    <w:name w:val="Заголовок 2 Знак"/>
    <w:basedOn w:val="a0"/>
    <w:link w:val="2"/>
    <w:uiPriority w:val="99"/>
    <w:rsid w:val="004B7144"/>
    <w:rPr>
      <w:rFonts w:asciiTheme="majorHAnsi" w:eastAsiaTheme="majorEastAsia" w:hAnsiTheme="majorHAnsi" w:cstheme="majorBidi"/>
      <w:b/>
      <w:bCs/>
      <w:color w:val="4F81BD" w:themeColor="accent1"/>
      <w:sz w:val="26"/>
      <w:szCs w:val="26"/>
    </w:rPr>
  </w:style>
  <w:style w:type="paragraph" w:styleId="33">
    <w:name w:val="Body Text 3"/>
    <w:basedOn w:val="a"/>
    <w:link w:val="34"/>
    <w:uiPriority w:val="99"/>
    <w:rsid w:val="004B7144"/>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4B7144"/>
    <w:rPr>
      <w:rFonts w:ascii="Times New Roman" w:eastAsia="Times New Roman" w:hAnsi="Times New Roman" w:cs="Times New Roman"/>
      <w:sz w:val="16"/>
      <w:szCs w:val="16"/>
      <w:lang w:eastAsia="ru-RU"/>
    </w:rPr>
  </w:style>
  <w:style w:type="paragraph" w:styleId="a9">
    <w:name w:val="List Paragraph"/>
    <w:basedOn w:val="a"/>
    <w:uiPriority w:val="34"/>
    <w:qFormat/>
    <w:rsid w:val="004B7144"/>
    <w:pPr>
      <w:spacing w:after="0" w:line="240" w:lineRule="auto"/>
      <w:ind w:left="720"/>
      <w:contextualSpacing/>
    </w:pPr>
    <w:rPr>
      <w:rFonts w:ascii="Times New Roman" w:eastAsia="Times New Roman" w:hAnsi="Times New Roman" w:cs="Times New Roman"/>
      <w:sz w:val="24"/>
      <w:szCs w:val="24"/>
      <w:lang w:eastAsia="ru-RU"/>
    </w:rPr>
  </w:style>
  <w:style w:type="paragraph" w:styleId="aa">
    <w:name w:val="Title"/>
    <w:basedOn w:val="a"/>
    <w:link w:val="ab"/>
    <w:qFormat/>
    <w:rsid w:val="004B7144"/>
    <w:pPr>
      <w:spacing w:after="0" w:line="240" w:lineRule="auto"/>
      <w:jc w:val="center"/>
    </w:pPr>
    <w:rPr>
      <w:rFonts w:ascii="Times New Roman" w:eastAsia="Times New Roman" w:hAnsi="Times New Roman" w:cs="Times New Roman"/>
      <w:b/>
      <w:sz w:val="26"/>
      <w:szCs w:val="24"/>
      <w:lang w:val="x-none" w:eastAsia="x-none"/>
    </w:rPr>
  </w:style>
  <w:style w:type="character" w:customStyle="1" w:styleId="ab">
    <w:name w:val="Название Знак"/>
    <w:basedOn w:val="a0"/>
    <w:link w:val="aa"/>
    <w:rsid w:val="004B7144"/>
    <w:rPr>
      <w:rFonts w:ascii="Times New Roman" w:eastAsia="Times New Roman" w:hAnsi="Times New Roman" w:cs="Times New Roman"/>
      <w:b/>
      <w:sz w:val="26"/>
      <w:szCs w:val="24"/>
      <w:lang w:val="x-none" w:eastAsia="x-none"/>
    </w:rPr>
  </w:style>
  <w:style w:type="paragraph" w:styleId="ac">
    <w:name w:val="header"/>
    <w:basedOn w:val="a"/>
    <w:link w:val="ad"/>
    <w:uiPriority w:val="99"/>
    <w:unhideWhenUsed/>
    <w:rsid w:val="00922D6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22D68"/>
  </w:style>
  <w:style w:type="paragraph" w:styleId="ae">
    <w:name w:val="footer"/>
    <w:basedOn w:val="a"/>
    <w:link w:val="af"/>
    <w:uiPriority w:val="99"/>
    <w:unhideWhenUsed/>
    <w:rsid w:val="00922D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22D68"/>
  </w:style>
  <w:style w:type="paragraph" w:customStyle="1" w:styleId="11">
    <w:name w:val="Обычный1"/>
    <w:rsid w:val="00C02297"/>
    <w:pPr>
      <w:spacing w:after="0" w:line="240" w:lineRule="auto"/>
    </w:pPr>
    <w:rPr>
      <w:rFonts w:ascii="Times New Roman" w:eastAsia="Times New Roman" w:hAnsi="Times New Roman" w:cs="Times New Roman"/>
      <w:sz w:val="26"/>
      <w:szCs w:val="20"/>
      <w:lang w:eastAsia="ru-RU"/>
    </w:rPr>
  </w:style>
  <w:style w:type="table" w:styleId="af0">
    <w:name w:val="Table Grid"/>
    <w:basedOn w:val="a1"/>
    <w:uiPriority w:val="59"/>
    <w:rsid w:val="00207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сновной текст1"/>
    <w:basedOn w:val="a0"/>
    <w:rsid w:val="005605AA"/>
    <w:rPr>
      <w:rFonts w:ascii="Times New Roman" w:eastAsia="Times New Roman" w:hAnsi="Times New Roman" w:cs="Times New Roman"/>
      <w:color w:val="000000"/>
      <w:spacing w:val="1"/>
      <w:w w:val="100"/>
      <w:position w:val="0"/>
      <w:sz w:val="24"/>
      <w:szCs w:val="24"/>
      <w:shd w:val="clear" w:color="auto" w:fill="FFFFFF"/>
      <w:lang w:val="ru-RU"/>
    </w:rPr>
  </w:style>
  <w:style w:type="table" w:customStyle="1" w:styleId="13">
    <w:name w:val="Сетка таблицы1"/>
    <w:basedOn w:val="a1"/>
    <w:next w:val="af0"/>
    <w:uiPriority w:val="59"/>
    <w:rsid w:val="00AD4D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0"/>
    <w:uiPriority w:val="59"/>
    <w:rsid w:val="00526192"/>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unhideWhenUsed/>
    <w:rsid w:val="0054250A"/>
    <w:pPr>
      <w:spacing w:after="120" w:line="480" w:lineRule="auto"/>
    </w:pPr>
  </w:style>
  <w:style w:type="character" w:customStyle="1" w:styleId="25">
    <w:name w:val="Основной текст 2 Знак"/>
    <w:basedOn w:val="a0"/>
    <w:link w:val="24"/>
    <w:rsid w:val="0054250A"/>
  </w:style>
  <w:style w:type="paragraph" w:customStyle="1" w:styleId="ConsPlusNormal">
    <w:name w:val="ConsPlusNormal"/>
    <w:rsid w:val="00C618C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618CA"/>
    <w:pPr>
      <w:widowControl w:val="0"/>
      <w:autoSpaceDE w:val="0"/>
      <w:autoSpaceDN w:val="0"/>
      <w:spacing w:after="0" w:line="240" w:lineRule="auto"/>
    </w:pPr>
    <w:rPr>
      <w:rFonts w:ascii="Calibri" w:eastAsiaTheme="minorEastAsia" w:hAnsi="Calibri" w:cs="Calibri"/>
      <w:b/>
      <w:lang w:eastAsia="ru-RU"/>
    </w:rPr>
  </w:style>
  <w:style w:type="table" w:customStyle="1" w:styleId="35">
    <w:name w:val="Сетка таблицы3"/>
    <w:basedOn w:val="a1"/>
    <w:next w:val="af0"/>
    <w:uiPriority w:val="59"/>
    <w:rsid w:val="00C22DB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2"/>
    <w:uiPriority w:val="99"/>
    <w:semiHidden/>
    <w:unhideWhenUsed/>
    <w:rsid w:val="006D63CF"/>
  </w:style>
  <w:style w:type="character" w:customStyle="1" w:styleId="30">
    <w:name w:val="Заголовок 3 Знак"/>
    <w:basedOn w:val="a0"/>
    <w:link w:val="3"/>
    <w:uiPriority w:val="99"/>
    <w:rsid w:val="008128D4"/>
    <w:rPr>
      <w:rFonts w:ascii="Times New Roman" w:eastAsia="Times New Roman" w:hAnsi="Times New Roman" w:cs="Times New Roman"/>
      <w:sz w:val="26"/>
      <w:lang w:eastAsia="ru-RU"/>
    </w:rPr>
  </w:style>
  <w:style w:type="character" w:customStyle="1" w:styleId="40">
    <w:name w:val="Заголовок 4 Знак"/>
    <w:basedOn w:val="a0"/>
    <w:link w:val="4"/>
    <w:uiPriority w:val="99"/>
    <w:rsid w:val="008128D4"/>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8128D4"/>
    <w:rPr>
      <w:rFonts w:ascii="Times New Roman CYR" w:eastAsia="Times New Roman" w:hAnsi="Times New Roman CYR" w:cs="Times New Roman"/>
      <w:sz w:val="20"/>
      <w:szCs w:val="24"/>
      <w:lang w:eastAsia="ru-RU"/>
    </w:rPr>
  </w:style>
  <w:style w:type="character" w:customStyle="1" w:styleId="60">
    <w:name w:val="Заголовок 6 Знак"/>
    <w:basedOn w:val="a0"/>
    <w:link w:val="6"/>
    <w:uiPriority w:val="99"/>
    <w:rsid w:val="008128D4"/>
    <w:rPr>
      <w:rFonts w:ascii="Times New Roman CYR" w:eastAsia="Times New Roman" w:hAnsi="Times New Roman CYR" w:cs="Times New Roman"/>
      <w:sz w:val="20"/>
      <w:szCs w:val="24"/>
      <w:lang w:eastAsia="ru-RU"/>
    </w:rPr>
  </w:style>
  <w:style w:type="character" w:customStyle="1" w:styleId="70">
    <w:name w:val="Заголовок 7 Знак"/>
    <w:basedOn w:val="a0"/>
    <w:link w:val="7"/>
    <w:uiPriority w:val="99"/>
    <w:rsid w:val="008128D4"/>
    <w:rPr>
      <w:rFonts w:ascii="Times New Roman CYR" w:eastAsia="Times New Roman" w:hAnsi="Times New Roman CYR" w:cs="Times New Roman"/>
      <w:sz w:val="20"/>
      <w:szCs w:val="24"/>
      <w:lang w:eastAsia="ru-RU"/>
    </w:rPr>
  </w:style>
  <w:style w:type="character" w:customStyle="1" w:styleId="80">
    <w:name w:val="Заголовок 8 Знак"/>
    <w:basedOn w:val="a0"/>
    <w:link w:val="8"/>
    <w:uiPriority w:val="99"/>
    <w:rsid w:val="008128D4"/>
    <w:rPr>
      <w:rFonts w:ascii="Times New Roman CYR" w:eastAsia="Times New Roman" w:hAnsi="Times New Roman CYR" w:cs="Times New Roman"/>
      <w:sz w:val="20"/>
      <w:szCs w:val="24"/>
      <w:lang w:eastAsia="ru-RU"/>
    </w:rPr>
  </w:style>
  <w:style w:type="character" w:customStyle="1" w:styleId="90">
    <w:name w:val="Заголовок 9 Знак"/>
    <w:basedOn w:val="a0"/>
    <w:link w:val="9"/>
    <w:uiPriority w:val="99"/>
    <w:rsid w:val="008128D4"/>
    <w:rPr>
      <w:rFonts w:ascii="Times New Roman CYR" w:eastAsia="Times New Roman" w:hAnsi="Times New Roman CYR" w:cs="Times New Roman"/>
      <w:sz w:val="20"/>
      <w:szCs w:val="24"/>
      <w:lang w:eastAsia="ru-RU"/>
    </w:rPr>
  </w:style>
  <w:style w:type="numbering" w:customStyle="1" w:styleId="26">
    <w:name w:val="Нет списка2"/>
    <w:rsid w:val="008128D4"/>
  </w:style>
  <w:style w:type="character" w:customStyle="1" w:styleId="15">
    <w:name w:val="Номер строки1"/>
    <w:rsid w:val="008128D4"/>
  </w:style>
  <w:style w:type="character" w:customStyle="1" w:styleId="16">
    <w:name w:val="Гиперссылка1"/>
    <w:rsid w:val="008128D4"/>
    <w:rPr>
      <w:color w:val="0000FF"/>
      <w:u w:val="single"/>
    </w:rPr>
  </w:style>
  <w:style w:type="table" w:customStyle="1" w:styleId="17">
    <w:name w:val="Обычная таблица1"/>
    <w:rsid w:val="008128D4"/>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110">
    <w:name w:val="Простая таблица 11"/>
    <w:basedOn w:val="17"/>
    <w:rsid w:val="00812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P">
    <w:name w:val="Строка PP"/>
    <w:basedOn w:val="af1"/>
    <w:rsid w:val="008128D4"/>
    <w:rPr>
      <w:sz w:val="20"/>
    </w:rPr>
  </w:style>
  <w:style w:type="paragraph" w:styleId="af1">
    <w:name w:val="Signature"/>
    <w:basedOn w:val="a"/>
    <w:link w:val="af2"/>
    <w:uiPriority w:val="99"/>
    <w:unhideWhenUsed/>
    <w:rsid w:val="008128D4"/>
    <w:pPr>
      <w:autoSpaceDE w:val="0"/>
      <w:autoSpaceDN w:val="0"/>
      <w:adjustRightInd w:val="0"/>
      <w:spacing w:after="0" w:line="240" w:lineRule="auto"/>
      <w:ind w:left="4252"/>
    </w:pPr>
    <w:rPr>
      <w:rFonts w:ascii="Times New Roman" w:eastAsia="Times New Roman" w:hAnsi="Times New Roman" w:cs="Times New Roman"/>
      <w:sz w:val="24"/>
      <w:szCs w:val="24"/>
      <w:lang w:eastAsia="ru-RU"/>
    </w:rPr>
  </w:style>
  <w:style w:type="character" w:customStyle="1" w:styleId="af2">
    <w:name w:val="Подпись Знак"/>
    <w:basedOn w:val="a0"/>
    <w:link w:val="af1"/>
    <w:uiPriority w:val="99"/>
    <w:rsid w:val="008128D4"/>
    <w:rPr>
      <w:rFonts w:ascii="Times New Roman" w:eastAsia="Times New Roman" w:hAnsi="Times New Roman" w:cs="Times New Roman"/>
      <w:sz w:val="24"/>
      <w:szCs w:val="24"/>
      <w:lang w:eastAsia="ru-RU"/>
    </w:rPr>
  </w:style>
  <w:style w:type="table" w:customStyle="1" w:styleId="111">
    <w:name w:val="Сетка таблицы11"/>
    <w:basedOn w:val="a1"/>
    <w:next w:val="af0"/>
    <w:uiPriority w:val="59"/>
    <w:rsid w:val="008128D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0"/>
    <w:uiPriority w:val="59"/>
    <w:rsid w:val="008128D4"/>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uiPriority w:val="99"/>
    <w:unhideWhenUsed/>
    <w:rsid w:val="008128D4"/>
    <w:rPr>
      <w:color w:val="0000FF"/>
      <w:sz w:val="22"/>
      <w:u w:val="single"/>
    </w:rPr>
  </w:style>
  <w:style w:type="character" w:customStyle="1" w:styleId="ksrulenamewarn">
    <w:name w:val="ks_rulename_warn"/>
    <w:rsid w:val="008128D4"/>
  </w:style>
  <w:style w:type="character" w:customStyle="1" w:styleId="ksrulenameerr">
    <w:name w:val="ks_rulename_err"/>
    <w:rsid w:val="008128D4"/>
  </w:style>
  <w:style w:type="numbering" w:customStyle="1" w:styleId="112">
    <w:name w:val="Нет списка11"/>
    <w:next w:val="a2"/>
    <w:uiPriority w:val="99"/>
    <w:semiHidden/>
    <w:unhideWhenUsed/>
    <w:rsid w:val="008128D4"/>
  </w:style>
  <w:style w:type="character" w:styleId="af4">
    <w:name w:val="FollowedHyperlink"/>
    <w:uiPriority w:val="99"/>
    <w:semiHidden/>
    <w:unhideWhenUsed/>
    <w:rsid w:val="008128D4"/>
    <w:rPr>
      <w:color w:val="800080"/>
      <w:sz w:val="22"/>
      <w:u w:val="single"/>
    </w:rPr>
  </w:style>
  <w:style w:type="paragraph" w:customStyle="1" w:styleId="xl114">
    <w:name w:val="xl114"/>
    <w:basedOn w:val="a"/>
    <w:rsid w:val="008128D4"/>
    <w:pP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textAlignment w:val="top"/>
    </w:pPr>
    <w:rPr>
      <w:rFonts w:ascii="Times New Roman" w:eastAsia="Times New Roman" w:hAnsi="Times New Roman" w:cs="Times New Roman"/>
      <w:color w:val="000000"/>
      <w:sz w:val="20"/>
      <w:lang w:eastAsia="ru-RU"/>
    </w:rPr>
  </w:style>
  <w:style w:type="paragraph" w:customStyle="1" w:styleId="xl116">
    <w:name w:val="xl116"/>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top"/>
    </w:pPr>
    <w:rPr>
      <w:rFonts w:ascii="Times New Roman" w:eastAsia="Times New Roman" w:hAnsi="Times New Roman" w:cs="Times New Roman"/>
      <w:color w:val="000000"/>
      <w:sz w:val="20"/>
      <w:lang w:eastAsia="ru-RU"/>
    </w:rPr>
  </w:style>
  <w:style w:type="paragraph" w:customStyle="1" w:styleId="xl117">
    <w:name w:val="xl117"/>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18">
    <w:name w:val="xl118"/>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19">
    <w:name w:val="xl119"/>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20">
    <w:name w:val="xl120"/>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21">
    <w:name w:val="xl121"/>
    <w:basedOn w:val="a"/>
    <w:rsid w:val="008128D4"/>
    <w:pPr>
      <w:pBdr>
        <w:top w:val="single" w:sz="4" w:space="0" w:color="000000"/>
        <w:left w:val="single" w:sz="4" w:space="0" w:color="000000"/>
        <w:bottom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22">
    <w:name w:val="xl122"/>
    <w:basedOn w:val="a"/>
    <w:rsid w:val="008128D4"/>
    <w:pPr>
      <w:pBdr>
        <w:top w:val="single" w:sz="4" w:space="0" w:color="000000"/>
        <w:left w:val="single" w:sz="4" w:space="0" w:color="000000"/>
        <w:bottom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23">
    <w:name w:val="xl123"/>
    <w:basedOn w:val="a"/>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w:eastAsia="Times New Roman" w:hAnsi="Times New Roman" w:cs="Times New Roman"/>
      <w:color w:val="000000"/>
      <w:sz w:val="20"/>
      <w:lang w:eastAsia="ru-RU"/>
    </w:rPr>
  </w:style>
  <w:style w:type="paragraph" w:customStyle="1" w:styleId="xl124">
    <w:name w:val="xl124"/>
    <w:basedOn w:val="a"/>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pPr>
    <w:rPr>
      <w:rFonts w:ascii="Times New Roman" w:eastAsia="Times New Roman" w:hAnsi="Times New Roman" w:cs="Times New Roman"/>
      <w:color w:val="000000"/>
      <w:sz w:val="20"/>
      <w:lang w:eastAsia="ru-RU"/>
    </w:rPr>
  </w:style>
  <w:style w:type="numbering" w:customStyle="1" w:styleId="210">
    <w:name w:val="Нет списка21"/>
    <w:next w:val="a2"/>
    <w:uiPriority w:val="99"/>
    <w:semiHidden/>
    <w:unhideWhenUsed/>
    <w:rsid w:val="008128D4"/>
  </w:style>
  <w:style w:type="paragraph" w:customStyle="1" w:styleId="xl126">
    <w:name w:val="xl126"/>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27">
    <w:name w:val="xl127"/>
    <w:basedOn w:val="a"/>
    <w:rsid w:val="008128D4"/>
    <w:pPr>
      <w:pBdr>
        <w:top w:val="single" w:sz="4" w:space="0" w:color="000000"/>
        <w:left w:val="single" w:sz="4" w:space="0" w:color="000000"/>
        <w:bottom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28">
    <w:name w:val="xl128"/>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textAlignment w:val="top"/>
    </w:pPr>
    <w:rPr>
      <w:rFonts w:ascii="Times New Roman" w:eastAsia="Times New Roman" w:hAnsi="Times New Roman" w:cs="Times New Roman"/>
      <w:color w:val="000000"/>
      <w:sz w:val="20"/>
      <w:lang w:eastAsia="ru-RU"/>
    </w:rPr>
  </w:style>
  <w:style w:type="numbering" w:customStyle="1" w:styleId="36">
    <w:name w:val="Нет списка3"/>
    <w:next w:val="a2"/>
    <w:uiPriority w:val="99"/>
    <w:semiHidden/>
    <w:unhideWhenUsed/>
    <w:rsid w:val="008128D4"/>
  </w:style>
  <w:style w:type="paragraph" w:customStyle="1" w:styleId="xl112">
    <w:name w:val="xl112"/>
    <w:basedOn w:val="a"/>
    <w:rsid w:val="008128D4"/>
    <w:pP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textAlignment w:val="top"/>
    </w:pPr>
    <w:rPr>
      <w:rFonts w:ascii="Times New Roman" w:eastAsia="Times New Roman" w:hAnsi="Times New Roman" w:cs="Times New Roman"/>
      <w:color w:val="000000"/>
      <w:sz w:val="20"/>
      <w:lang w:eastAsia="ru-RU"/>
    </w:rPr>
  </w:style>
  <w:style w:type="paragraph" w:customStyle="1" w:styleId="ConsNormal">
    <w:name w:val="ConsNormal"/>
    <w:uiPriority w:val="99"/>
    <w:rsid w:val="008128D4"/>
    <w:pPr>
      <w:autoSpaceDE w:val="0"/>
      <w:autoSpaceDN w:val="0"/>
      <w:adjustRightInd w:val="0"/>
      <w:spacing w:after="0" w:line="240" w:lineRule="auto"/>
      <w:ind w:right="19772" w:firstLine="720"/>
    </w:pPr>
    <w:rPr>
      <w:rFonts w:ascii="Arial" w:eastAsia="Times New Roman" w:hAnsi="Arial" w:cs="Arial"/>
      <w:lang w:eastAsia="ru-RU"/>
    </w:rPr>
  </w:style>
  <w:style w:type="paragraph" w:styleId="af5">
    <w:name w:val="List Bullet"/>
    <w:basedOn w:val="a"/>
    <w:autoRedefine/>
    <w:uiPriority w:val="99"/>
    <w:rsid w:val="008128D4"/>
    <w:pPr>
      <w:tabs>
        <w:tab w:val="num" w:pos="360"/>
      </w:tabs>
      <w:autoSpaceDE w:val="0"/>
      <w:autoSpaceDN w:val="0"/>
      <w:adjustRightInd w:val="0"/>
      <w:spacing w:after="0" w:line="240" w:lineRule="auto"/>
      <w:ind w:left="360" w:hanging="360"/>
    </w:pPr>
    <w:rPr>
      <w:rFonts w:ascii="Times New Roman" w:eastAsia="Times New Roman" w:hAnsi="Times New Roman" w:cs="Times New Roman"/>
      <w:sz w:val="20"/>
      <w:lang w:eastAsia="ru-RU"/>
    </w:rPr>
  </w:style>
  <w:style w:type="paragraph" w:styleId="27">
    <w:name w:val="List Bullet 2"/>
    <w:basedOn w:val="a"/>
    <w:autoRedefine/>
    <w:uiPriority w:val="99"/>
    <w:rsid w:val="008128D4"/>
    <w:pPr>
      <w:tabs>
        <w:tab w:val="num" w:pos="643"/>
      </w:tabs>
      <w:autoSpaceDE w:val="0"/>
      <w:autoSpaceDN w:val="0"/>
      <w:adjustRightInd w:val="0"/>
      <w:spacing w:after="0" w:line="240" w:lineRule="auto"/>
      <w:ind w:left="643" w:hanging="360"/>
    </w:pPr>
    <w:rPr>
      <w:rFonts w:ascii="Times New Roman" w:eastAsia="Times New Roman" w:hAnsi="Times New Roman" w:cs="Times New Roman"/>
      <w:sz w:val="20"/>
      <w:lang w:eastAsia="ru-RU"/>
    </w:rPr>
  </w:style>
  <w:style w:type="character" w:styleId="af6">
    <w:name w:val="page number"/>
    <w:uiPriority w:val="99"/>
    <w:rsid w:val="008128D4"/>
    <w:rPr>
      <w:rFonts w:cs="Times New Roman"/>
    </w:rPr>
  </w:style>
  <w:style w:type="paragraph" w:customStyle="1" w:styleId="xl47">
    <w:name w:val="xl47"/>
    <w:basedOn w:val="a"/>
    <w:uiPriority w:val="99"/>
    <w:rsid w:val="008128D4"/>
    <w:pPr>
      <w:pBdr>
        <w:left w:val="single" w:sz="4" w:space="0" w:color="auto"/>
        <w:right w:val="single" w:sz="4" w:space="0" w:color="auto"/>
      </w:pBdr>
      <w:autoSpaceDE w:val="0"/>
      <w:autoSpaceDN w:val="0"/>
      <w:adjustRightInd w:val="0"/>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styleId="af7">
    <w:name w:val="caption"/>
    <w:basedOn w:val="a"/>
    <w:next w:val="a"/>
    <w:uiPriority w:val="99"/>
    <w:qFormat/>
    <w:rsid w:val="008128D4"/>
    <w:pPr>
      <w:widowControl w:val="0"/>
      <w:autoSpaceDE w:val="0"/>
      <w:autoSpaceDN w:val="0"/>
      <w:adjustRightInd w:val="0"/>
      <w:spacing w:after="0" w:line="240" w:lineRule="auto"/>
      <w:ind w:left="539"/>
      <w:jc w:val="center"/>
    </w:pPr>
    <w:rPr>
      <w:rFonts w:ascii="Times New Roman CYR" w:eastAsia="Times New Roman" w:hAnsi="Times New Roman CYR" w:cs="Times New Roman CYR"/>
      <w:b/>
      <w:bCs/>
      <w:sz w:val="24"/>
      <w:szCs w:val="24"/>
      <w:lang w:eastAsia="ru-RU"/>
    </w:rPr>
  </w:style>
  <w:style w:type="paragraph" w:customStyle="1" w:styleId="af8">
    <w:name w:val="Знак Знак Знак Знак Знак Знак"/>
    <w:basedOn w:val="a"/>
    <w:uiPriority w:val="99"/>
    <w:rsid w:val="008128D4"/>
    <w:pPr>
      <w:autoSpaceDE w:val="0"/>
      <w:autoSpaceDN w:val="0"/>
      <w:adjustRightInd w:val="0"/>
      <w:spacing w:after="160" w:line="240" w:lineRule="exact"/>
    </w:pPr>
    <w:rPr>
      <w:rFonts w:ascii="Verdana" w:eastAsia="Times New Roman" w:hAnsi="Verdana" w:cs="Times New Roman"/>
      <w:sz w:val="20"/>
      <w:lang w:val="en-US"/>
    </w:rPr>
  </w:style>
  <w:style w:type="paragraph" w:styleId="af9">
    <w:name w:val="Normal (Web)"/>
    <w:basedOn w:val="a"/>
    <w:uiPriority w:val="99"/>
    <w:rsid w:val="008128D4"/>
    <w:pP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Document Map"/>
    <w:basedOn w:val="a"/>
    <w:link w:val="afb"/>
    <w:uiPriority w:val="99"/>
    <w:rsid w:val="008128D4"/>
    <w:pPr>
      <w:shd w:val="clear" w:color="auto" w:fill="000080"/>
      <w:autoSpaceDE w:val="0"/>
      <w:autoSpaceDN w:val="0"/>
      <w:adjustRightInd w:val="0"/>
      <w:spacing w:after="0" w:line="240" w:lineRule="auto"/>
    </w:pPr>
    <w:rPr>
      <w:rFonts w:ascii="Tahoma" w:eastAsia="Times New Roman" w:hAnsi="Tahoma" w:cs="Times New Roman"/>
      <w:sz w:val="20"/>
      <w:lang w:eastAsia="ru-RU"/>
    </w:rPr>
  </w:style>
  <w:style w:type="character" w:customStyle="1" w:styleId="afb">
    <w:name w:val="Схема документа Знак"/>
    <w:basedOn w:val="a0"/>
    <w:link w:val="afa"/>
    <w:uiPriority w:val="99"/>
    <w:rsid w:val="008128D4"/>
    <w:rPr>
      <w:rFonts w:ascii="Tahoma" w:eastAsia="Times New Roman" w:hAnsi="Tahoma" w:cs="Times New Roman"/>
      <w:sz w:val="20"/>
      <w:shd w:val="clear" w:color="auto" w:fill="000080"/>
      <w:lang w:eastAsia="ru-RU"/>
    </w:rPr>
  </w:style>
  <w:style w:type="paragraph" w:styleId="afc">
    <w:name w:val="Subtitle"/>
    <w:basedOn w:val="a"/>
    <w:link w:val="afd"/>
    <w:uiPriority w:val="99"/>
    <w:qFormat/>
    <w:rsid w:val="008128D4"/>
    <w:pPr>
      <w:autoSpaceDE w:val="0"/>
      <w:autoSpaceDN w:val="0"/>
      <w:adjustRightInd w:val="0"/>
      <w:spacing w:after="0" w:line="240" w:lineRule="auto"/>
      <w:jc w:val="center"/>
    </w:pPr>
    <w:rPr>
      <w:rFonts w:ascii="Times New Roman" w:eastAsia="Times New Roman" w:hAnsi="Times New Roman" w:cs="Times New Roman"/>
      <w:b/>
      <w:sz w:val="26"/>
      <w:lang w:eastAsia="ru-RU"/>
    </w:rPr>
  </w:style>
  <w:style w:type="character" w:customStyle="1" w:styleId="afd">
    <w:name w:val="Подзаголовок Знак"/>
    <w:basedOn w:val="a0"/>
    <w:link w:val="afc"/>
    <w:uiPriority w:val="99"/>
    <w:rsid w:val="008128D4"/>
    <w:rPr>
      <w:rFonts w:ascii="Times New Roman" w:eastAsia="Times New Roman" w:hAnsi="Times New Roman" w:cs="Times New Roman"/>
      <w:b/>
      <w:sz w:val="26"/>
      <w:lang w:eastAsia="ru-RU"/>
    </w:rPr>
  </w:style>
  <w:style w:type="paragraph" w:styleId="afe">
    <w:name w:val="Block Text"/>
    <w:basedOn w:val="a"/>
    <w:uiPriority w:val="99"/>
    <w:rsid w:val="008128D4"/>
    <w:pPr>
      <w:autoSpaceDE w:val="0"/>
      <w:autoSpaceDN w:val="0"/>
      <w:adjustRightInd w:val="0"/>
      <w:spacing w:after="0" w:line="240" w:lineRule="auto"/>
      <w:ind w:left="-142" w:right="220"/>
      <w:jc w:val="both"/>
    </w:pPr>
    <w:rPr>
      <w:rFonts w:ascii="Times New Roman" w:eastAsia="Times New Roman" w:hAnsi="Times New Roman" w:cs="Times New Roman"/>
      <w:sz w:val="26"/>
      <w:lang w:eastAsia="ru-RU"/>
    </w:rPr>
  </w:style>
  <w:style w:type="paragraph" w:customStyle="1" w:styleId="xl24">
    <w:name w:val="xl24"/>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25">
    <w:name w:val="xl25"/>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4"/>
      <w:szCs w:val="14"/>
      <w:lang w:eastAsia="ru-RU"/>
    </w:rPr>
  </w:style>
  <w:style w:type="paragraph" w:customStyle="1" w:styleId="xl26">
    <w:name w:val="xl26"/>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textAlignment w:val="center"/>
    </w:pPr>
    <w:rPr>
      <w:rFonts w:ascii="Times New Roman CYR" w:eastAsia="Times New Roman" w:hAnsi="Times New Roman CYR" w:cs="Times New Roman CYR"/>
      <w:b/>
      <w:bCs/>
      <w:sz w:val="18"/>
      <w:szCs w:val="18"/>
      <w:lang w:eastAsia="ru-RU"/>
    </w:rPr>
  </w:style>
  <w:style w:type="paragraph" w:customStyle="1" w:styleId="xl27">
    <w:name w:val="xl27"/>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28">
    <w:name w:val="xl28"/>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4"/>
      <w:szCs w:val="14"/>
      <w:lang w:eastAsia="ru-RU"/>
    </w:rPr>
  </w:style>
  <w:style w:type="paragraph" w:customStyle="1" w:styleId="xl29">
    <w:name w:val="xl29"/>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4"/>
      <w:szCs w:val="14"/>
      <w:lang w:eastAsia="ru-RU"/>
    </w:rPr>
  </w:style>
  <w:style w:type="paragraph" w:customStyle="1" w:styleId="xl30">
    <w:name w:val="xl30"/>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CYR" w:eastAsia="Times New Roman" w:hAnsi="Times New Roman CYR" w:cs="Times New Roman CYR"/>
      <w:b/>
      <w:bCs/>
      <w:sz w:val="18"/>
      <w:szCs w:val="18"/>
      <w:lang w:eastAsia="ru-RU"/>
    </w:rPr>
  </w:style>
  <w:style w:type="paragraph" w:customStyle="1" w:styleId="xl31">
    <w:name w:val="xl31"/>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right"/>
    </w:pPr>
    <w:rPr>
      <w:rFonts w:ascii="Times New Roman CYR" w:eastAsia="Times New Roman" w:hAnsi="Times New Roman CYR" w:cs="Times New Roman CYR"/>
      <w:b/>
      <w:bCs/>
      <w:sz w:val="18"/>
      <w:szCs w:val="18"/>
      <w:lang w:eastAsia="ru-RU"/>
    </w:rPr>
  </w:style>
  <w:style w:type="paragraph" w:customStyle="1" w:styleId="xl32">
    <w:name w:val="xl32"/>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CYR" w:eastAsia="Times New Roman" w:hAnsi="Times New Roman CYR" w:cs="Times New Roman CYR"/>
      <w:b/>
      <w:bCs/>
      <w:sz w:val="18"/>
      <w:szCs w:val="18"/>
      <w:lang w:eastAsia="ru-RU"/>
    </w:rPr>
  </w:style>
  <w:style w:type="paragraph" w:customStyle="1" w:styleId="xl33">
    <w:name w:val="xl33"/>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34">
    <w:name w:val="xl34"/>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35">
    <w:name w:val="xl35"/>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textAlignment w:val="center"/>
    </w:pPr>
    <w:rPr>
      <w:rFonts w:ascii="Times New Roman CYR" w:eastAsia="Times New Roman" w:hAnsi="Times New Roman CYR" w:cs="Times New Roman CYR"/>
      <w:sz w:val="18"/>
      <w:szCs w:val="18"/>
      <w:lang w:eastAsia="ru-RU"/>
    </w:rPr>
  </w:style>
  <w:style w:type="paragraph" w:customStyle="1" w:styleId="xl36">
    <w:name w:val="xl36"/>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37">
    <w:name w:val="xl37"/>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38">
    <w:name w:val="xl38"/>
    <w:basedOn w:val="a"/>
    <w:uiPriority w:val="99"/>
    <w:rsid w:val="008128D4"/>
    <w:pPr>
      <w:pBdr>
        <w:left w:val="single" w:sz="4" w:space="0" w:color="auto"/>
        <w:right w:val="single" w:sz="4" w:space="0" w:color="auto"/>
      </w:pBdr>
      <w:autoSpaceDE w:val="0"/>
      <w:autoSpaceDN w:val="0"/>
      <w:adjustRightInd w:val="0"/>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39">
    <w:name w:val="xl39"/>
    <w:basedOn w:val="a"/>
    <w:uiPriority w:val="99"/>
    <w:rsid w:val="008128D4"/>
    <w:pPr>
      <w:pBdr>
        <w:bottom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28"/>
      <w:szCs w:val="28"/>
      <w:lang w:eastAsia="ru-RU"/>
    </w:rPr>
  </w:style>
  <w:style w:type="paragraph" w:customStyle="1" w:styleId="xl40">
    <w:name w:val="xl40"/>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6"/>
      <w:szCs w:val="16"/>
      <w:lang w:eastAsia="ru-RU"/>
    </w:rPr>
  </w:style>
  <w:style w:type="paragraph" w:customStyle="1" w:styleId="xl41">
    <w:name w:val="xl41"/>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6"/>
      <w:szCs w:val="16"/>
      <w:lang w:eastAsia="ru-RU"/>
    </w:rPr>
  </w:style>
  <w:style w:type="paragraph" w:customStyle="1" w:styleId="xl42">
    <w:name w:val="xl42"/>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22">
    <w:name w:val="xl22"/>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23">
    <w:name w:val="xl23"/>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textAlignment w:val="center"/>
    </w:pPr>
    <w:rPr>
      <w:rFonts w:ascii="Arial Unicode MS" w:eastAsia="Times New Roman" w:hAnsi="Arial Unicode MS" w:cs="Arial Unicode MS"/>
      <w:sz w:val="24"/>
      <w:szCs w:val="24"/>
      <w:lang w:eastAsia="ru-RU"/>
    </w:rPr>
  </w:style>
  <w:style w:type="paragraph" w:customStyle="1" w:styleId="CharChar">
    <w:name w:val="Char Char"/>
    <w:basedOn w:val="a"/>
    <w:uiPriority w:val="99"/>
    <w:rsid w:val="008128D4"/>
    <w:pPr>
      <w:autoSpaceDE w:val="0"/>
      <w:autoSpaceDN w:val="0"/>
      <w:adjustRightInd w:val="0"/>
      <w:spacing w:after="160" w:line="240" w:lineRule="exact"/>
    </w:pPr>
    <w:rPr>
      <w:rFonts w:ascii="Verdana" w:eastAsia="Times New Roman" w:hAnsi="Verdana" w:cs="Times New Roman"/>
      <w:sz w:val="20"/>
      <w:lang w:val="en-US"/>
    </w:rPr>
  </w:style>
  <w:style w:type="paragraph" w:customStyle="1" w:styleId="ConsPlusNonformat">
    <w:name w:val="ConsPlusNonformat"/>
    <w:uiPriority w:val="99"/>
    <w:rsid w:val="008128D4"/>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FirstIndentChar">
    <w:name w:val="Body Text First Indent Char"/>
    <w:uiPriority w:val="99"/>
    <w:locked/>
    <w:rsid w:val="008128D4"/>
    <w:rPr>
      <w:rFonts w:ascii="Calibri" w:hAnsi="Calibri"/>
      <w:sz w:val="22"/>
      <w:lang w:val="ru-RU" w:eastAsia="ru-RU"/>
    </w:rPr>
  </w:style>
  <w:style w:type="paragraph" w:styleId="aff">
    <w:name w:val="Body Text First Indent"/>
    <w:basedOn w:val="a3"/>
    <w:link w:val="aff0"/>
    <w:uiPriority w:val="99"/>
    <w:rsid w:val="008128D4"/>
    <w:pPr>
      <w:spacing w:after="200" w:line="276" w:lineRule="auto"/>
      <w:ind w:firstLine="360"/>
    </w:pPr>
  </w:style>
  <w:style w:type="character" w:customStyle="1" w:styleId="aff0">
    <w:name w:val="Красная строка Знак"/>
    <w:basedOn w:val="a4"/>
    <w:link w:val="aff"/>
    <w:uiPriority w:val="99"/>
    <w:rsid w:val="008128D4"/>
    <w:rPr>
      <w:rFonts w:ascii="Calibri" w:eastAsia="Times New Roman" w:hAnsi="Calibri" w:cs="Times New Roman"/>
      <w:lang w:eastAsia="ru-RU"/>
    </w:rPr>
  </w:style>
  <w:style w:type="character" w:customStyle="1" w:styleId="SignatureChar">
    <w:name w:val="Signature Char"/>
    <w:uiPriority w:val="99"/>
    <w:locked/>
    <w:rsid w:val="008128D4"/>
    <w:rPr>
      <w:sz w:val="26"/>
    </w:rPr>
  </w:style>
  <w:style w:type="character" w:styleId="aff1">
    <w:name w:val="Emphasis"/>
    <w:qFormat/>
    <w:rsid w:val="008128D4"/>
    <w:rPr>
      <w:i/>
      <w:iCs/>
      <w:sz w:val="22"/>
    </w:rPr>
  </w:style>
  <w:style w:type="paragraph" w:customStyle="1" w:styleId="xl129">
    <w:name w:val="xl129"/>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0">
    <w:name w:val="xl130"/>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1">
    <w:name w:val="xl131"/>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2">
    <w:name w:val="xl132"/>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3">
    <w:name w:val="xl133"/>
    <w:basedOn w:val="a"/>
    <w:rsid w:val="008128D4"/>
    <w:pPr>
      <w:pBdr>
        <w:top w:val="single" w:sz="4" w:space="0" w:color="000000"/>
        <w:left w:val="single" w:sz="4" w:space="0" w:color="000000"/>
        <w:bottom w:val="single" w:sz="4" w:space="0" w:color="000000"/>
      </w:pBdr>
      <w:autoSpaceDE w:val="0"/>
      <w:autoSpaceDN w:val="0"/>
      <w:adjustRightInd w:val="0"/>
      <w:spacing w:before="100" w:beforeAutospacing="1" w:after="100" w:afterAutospacing="1" w:line="240" w:lineRule="auto"/>
      <w:jc w:val="center"/>
    </w:pPr>
    <w:rPr>
      <w:rFonts w:ascii="Times New Roman" w:eastAsia="Times New Roman" w:hAnsi="Times New Roman" w:cs="Times New Roman"/>
      <w:color w:val="000000"/>
      <w:sz w:val="20"/>
      <w:lang w:eastAsia="ru-RU"/>
    </w:rPr>
  </w:style>
  <w:style w:type="paragraph" w:customStyle="1" w:styleId="xl134">
    <w:name w:val="xl134"/>
    <w:basedOn w:val="a"/>
    <w:rsid w:val="008128D4"/>
    <w:pPr>
      <w:pBdr>
        <w:top w:val="single" w:sz="4" w:space="0" w:color="000000"/>
        <w:bottom w:val="single" w:sz="4" w:space="0" w:color="000000"/>
      </w:pBdr>
      <w:autoSpaceDE w:val="0"/>
      <w:autoSpaceDN w:val="0"/>
      <w:adjustRightInd w:val="0"/>
      <w:spacing w:before="100" w:beforeAutospacing="1" w:after="100" w:afterAutospacing="1" w:line="240" w:lineRule="auto"/>
      <w:jc w:val="center"/>
    </w:pPr>
    <w:rPr>
      <w:rFonts w:ascii="Times New Roman" w:eastAsia="Times New Roman" w:hAnsi="Times New Roman" w:cs="Times New Roman"/>
      <w:color w:val="000000"/>
      <w:sz w:val="20"/>
      <w:lang w:eastAsia="ru-RU"/>
    </w:rPr>
  </w:style>
  <w:style w:type="paragraph" w:customStyle="1" w:styleId="xl135">
    <w:name w:val="xl135"/>
    <w:basedOn w:val="a"/>
    <w:rsid w:val="008128D4"/>
    <w:pPr>
      <w:pBdr>
        <w:top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pPr>
    <w:rPr>
      <w:rFonts w:ascii="Times New Roman" w:eastAsia="Times New Roman" w:hAnsi="Times New Roman" w:cs="Times New Roman"/>
      <w:color w:val="000000"/>
      <w:sz w:val="20"/>
      <w:lang w:eastAsia="ru-RU"/>
    </w:rPr>
  </w:style>
  <w:style w:type="paragraph" w:customStyle="1" w:styleId="xl136">
    <w:name w:val="xl136"/>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7">
    <w:name w:val="xl137"/>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8">
    <w:name w:val="xl138"/>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9">
    <w:name w:val="xl139"/>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0">
    <w:name w:val="xl140"/>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1">
    <w:name w:val="xl141"/>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2">
    <w:name w:val="xl142"/>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3">
    <w:name w:val="xl143"/>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4">
    <w:name w:val="xl144"/>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5">
    <w:name w:val="xl145"/>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copyright-info">
    <w:name w:val="copyright-info"/>
    <w:basedOn w:val="a"/>
    <w:rsid w:val="008128D4"/>
    <w:pP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2">
    <w:name w:val="Цветовое выделение"/>
    <w:uiPriority w:val="99"/>
    <w:rsid w:val="008128D4"/>
    <w:rPr>
      <w:b/>
      <w:bCs/>
      <w:color w:val="26282F"/>
    </w:rPr>
  </w:style>
  <w:style w:type="character" w:customStyle="1" w:styleId="aff3">
    <w:name w:val="Гипертекстовая ссылка"/>
    <w:uiPriority w:val="99"/>
    <w:rsid w:val="008128D4"/>
    <w:rPr>
      <w:b w:val="0"/>
      <w:bCs w:val="0"/>
      <w:color w:val="106BBE"/>
    </w:rPr>
  </w:style>
  <w:style w:type="numbering" w:customStyle="1" w:styleId="42">
    <w:name w:val="Нет списка4"/>
    <w:next w:val="a2"/>
    <w:uiPriority w:val="99"/>
    <w:semiHidden/>
    <w:unhideWhenUsed/>
    <w:rsid w:val="00727FF1"/>
  </w:style>
  <w:style w:type="table" w:customStyle="1" w:styleId="120">
    <w:name w:val="Сетка таблицы12"/>
    <w:basedOn w:val="a1"/>
    <w:next w:val="af0"/>
    <w:rsid w:val="0046028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f0"/>
    <w:uiPriority w:val="59"/>
    <w:rsid w:val="008F2292"/>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0"/>
    <w:uiPriority w:val="59"/>
    <w:rsid w:val="0075028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0FD"/>
  </w:style>
  <w:style w:type="paragraph" w:styleId="1">
    <w:name w:val="heading 1"/>
    <w:basedOn w:val="a"/>
    <w:next w:val="a"/>
    <w:link w:val="10"/>
    <w:qFormat/>
    <w:rsid w:val="00841A57"/>
    <w:pPr>
      <w:keepNext/>
      <w:spacing w:after="0" w:line="240" w:lineRule="auto"/>
      <w:ind w:left="360"/>
      <w:jc w:val="center"/>
      <w:outlineLvl w:val="0"/>
    </w:pPr>
    <w:rPr>
      <w:rFonts w:ascii="Times New Roman" w:eastAsia="Times New Roman" w:hAnsi="Times New Roman" w:cs="Times New Roman"/>
      <w:b/>
      <w:sz w:val="26"/>
      <w:szCs w:val="20"/>
      <w:lang w:val="x-none" w:eastAsia="x-none"/>
    </w:rPr>
  </w:style>
  <w:style w:type="paragraph" w:styleId="2">
    <w:name w:val="heading 2"/>
    <w:basedOn w:val="a"/>
    <w:next w:val="a"/>
    <w:link w:val="20"/>
    <w:uiPriority w:val="99"/>
    <w:unhideWhenUsed/>
    <w:qFormat/>
    <w:rsid w:val="004B71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8128D4"/>
    <w:pPr>
      <w:keepNext/>
      <w:autoSpaceDE w:val="0"/>
      <w:autoSpaceDN w:val="0"/>
      <w:adjustRightInd w:val="0"/>
      <w:spacing w:after="0" w:line="240" w:lineRule="auto"/>
      <w:jc w:val="center"/>
      <w:outlineLvl w:val="2"/>
    </w:pPr>
    <w:rPr>
      <w:rFonts w:ascii="Times New Roman" w:eastAsia="Times New Roman" w:hAnsi="Times New Roman" w:cs="Times New Roman"/>
      <w:sz w:val="26"/>
      <w:lang w:eastAsia="ru-RU"/>
    </w:rPr>
  </w:style>
  <w:style w:type="paragraph" w:styleId="4">
    <w:name w:val="heading 4"/>
    <w:basedOn w:val="a"/>
    <w:next w:val="a"/>
    <w:link w:val="40"/>
    <w:uiPriority w:val="99"/>
    <w:unhideWhenUsed/>
    <w:qFormat/>
    <w:rsid w:val="008128D4"/>
    <w:pPr>
      <w:keepNext/>
      <w:autoSpaceDE w:val="0"/>
      <w:autoSpaceDN w:val="0"/>
      <w:adjustRightInd w:val="0"/>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qFormat/>
    <w:rsid w:val="008128D4"/>
    <w:pPr>
      <w:widowControl w:val="0"/>
      <w:autoSpaceDE w:val="0"/>
      <w:autoSpaceDN w:val="0"/>
      <w:adjustRightInd w:val="0"/>
      <w:spacing w:after="0" w:line="240" w:lineRule="auto"/>
      <w:outlineLvl w:val="4"/>
    </w:pPr>
    <w:rPr>
      <w:rFonts w:ascii="Times New Roman CYR" w:eastAsia="Times New Roman" w:hAnsi="Times New Roman CYR" w:cs="Times New Roman"/>
      <w:sz w:val="20"/>
      <w:szCs w:val="24"/>
      <w:lang w:eastAsia="ru-RU"/>
    </w:rPr>
  </w:style>
  <w:style w:type="paragraph" w:styleId="6">
    <w:name w:val="heading 6"/>
    <w:basedOn w:val="a"/>
    <w:next w:val="a"/>
    <w:link w:val="60"/>
    <w:uiPriority w:val="99"/>
    <w:qFormat/>
    <w:rsid w:val="008128D4"/>
    <w:pPr>
      <w:widowControl w:val="0"/>
      <w:autoSpaceDE w:val="0"/>
      <w:autoSpaceDN w:val="0"/>
      <w:adjustRightInd w:val="0"/>
      <w:spacing w:after="0" w:line="240" w:lineRule="auto"/>
      <w:outlineLvl w:val="5"/>
    </w:pPr>
    <w:rPr>
      <w:rFonts w:ascii="Times New Roman CYR" w:eastAsia="Times New Roman" w:hAnsi="Times New Roman CYR" w:cs="Times New Roman"/>
      <w:sz w:val="20"/>
      <w:szCs w:val="24"/>
      <w:lang w:eastAsia="ru-RU"/>
    </w:rPr>
  </w:style>
  <w:style w:type="paragraph" w:styleId="7">
    <w:name w:val="heading 7"/>
    <w:basedOn w:val="a"/>
    <w:next w:val="a"/>
    <w:link w:val="70"/>
    <w:uiPriority w:val="99"/>
    <w:qFormat/>
    <w:rsid w:val="008128D4"/>
    <w:pPr>
      <w:widowControl w:val="0"/>
      <w:autoSpaceDE w:val="0"/>
      <w:autoSpaceDN w:val="0"/>
      <w:adjustRightInd w:val="0"/>
      <w:spacing w:after="0" w:line="240" w:lineRule="auto"/>
      <w:outlineLvl w:val="6"/>
    </w:pPr>
    <w:rPr>
      <w:rFonts w:ascii="Times New Roman CYR" w:eastAsia="Times New Roman" w:hAnsi="Times New Roman CYR" w:cs="Times New Roman"/>
      <w:sz w:val="20"/>
      <w:szCs w:val="24"/>
      <w:lang w:eastAsia="ru-RU"/>
    </w:rPr>
  </w:style>
  <w:style w:type="paragraph" w:styleId="8">
    <w:name w:val="heading 8"/>
    <w:basedOn w:val="a"/>
    <w:next w:val="a"/>
    <w:link w:val="80"/>
    <w:uiPriority w:val="99"/>
    <w:qFormat/>
    <w:rsid w:val="008128D4"/>
    <w:pPr>
      <w:widowControl w:val="0"/>
      <w:autoSpaceDE w:val="0"/>
      <w:autoSpaceDN w:val="0"/>
      <w:adjustRightInd w:val="0"/>
      <w:spacing w:after="0" w:line="240" w:lineRule="auto"/>
      <w:outlineLvl w:val="7"/>
    </w:pPr>
    <w:rPr>
      <w:rFonts w:ascii="Times New Roman CYR" w:eastAsia="Times New Roman" w:hAnsi="Times New Roman CYR" w:cs="Times New Roman"/>
      <w:sz w:val="20"/>
      <w:szCs w:val="24"/>
      <w:lang w:eastAsia="ru-RU"/>
    </w:rPr>
  </w:style>
  <w:style w:type="paragraph" w:styleId="9">
    <w:name w:val="heading 9"/>
    <w:basedOn w:val="a"/>
    <w:next w:val="a"/>
    <w:link w:val="90"/>
    <w:uiPriority w:val="99"/>
    <w:qFormat/>
    <w:rsid w:val="008128D4"/>
    <w:pPr>
      <w:widowControl w:val="0"/>
      <w:autoSpaceDE w:val="0"/>
      <w:autoSpaceDN w:val="0"/>
      <w:adjustRightInd w:val="0"/>
      <w:spacing w:after="0" w:line="240" w:lineRule="auto"/>
      <w:outlineLvl w:val="8"/>
    </w:pPr>
    <w:rPr>
      <w:rFonts w:ascii="Times New Roman CYR" w:eastAsia="Times New Roman" w:hAnsi="Times New Roman CYR" w:cs="Times New Roman"/>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F913EF"/>
    <w:pPr>
      <w:autoSpaceDE w:val="0"/>
      <w:autoSpaceDN w:val="0"/>
      <w:adjustRightInd w:val="0"/>
      <w:spacing w:after="120" w:line="240" w:lineRule="auto"/>
    </w:pPr>
    <w:rPr>
      <w:rFonts w:ascii="Calibri" w:eastAsia="Times New Roman" w:hAnsi="Calibri" w:cs="Times New Roman"/>
      <w:lang w:eastAsia="ru-RU"/>
    </w:rPr>
  </w:style>
  <w:style w:type="character" w:customStyle="1" w:styleId="a4">
    <w:name w:val="Основной текст Знак"/>
    <w:basedOn w:val="a0"/>
    <w:link w:val="a3"/>
    <w:uiPriority w:val="99"/>
    <w:rsid w:val="00F913EF"/>
    <w:rPr>
      <w:rFonts w:ascii="Calibri" w:eastAsia="Times New Roman" w:hAnsi="Calibri" w:cs="Times New Roman"/>
      <w:lang w:eastAsia="ru-RU"/>
    </w:rPr>
  </w:style>
  <w:style w:type="paragraph" w:styleId="a5">
    <w:name w:val="Body Text Indent"/>
    <w:basedOn w:val="a"/>
    <w:link w:val="a6"/>
    <w:unhideWhenUsed/>
    <w:rsid w:val="004F572B"/>
    <w:pPr>
      <w:autoSpaceDE w:val="0"/>
      <w:autoSpaceDN w:val="0"/>
      <w:adjustRightInd w:val="0"/>
      <w:spacing w:after="120" w:line="240" w:lineRule="auto"/>
      <w:ind w:left="283"/>
    </w:pPr>
    <w:rPr>
      <w:rFonts w:ascii="Calibri" w:eastAsia="Times New Roman" w:hAnsi="Calibri" w:cs="Times New Roman"/>
      <w:lang w:eastAsia="ru-RU"/>
    </w:rPr>
  </w:style>
  <w:style w:type="character" w:customStyle="1" w:styleId="a6">
    <w:name w:val="Основной текст с отступом Знак"/>
    <w:basedOn w:val="a0"/>
    <w:link w:val="a5"/>
    <w:rsid w:val="004F572B"/>
    <w:rPr>
      <w:rFonts w:ascii="Calibri" w:eastAsia="Times New Roman" w:hAnsi="Calibri" w:cs="Times New Roman"/>
      <w:lang w:eastAsia="ru-RU"/>
    </w:rPr>
  </w:style>
  <w:style w:type="paragraph" w:styleId="31">
    <w:name w:val="Body Text Indent 3"/>
    <w:basedOn w:val="a"/>
    <w:link w:val="32"/>
    <w:uiPriority w:val="99"/>
    <w:unhideWhenUsed/>
    <w:rsid w:val="004B0772"/>
    <w:pPr>
      <w:spacing w:after="120"/>
      <w:ind w:left="283"/>
    </w:pPr>
    <w:rPr>
      <w:sz w:val="16"/>
      <w:szCs w:val="16"/>
    </w:rPr>
  </w:style>
  <w:style w:type="character" w:customStyle="1" w:styleId="32">
    <w:name w:val="Основной текст с отступом 3 Знак"/>
    <w:basedOn w:val="a0"/>
    <w:link w:val="31"/>
    <w:uiPriority w:val="99"/>
    <w:rsid w:val="004B0772"/>
    <w:rPr>
      <w:sz w:val="16"/>
      <w:szCs w:val="16"/>
    </w:rPr>
  </w:style>
  <w:style w:type="paragraph" w:styleId="21">
    <w:name w:val="Body Text Indent 2"/>
    <w:basedOn w:val="a"/>
    <w:link w:val="22"/>
    <w:uiPriority w:val="99"/>
    <w:unhideWhenUsed/>
    <w:rsid w:val="004B0772"/>
    <w:pPr>
      <w:autoSpaceDE w:val="0"/>
      <w:autoSpaceDN w:val="0"/>
      <w:adjustRightInd w:val="0"/>
      <w:spacing w:after="120" w:line="480" w:lineRule="auto"/>
      <w:ind w:left="283"/>
    </w:pPr>
    <w:rPr>
      <w:rFonts w:ascii="Calibri" w:eastAsia="Times New Roman" w:hAnsi="Calibri" w:cs="Times New Roman"/>
      <w:lang w:eastAsia="ru-RU"/>
    </w:rPr>
  </w:style>
  <w:style w:type="character" w:customStyle="1" w:styleId="22">
    <w:name w:val="Основной текст с отступом 2 Знак"/>
    <w:basedOn w:val="a0"/>
    <w:link w:val="21"/>
    <w:uiPriority w:val="99"/>
    <w:rsid w:val="004B0772"/>
    <w:rPr>
      <w:rFonts w:ascii="Calibri" w:eastAsia="Times New Roman" w:hAnsi="Calibri" w:cs="Times New Roman"/>
      <w:lang w:eastAsia="ru-RU"/>
    </w:rPr>
  </w:style>
  <w:style w:type="paragraph" w:styleId="a7">
    <w:name w:val="Balloon Text"/>
    <w:basedOn w:val="a"/>
    <w:link w:val="a8"/>
    <w:uiPriority w:val="99"/>
    <w:unhideWhenUsed/>
    <w:rsid w:val="00285E11"/>
    <w:pPr>
      <w:spacing w:after="0" w:line="240" w:lineRule="auto"/>
    </w:pPr>
    <w:rPr>
      <w:rFonts w:ascii="Tahoma" w:hAnsi="Tahoma" w:cs="Tahoma"/>
      <w:sz w:val="16"/>
      <w:szCs w:val="16"/>
    </w:rPr>
  </w:style>
  <w:style w:type="character" w:customStyle="1" w:styleId="a8">
    <w:name w:val="Текст выноски Знак"/>
    <w:basedOn w:val="a0"/>
    <w:link w:val="a7"/>
    <w:uiPriority w:val="99"/>
    <w:rsid w:val="00285E11"/>
    <w:rPr>
      <w:rFonts w:ascii="Tahoma" w:hAnsi="Tahoma" w:cs="Tahoma"/>
      <w:sz w:val="16"/>
      <w:szCs w:val="16"/>
    </w:rPr>
  </w:style>
  <w:style w:type="paragraph" w:customStyle="1" w:styleId="NormalANX">
    <w:name w:val="NormalANX"/>
    <w:basedOn w:val="a"/>
    <w:rsid w:val="00372F95"/>
    <w:pPr>
      <w:spacing w:before="240" w:after="240" w:line="360" w:lineRule="auto"/>
      <w:ind w:firstLine="720"/>
      <w:jc w:val="both"/>
    </w:pPr>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41A57"/>
    <w:rPr>
      <w:rFonts w:ascii="Times New Roman" w:eastAsia="Times New Roman" w:hAnsi="Times New Roman" w:cs="Times New Roman"/>
      <w:b/>
      <w:sz w:val="26"/>
      <w:szCs w:val="20"/>
      <w:lang w:val="x-none" w:eastAsia="x-none"/>
    </w:rPr>
  </w:style>
  <w:style w:type="character" w:customStyle="1" w:styleId="CharStyle13">
    <w:name w:val="Char Style 13"/>
    <w:link w:val="Style12"/>
    <w:uiPriority w:val="99"/>
    <w:locked/>
    <w:rsid w:val="00841A57"/>
    <w:rPr>
      <w:sz w:val="26"/>
      <w:szCs w:val="26"/>
      <w:shd w:val="clear" w:color="auto" w:fill="FFFFFF"/>
    </w:rPr>
  </w:style>
  <w:style w:type="paragraph" w:customStyle="1" w:styleId="Style12">
    <w:name w:val="Style 12"/>
    <w:basedOn w:val="a"/>
    <w:link w:val="CharStyle13"/>
    <w:uiPriority w:val="99"/>
    <w:rsid w:val="00841A57"/>
    <w:pPr>
      <w:widowControl w:val="0"/>
      <w:shd w:val="clear" w:color="auto" w:fill="FFFFFF"/>
      <w:spacing w:before="1440" w:after="180" w:line="367" w:lineRule="exact"/>
      <w:ind w:hanging="360"/>
      <w:jc w:val="both"/>
    </w:pPr>
    <w:rPr>
      <w:sz w:val="26"/>
      <w:szCs w:val="26"/>
    </w:rPr>
  </w:style>
  <w:style w:type="character" w:customStyle="1" w:styleId="20">
    <w:name w:val="Заголовок 2 Знак"/>
    <w:basedOn w:val="a0"/>
    <w:link w:val="2"/>
    <w:uiPriority w:val="99"/>
    <w:rsid w:val="004B7144"/>
    <w:rPr>
      <w:rFonts w:asciiTheme="majorHAnsi" w:eastAsiaTheme="majorEastAsia" w:hAnsiTheme="majorHAnsi" w:cstheme="majorBidi"/>
      <w:b/>
      <w:bCs/>
      <w:color w:val="4F81BD" w:themeColor="accent1"/>
      <w:sz w:val="26"/>
      <w:szCs w:val="26"/>
    </w:rPr>
  </w:style>
  <w:style w:type="paragraph" w:styleId="33">
    <w:name w:val="Body Text 3"/>
    <w:basedOn w:val="a"/>
    <w:link w:val="34"/>
    <w:uiPriority w:val="99"/>
    <w:rsid w:val="004B7144"/>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4B7144"/>
    <w:rPr>
      <w:rFonts w:ascii="Times New Roman" w:eastAsia="Times New Roman" w:hAnsi="Times New Roman" w:cs="Times New Roman"/>
      <w:sz w:val="16"/>
      <w:szCs w:val="16"/>
      <w:lang w:eastAsia="ru-RU"/>
    </w:rPr>
  </w:style>
  <w:style w:type="paragraph" w:styleId="a9">
    <w:name w:val="List Paragraph"/>
    <w:basedOn w:val="a"/>
    <w:uiPriority w:val="34"/>
    <w:qFormat/>
    <w:rsid w:val="004B7144"/>
    <w:pPr>
      <w:spacing w:after="0" w:line="240" w:lineRule="auto"/>
      <w:ind w:left="720"/>
      <w:contextualSpacing/>
    </w:pPr>
    <w:rPr>
      <w:rFonts w:ascii="Times New Roman" w:eastAsia="Times New Roman" w:hAnsi="Times New Roman" w:cs="Times New Roman"/>
      <w:sz w:val="24"/>
      <w:szCs w:val="24"/>
      <w:lang w:eastAsia="ru-RU"/>
    </w:rPr>
  </w:style>
  <w:style w:type="paragraph" w:styleId="aa">
    <w:name w:val="Title"/>
    <w:basedOn w:val="a"/>
    <w:link w:val="ab"/>
    <w:qFormat/>
    <w:rsid w:val="004B7144"/>
    <w:pPr>
      <w:spacing w:after="0" w:line="240" w:lineRule="auto"/>
      <w:jc w:val="center"/>
    </w:pPr>
    <w:rPr>
      <w:rFonts w:ascii="Times New Roman" w:eastAsia="Times New Roman" w:hAnsi="Times New Roman" w:cs="Times New Roman"/>
      <w:b/>
      <w:sz w:val="26"/>
      <w:szCs w:val="24"/>
      <w:lang w:val="x-none" w:eastAsia="x-none"/>
    </w:rPr>
  </w:style>
  <w:style w:type="character" w:customStyle="1" w:styleId="ab">
    <w:name w:val="Название Знак"/>
    <w:basedOn w:val="a0"/>
    <w:link w:val="aa"/>
    <w:rsid w:val="004B7144"/>
    <w:rPr>
      <w:rFonts w:ascii="Times New Roman" w:eastAsia="Times New Roman" w:hAnsi="Times New Roman" w:cs="Times New Roman"/>
      <w:b/>
      <w:sz w:val="26"/>
      <w:szCs w:val="24"/>
      <w:lang w:val="x-none" w:eastAsia="x-none"/>
    </w:rPr>
  </w:style>
  <w:style w:type="paragraph" w:styleId="ac">
    <w:name w:val="header"/>
    <w:basedOn w:val="a"/>
    <w:link w:val="ad"/>
    <w:uiPriority w:val="99"/>
    <w:unhideWhenUsed/>
    <w:rsid w:val="00922D6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22D68"/>
  </w:style>
  <w:style w:type="paragraph" w:styleId="ae">
    <w:name w:val="footer"/>
    <w:basedOn w:val="a"/>
    <w:link w:val="af"/>
    <w:uiPriority w:val="99"/>
    <w:unhideWhenUsed/>
    <w:rsid w:val="00922D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22D68"/>
  </w:style>
  <w:style w:type="paragraph" w:customStyle="1" w:styleId="11">
    <w:name w:val="Обычный1"/>
    <w:rsid w:val="00C02297"/>
    <w:pPr>
      <w:spacing w:after="0" w:line="240" w:lineRule="auto"/>
    </w:pPr>
    <w:rPr>
      <w:rFonts w:ascii="Times New Roman" w:eastAsia="Times New Roman" w:hAnsi="Times New Roman" w:cs="Times New Roman"/>
      <w:sz w:val="26"/>
      <w:szCs w:val="20"/>
      <w:lang w:eastAsia="ru-RU"/>
    </w:rPr>
  </w:style>
  <w:style w:type="table" w:styleId="af0">
    <w:name w:val="Table Grid"/>
    <w:basedOn w:val="a1"/>
    <w:uiPriority w:val="59"/>
    <w:rsid w:val="00207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сновной текст1"/>
    <w:basedOn w:val="a0"/>
    <w:rsid w:val="005605AA"/>
    <w:rPr>
      <w:rFonts w:ascii="Times New Roman" w:eastAsia="Times New Roman" w:hAnsi="Times New Roman" w:cs="Times New Roman"/>
      <w:color w:val="000000"/>
      <w:spacing w:val="1"/>
      <w:w w:val="100"/>
      <w:position w:val="0"/>
      <w:sz w:val="24"/>
      <w:szCs w:val="24"/>
      <w:shd w:val="clear" w:color="auto" w:fill="FFFFFF"/>
      <w:lang w:val="ru-RU"/>
    </w:rPr>
  </w:style>
  <w:style w:type="table" w:customStyle="1" w:styleId="13">
    <w:name w:val="Сетка таблицы1"/>
    <w:basedOn w:val="a1"/>
    <w:next w:val="af0"/>
    <w:uiPriority w:val="59"/>
    <w:rsid w:val="00AD4D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0"/>
    <w:uiPriority w:val="59"/>
    <w:rsid w:val="00526192"/>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unhideWhenUsed/>
    <w:rsid w:val="0054250A"/>
    <w:pPr>
      <w:spacing w:after="120" w:line="480" w:lineRule="auto"/>
    </w:pPr>
  </w:style>
  <w:style w:type="character" w:customStyle="1" w:styleId="25">
    <w:name w:val="Основной текст 2 Знак"/>
    <w:basedOn w:val="a0"/>
    <w:link w:val="24"/>
    <w:rsid w:val="0054250A"/>
  </w:style>
  <w:style w:type="paragraph" w:customStyle="1" w:styleId="ConsPlusNormal">
    <w:name w:val="ConsPlusNormal"/>
    <w:rsid w:val="00C618C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618CA"/>
    <w:pPr>
      <w:widowControl w:val="0"/>
      <w:autoSpaceDE w:val="0"/>
      <w:autoSpaceDN w:val="0"/>
      <w:spacing w:after="0" w:line="240" w:lineRule="auto"/>
    </w:pPr>
    <w:rPr>
      <w:rFonts w:ascii="Calibri" w:eastAsiaTheme="minorEastAsia" w:hAnsi="Calibri" w:cs="Calibri"/>
      <w:b/>
      <w:lang w:eastAsia="ru-RU"/>
    </w:rPr>
  </w:style>
  <w:style w:type="table" w:customStyle="1" w:styleId="35">
    <w:name w:val="Сетка таблицы3"/>
    <w:basedOn w:val="a1"/>
    <w:next w:val="af0"/>
    <w:uiPriority w:val="59"/>
    <w:rsid w:val="00C22DB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2"/>
    <w:uiPriority w:val="99"/>
    <w:semiHidden/>
    <w:unhideWhenUsed/>
    <w:rsid w:val="006D63CF"/>
  </w:style>
  <w:style w:type="character" w:customStyle="1" w:styleId="30">
    <w:name w:val="Заголовок 3 Знак"/>
    <w:basedOn w:val="a0"/>
    <w:link w:val="3"/>
    <w:uiPriority w:val="99"/>
    <w:rsid w:val="008128D4"/>
    <w:rPr>
      <w:rFonts w:ascii="Times New Roman" w:eastAsia="Times New Roman" w:hAnsi="Times New Roman" w:cs="Times New Roman"/>
      <w:sz w:val="26"/>
      <w:lang w:eastAsia="ru-RU"/>
    </w:rPr>
  </w:style>
  <w:style w:type="character" w:customStyle="1" w:styleId="40">
    <w:name w:val="Заголовок 4 Знак"/>
    <w:basedOn w:val="a0"/>
    <w:link w:val="4"/>
    <w:uiPriority w:val="99"/>
    <w:rsid w:val="008128D4"/>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8128D4"/>
    <w:rPr>
      <w:rFonts w:ascii="Times New Roman CYR" w:eastAsia="Times New Roman" w:hAnsi="Times New Roman CYR" w:cs="Times New Roman"/>
      <w:sz w:val="20"/>
      <w:szCs w:val="24"/>
      <w:lang w:eastAsia="ru-RU"/>
    </w:rPr>
  </w:style>
  <w:style w:type="character" w:customStyle="1" w:styleId="60">
    <w:name w:val="Заголовок 6 Знак"/>
    <w:basedOn w:val="a0"/>
    <w:link w:val="6"/>
    <w:uiPriority w:val="99"/>
    <w:rsid w:val="008128D4"/>
    <w:rPr>
      <w:rFonts w:ascii="Times New Roman CYR" w:eastAsia="Times New Roman" w:hAnsi="Times New Roman CYR" w:cs="Times New Roman"/>
      <w:sz w:val="20"/>
      <w:szCs w:val="24"/>
      <w:lang w:eastAsia="ru-RU"/>
    </w:rPr>
  </w:style>
  <w:style w:type="character" w:customStyle="1" w:styleId="70">
    <w:name w:val="Заголовок 7 Знак"/>
    <w:basedOn w:val="a0"/>
    <w:link w:val="7"/>
    <w:uiPriority w:val="99"/>
    <w:rsid w:val="008128D4"/>
    <w:rPr>
      <w:rFonts w:ascii="Times New Roman CYR" w:eastAsia="Times New Roman" w:hAnsi="Times New Roman CYR" w:cs="Times New Roman"/>
      <w:sz w:val="20"/>
      <w:szCs w:val="24"/>
      <w:lang w:eastAsia="ru-RU"/>
    </w:rPr>
  </w:style>
  <w:style w:type="character" w:customStyle="1" w:styleId="80">
    <w:name w:val="Заголовок 8 Знак"/>
    <w:basedOn w:val="a0"/>
    <w:link w:val="8"/>
    <w:uiPriority w:val="99"/>
    <w:rsid w:val="008128D4"/>
    <w:rPr>
      <w:rFonts w:ascii="Times New Roman CYR" w:eastAsia="Times New Roman" w:hAnsi="Times New Roman CYR" w:cs="Times New Roman"/>
      <w:sz w:val="20"/>
      <w:szCs w:val="24"/>
      <w:lang w:eastAsia="ru-RU"/>
    </w:rPr>
  </w:style>
  <w:style w:type="character" w:customStyle="1" w:styleId="90">
    <w:name w:val="Заголовок 9 Знак"/>
    <w:basedOn w:val="a0"/>
    <w:link w:val="9"/>
    <w:uiPriority w:val="99"/>
    <w:rsid w:val="008128D4"/>
    <w:rPr>
      <w:rFonts w:ascii="Times New Roman CYR" w:eastAsia="Times New Roman" w:hAnsi="Times New Roman CYR" w:cs="Times New Roman"/>
      <w:sz w:val="20"/>
      <w:szCs w:val="24"/>
      <w:lang w:eastAsia="ru-RU"/>
    </w:rPr>
  </w:style>
  <w:style w:type="numbering" w:customStyle="1" w:styleId="26">
    <w:name w:val="Нет списка2"/>
    <w:rsid w:val="008128D4"/>
  </w:style>
  <w:style w:type="character" w:customStyle="1" w:styleId="15">
    <w:name w:val="Номер строки1"/>
    <w:rsid w:val="008128D4"/>
  </w:style>
  <w:style w:type="character" w:customStyle="1" w:styleId="16">
    <w:name w:val="Гиперссылка1"/>
    <w:rsid w:val="008128D4"/>
    <w:rPr>
      <w:color w:val="0000FF"/>
      <w:u w:val="single"/>
    </w:rPr>
  </w:style>
  <w:style w:type="table" w:customStyle="1" w:styleId="17">
    <w:name w:val="Обычная таблица1"/>
    <w:rsid w:val="008128D4"/>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110">
    <w:name w:val="Простая таблица 11"/>
    <w:basedOn w:val="17"/>
    <w:rsid w:val="00812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P">
    <w:name w:val="Строка PP"/>
    <w:basedOn w:val="af1"/>
    <w:rsid w:val="008128D4"/>
    <w:rPr>
      <w:sz w:val="20"/>
    </w:rPr>
  </w:style>
  <w:style w:type="paragraph" w:styleId="af1">
    <w:name w:val="Signature"/>
    <w:basedOn w:val="a"/>
    <w:link w:val="af2"/>
    <w:uiPriority w:val="99"/>
    <w:unhideWhenUsed/>
    <w:rsid w:val="008128D4"/>
    <w:pPr>
      <w:autoSpaceDE w:val="0"/>
      <w:autoSpaceDN w:val="0"/>
      <w:adjustRightInd w:val="0"/>
      <w:spacing w:after="0" w:line="240" w:lineRule="auto"/>
      <w:ind w:left="4252"/>
    </w:pPr>
    <w:rPr>
      <w:rFonts w:ascii="Times New Roman" w:eastAsia="Times New Roman" w:hAnsi="Times New Roman" w:cs="Times New Roman"/>
      <w:sz w:val="24"/>
      <w:szCs w:val="24"/>
      <w:lang w:eastAsia="ru-RU"/>
    </w:rPr>
  </w:style>
  <w:style w:type="character" w:customStyle="1" w:styleId="af2">
    <w:name w:val="Подпись Знак"/>
    <w:basedOn w:val="a0"/>
    <w:link w:val="af1"/>
    <w:uiPriority w:val="99"/>
    <w:rsid w:val="008128D4"/>
    <w:rPr>
      <w:rFonts w:ascii="Times New Roman" w:eastAsia="Times New Roman" w:hAnsi="Times New Roman" w:cs="Times New Roman"/>
      <w:sz w:val="24"/>
      <w:szCs w:val="24"/>
      <w:lang w:eastAsia="ru-RU"/>
    </w:rPr>
  </w:style>
  <w:style w:type="table" w:customStyle="1" w:styleId="111">
    <w:name w:val="Сетка таблицы11"/>
    <w:basedOn w:val="a1"/>
    <w:next w:val="af0"/>
    <w:uiPriority w:val="59"/>
    <w:rsid w:val="008128D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0"/>
    <w:uiPriority w:val="59"/>
    <w:rsid w:val="008128D4"/>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uiPriority w:val="99"/>
    <w:unhideWhenUsed/>
    <w:rsid w:val="008128D4"/>
    <w:rPr>
      <w:color w:val="0000FF"/>
      <w:sz w:val="22"/>
      <w:u w:val="single"/>
    </w:rPr>
  </w:style>
  <w:style w:type="character" w:customStyle="1" w:styleId="ksrulenamewarn">
    <w:name w:val="ks_rulename_warn"/>
    <w:rsid w:val="008128D4"/>
  </w:style>
  <w:style w:type="character" w:customStyle="1" w:styleId="ksrulenameerr">
    <w:name w:val="ks_rulename_err"/>
    <w:rsid w:val="008128D4"/>
  </w:style>
  <w:style w:type="numbering" w:customStyle="1" w:styleId="112">
    <w:name w:val="Нет списка11"/>
    <w:next w:val="a2"/>
    <w:uiPriority w:val="99"/>
    <w:semiHidden/>
    <w:unhideWhenUsed/>
    <w:rsid w:val="008128D4"/>
  </w:style>
  <w:style w:type="character" w:styleId="af4">
    <w:name w:val="FollowedHyperlink"/>
    <w:uiPriority w:val="99"/>
    <w:semiHidden/>
    <w:unhideWhenUsed/>
    <w:rsid w:val="008128D4"/>
    <w:rPr>
      <w:color w:val="800080"/>
      <w:sz w:val="22"/>
      <w:u w:val="single"/>
    </w:rPr>
  </w:style>
  <w:style w:type="paragraph" w:customStyle="1" w:styleId="xl114">
    <w:name w:val="xl114"/>
    <w:basedOn w:val="a"/>
    <w:rsid w:val="008128D4"/>
    <w:pP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textAlignment w:val="top"/>
    </w:pPr>
    <w:rPr>
      <w:rFonts w:ascii="Times New Roman" w:eastAsia="Times New Roman" w:hAnsi="Times New Roman" w:cs="Times New Roman"/>
      <w:color w:val="000000"/>
      <w:sz w:val="20"/>
      <w:lang w:eastAsia="ru-RU"/>
    </w:rPr>
  </w:style>
  <w:style w:type="paragraph" w:customStyle="1" w:styleId="xl116">
    <w:name w:val="xl116"/>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top"/>
    </w:pPr>
    <w:rPr>
      <w:rFonts w:ascii="Times New Roman" w:eastAsia="Times New Roman" w:hAnsi="Times New Roman" w:cs="Times New Roman"/>
      <w:color w:val="000000"/>
      <w:sz w:val="20"/>
      <w:lang w:eastAsia="ru-RU"/>
    </w:rPr>
  </w:style>
  <w:style w:type="paragraph" w:customStyle="1" w:styleId="xl117">
    <w:name w:val="xl117"/>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18">
    <w:name w:val="xl118"/>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19">
    <w:name w:val="xl119"/>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20">
    <w:name w:val="xl120"/>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21">
    <w:name w:val="xl121"/>
    <w:basedOn w:val="a"/>
    <w:rsid w:val="008128D4"/>
    <w:pPr>
      <w:pBdr>
        <w:top w:val="single" w:sz="4" w:space="0" w:color="000000"/>
        <w:left w:val="single" w:sz="4" w:space="0" w:color="000000"/>
        <w:bottom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22">
    <w:name w:val="xl122"/>
    <w:basedOn w:val="a"/>
    <w:rsid w:val="008128D4"/>
    <w:pPr>
      <w:pBdr>
        <w:top w:val="single" w:sz="4" w:space="0" w:color="000000"/>
        <w:left w:val="single" w:sz="4" w:space="0" w:color="000000"/>
        <w:bottom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0"/>
      <w:lang w:eastAsia="ru-RU"/>
    </w:rPr>
  </w:style>
  <w:style w:type="paragraph" w:customStyle="1" w:styleId="xl123">
    <w:name w:val="xl123"/>
    <w:basedOn w:val="a"/>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w:eastAsia="Times New Roman" w:hAnsi="Times New Roman" w:cs="Times New Roman"/>
      <w:color w:val="000000"/>
      <w:sz w:val="20"/>
      <w:lang w:eastAsia="ru-RU"/>
    </w:rPr>
  </w:style>
  <w:style w:type="paragraph" w:customStyle="1" w:styleId="xl124">
    <w:name w:val="xl124"/>
    <w:basedOn w:val="a"/>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pPr>
    <w:rPr>
      <w:rFonts w:ascii="Times New Roman" w:eastAsia="Times New Roman" w:hAnsi="Times New Roman" w:cs="Times New Roman"/>
      <w:color w:val="000000"/>
      <w:sz w:val="20"/>
      <w:lang w:eastAsia="ru-RU"/>
    </w:rPr>
  </w:style>
  <w:style w:type="numbering" w:customStyle="1" w:styleId="210">
    <w:name w:val="Нет списка21"/>
    <w:next w:val="a2"/>
    <w:uiPriority w:val="99"/>
    <w:semiHidden/>
    <w:unhideWhenUsed/>
    <w:rsid w:val="008128D4"/>
  </w:style>
  <w:style w:type="paragraph" w:customStyle="1" w:styleId="xl126">
    <w:name w:val="xl126"/>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27">
    <w:name w:val="xl127"/>
    <w:basedOn w:val="a"/>
    <w:rsid w:val="008128D4"/>
    <w:pPr>
      <w:pBdr>
        <w:top w:val="single" w:sz="4" w:space="0" w:color="000000"/>
        <w:left w:val="single" w:sz="4" w:space="0" w:color="000000"/>
        <w:bottom w:val="single" w:sz="4" w:space="0" w:color="000000"/>
      </w:pBdr>
      <w:autoSpaceDE w:val="0"/>
      <w:autoSpaceDN w:val="0"/>
      <w:adjustRightInd w:val="0"/>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28">
    <w:name w:val="xl128"/>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textAlignment w:val="top"/>
    </w:pPr>
    <w:rPr>
      <w:rFonts w:ascii="Times New Roman" w:eastAsia="Times New Roman" w:hAnsi="Times New Roman" w:cs="Times New Roman"/>
      <w:color w:val="000000"/>
      <w:sz w:val="20"/>
      <w:lang w:eastAsia="ru-RU"/>
    </w:rPr>
  </w:style>
  <w:style w:type="numbering" w:customStyle="1" w:styleId="36">
    <w:name w:val="Нет списка3"/>
    <w:next w:val="a2"/>
    <w:uiPriority w:val="99"/>
    <w:semiHidden/>
    <w:unhideWhenUsed/>
    <w:rsid w:val="008128D4"/>
  </w:style>
  <w:style w:type="paragraph" w:customStyle="1" w:styleId="xl112">
    <w:name w:val="xl112"/>
    <w:basedOn w:val="a"/>
    <w:rsid w:val="008128D4"/>
    <w:pP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textAlignment w:val="top"/>
    </w:pPr>
    <w:rPr>
      <w:rFonts w:ascii="Times New Roman" w:eastAsia="Times New Roman" w:hAnsi="Times New Roman" w:cs="Times New Roman"/>
      <w:color w:val="000000"/>
      <w:sz w:val="20"/>
      <w:lang w:eastAsia="ru-RU"/>
    </w:rPr>
  </w:style>
  <w:style w:type="paragraph" w:customStyle="1" w:styleId="ConsNormal">
    <w:name w:val="ConsNormal"/>
    <w:uiPriority w:val="99"/>
    <w:rsid w:val="008128D4"/>
    <w:pPr>
      <w:autoSpaceDE w:val="0"/>
      <w:autoSpaceDN w:val="0"/>
      <w:adjustRightInd w:val="0"/>
      <w:spacing w:after="0" w:line="240" w:lineRule="auto"/>
      <w:ind w:right="19772" w:firstLine="720"/>
    </w:pPr>
    <w:rPr>
      <w:rFonts w:ascii="Arial" w:eastAsia="Times New Roman" w:hAnsi="Arial" w:cs="Arial"/>
      <w:lang w:eastAsia="ru-RU"/>
    </w:rPr>
  </w:style>
  <w:style w:type="paragraph" w:styleId="af5">
    <w:name w:val="List Bullet"/>
    <w:basedOn w:val="a"/>
    <w:autoRedefine/>
    <w:uiPriority w:val="99"/>
    <w:rsid w:val="008128D4"/>
    <w:pPr>
      <w:tabs>
        <w:tab w:val="num" w:pos="360"/>
      </w:tabs>
      <w:autoSpaceDE w:val="0"/>
      <w:autoSpaceDN w:val="0"/>
      <w:adjustRightInd w:val="0"/>
      <w:spacing w:after="0" w:line="240" w:lineRule="auto"/>
      <w:ind w:left="360" w:hanging="360"/>
    </w:pPr>
    <w:rPr>
      <w:rFonts w:ascii="Times New Roman" w:eastAsia="Times New Roman" w:hAnsi="Times New Roman" w:cs="Times New Roman"/>
      <w:sz w:val="20"/>
      <w:lang w:eastAsia="ru-RU"/>
    </w:rPr>
  </w:style>
  <w:style w:type="paragraph" w:styleId="27">
    <w:name w:val="List Bullet 2"/>
    <w:basedOn w:val="a"/>
    <w:autoRedefine/>
    <w:uiPriority w:val="99"/>
    <w:rsid w:val="008128D4"/>
    <w:pPr>
      <w:tabs>
        <w:tab w:val="num" w:pos="643"/>
      </w:tabs>
      <w:autoSpaceDE w:val="0"/>
      <w:autoSpaceDN w:val="0"/>
      <w:adjustRightInd w:val="0"/>
      <w:spacing w:after="0" w:line="240" w:lineRule="auto"/>
      <w:ind w:left="643" w:hanging="360"/>
    </w:pPr>
    <w:rPr>
      <w:rFonts w:ascii="Times New Roman" w:eastAsia="Times New Roman" w:hAnsi="Times New Roman" w:cs="Times New Roman"/>
      <w:sz w:val="20"/>
      <w:lang w:eastAsia="ru-RU"/>
    </w:rPr>
  </w:style>
  <w:style w:type="character" w:styleId="af6">
    <w:name w:val="page number"/>
    <w:uiPriority w:val="99"/>
    <w:rsid w:val="008128D4"/>
    <w:rPr>
      <w:rFonts w:cs="Times New Roman"/>
    </w:rPr>
  </w:style>
  <w:style w:type="paragraph" w:customStyle="1" w:styleId="xl47">
    <w:name w:val="xl47"/>
    <w:basedOn w:val="a"/>
    <w:uiPriority w:val="99"/>
    <w:rsid w:val="008128D4"/>
    <w:pPr>
      <w:pBdr>
        <w:left w:val="single" w:sz="4" w:space="0" w:color="auto"/>
        <w:right w:val="single" w:sz="4" w:space="0" w:color="auto"/>
      </w:pBdr>
      <w:autoSpaceDE w:val="0"/>
      <w:autoSpaceDN w:val="0"/>
      <w:adjustRightInd w:val="0"/>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styleId="af7">
    <w:name w:val="caption"/>
    <w:basedOn w:val="a"/>
    <w:next w:val="a"/>
    <w:uiPriority w:val="99"/>
    <w:qFormat/>
    <w:rsid w:val="008128D4"/>
    <w:pPr>
      <w:widowControl w:val="0"/>
      <w:autoSpaceDE w:val="0"/>
      <w:autoSpaceDN w:val="0"/>
      <w:adjustRightInd w:val="0"/>
      <w:spacing w:after="0" w:line="240" w:lineRule="auto"/>
      <w:ind w:left="539"/>
      <w:jc w:val="center"/>
    </w:pPr>
    <w:rPr>
      <w:rFonts w:ascii="Times New Roman CYR" w:eastAsia="Times New Roman" w:hAnsi="Times New Roman CYR" w:cs="Times New Roman CYR"/>
      <w:b/>
      <w:bCs/>
      <w:sz w:val="24"/>
      <w:szCs w:val="24"/>
      <w:lang w:eastAsia="ru-RU"/>
    </w:rPr>
  </w:style>
  <w:style w:type="paragraph" w:customStyle="1" w:styleId="af8">
    <w:name w:val="Знак Знак Знак Знак Знак Знак"/>
    <w:basedOn w:val="a"/>
    <w:uiPriority w:val="99"/>
    <w:rsid w:val="008128D4"/>
    <w:pPr>
      <w:autoSpaceDE w:val="0"/>
      <w:autoSpaceDN w:val="0"/>
      <w:adjustRightInd w:val="0"/>
      <w:spacing w:after="160" w:line="240" w:lineRule="exact"/>
    </w:pPr>
    <w:rPr>
      <w:rFonts w:ascii="Verdana" w:eastAsia="Times New Roman" w:hAnsi="Verdana" w:cs="Times New Roman"/>
      <w:sz w:val="20"/>
      <w:lang w:val="en-US"/>
    </w:rPr>
  </w:style>
  <w:style w:type="paragraph" w:styleId="af9">
    <w:name w:val="Normal (Web)"/>
    <w:basedOn w:val="a"/>
    <w:uiPriority w:val="99"/>
    <w:rsid w:val="008128D4"/>
    <w:pP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Document Map"/>
    <w:basedOn w:val="a"/>
    <w:link w:val="afb"/>
    <w:uiPriority w:val="99"/>
    <w:rsid w:val="008128D4"/>
    <w:pPr>
      <w:shd w:val="clear" w:color="auto" w:fill="000080"/>
      <w:autoSpaceDE w:val="0"/>
      <w:autoSpaceDN w:val="0"/>
      <w:adjustRightInd w:val="0"/>
      <w:spacing w:after="0" w:line="240" w:lineRule="auto"/>
    </w:pPr>
    <w:rPr>
      <w:rFonts w:ascii="Tahoma" w:eastAsia="Times New Roman" w:hAnsi="Tahoma" w:cs="Times New Roman"/>
      <w:sz w:val="20"/>
      <w:lang w:eastAsia="ru-RU"/>
    </w:rPr>
  </w:style>
  <w:style w:type="character" w:customStyle="1" w:styleId="afb">
    <w:name w:val="Схема документа Знак"/>
    <w:basedOn w:val="a0"/>
    <w:link w:val="afa"/>
    <w:uiPriority w:val="99"/>
    <w:rsid w:val="008128D4"/>
    <w:rPr>
      <w:rFonts w:ascii="Tahoma" w:eastAsia="Times New Roman" w:hAnsi="Tahoma" w:cs="Times New Roman"/>
      <w:sz w:val="20"/>
      <w:shd w:val="clear" w:color="auto" w:fill="000080"/>
      <w:lang w:eastAsia="ru-RU"/>
    </w:rPr>
  </w:style>
  <w:style w:type="paragraph" w:styleId="afc">
    <w:name w:val="Subtitle"/>
    <w:basedOn w:val="a"/>
    <w:link w:val="afd"/>
    <w:uiPriority w:val="99"/>
    <w:qFormat/>
    <w:rsid w:val="008128D4"/>
    <w:pPr>
      <w:autoSpaceDE w:val="0"/>
      <w:autoSpaceDN w:val="0"/>
      <w:adjustRightInd w:val="0"/>
      <w:spacing w:after="0" w:line="240" w:lineRule="auto"/>
      <w:jc w:val="center"/>
    </w:pPr>
    <w:rPr>
      <w:rFonts w:ascii="Times New Roman" w:eastAsia="Times New Roman" w:hAnsi="Times New Roman" w:cs="Times New Roman"/>
      <w:b/>
      <w:sz w:val="26"/>
      <w:lang w:eastAsia="ru-RU"/>
    </w:rPr>
  </w:style>
  <w:style w:type="character" w:customStyle="1" w:styleId="afd">
    <w:name w:val="Подзаголовок Знак"/>
    <w:basedOn w:val="a0"/>
    <w:link w:val="afc"/>
    <w:uiPriority w:val="99"/>
    <w:rsid w:val="008128D4"/>
    <w:rPr>
      <w:rFonts w:ascii="Times New Roman" w:eastAsia="Times New Roman" w:hAnsi="Times New Roman" w:cs="Times New Roman"/>
      <w:b/>
      <w:sz w:val="26"/>
      <w:lang w:eastAsia="ru-RU"/>
    </w:rPr>
  </w:style>
  <w:style w:type="paragraph" w:styleId="afe">
    <w:name w:val="Block Text"/>
    <w:basedOn w:val="a"/>
    <w:uiPriority w:val="99"/>
    <w:rsid w:val="008128D4"/>
    <w:pPr>
      <w:autoSpaceDE w:val="0"/>
      <w:autoSpaceDN w:val="0"/>
      <w:adjustRightInd w:val="0"/>
      <w:spacing w:after="0" w:line="240" w:lineRule="auto"/>
      <w:ind w:left="-142" w:right="220"/>
      <w:jc w:val="both"/>
    </w:pPr>
    <w:rPr>
      <w:rFonts w:ascii="Times New Roman" w:eastAsia="Times New Roman" w:hAnsi="Times New Roman" w:cs="Times New Roman"/>
      <w:sz w:val="26"/>
      <w:lang w:eastAsia="ru-RU"/>
    </w:rPr>
  </w:style>
  <w:style w:type="paragraph" w:customStyle="1" w:styleId="xl24">
    <w:name w:val="xl24"/>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25">
    <w:name w:val="xl25"/>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4"/>
      <w:szCs w:val="14"/>
      <w:lang w:eastAsia="ru-RU"/>
    </w:rPr>
  </w:style>
  <w:style w:type="paragraph" w:customStyle="1" w:styleId="xl26">
    <w:name w:val="xl26"/>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textAlignment w:val="center"/>
    </w:pPr>
    <w:rPr>
      <w:rFonts w:ascii="Times New Roman CYR" w:eastAsia="Times New Roman" w:hAnsi="Times New Roman CYR" w:cs="Times New Roman CYR"/>
      <w:b/>
      <w:bCs/>
      <w:sz w:val="18"/>
      <w:szCs w:val="18"/>
      <w:lang w:eastAsia="ru-RU"/>
    </w:rPr>
  </w:style>
  <w:style w:type="paragraph" w:customStyle="1" w:styleId="xl27">
    <w:name w:val="xl27"/>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28">
    <w:name w:val="xl28"/>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4"/>
      <w:szCs w:val="14"/>
      <w:lang w:eastAsia="ru-RU"/>
    </w:rPr>
  </w:style>
  <w:style w:type="paragraph" w:customStyle="1" w:styleId="xl29">
    <w:name w:val="xl29"/>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4"/>
      <w:szCs w:val="14"/>
      <w:lang w:eastAsia="ru-RU"/>
    </w:rPr>
  </w:style>
  <w:style w:type="paragraph" w:customStyle="1" w:styleId="xl30">
    <w:name w:val="xl30"/>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CYR" w:eastAsia="Times New Roman" w:hAnsi="Times New Roman CYR" w:cs="Times New Roman CYR"/>
      <w:b/>
      <w:bCs/>
      <w:sz w:val="18"/>
      <w:szCs w:val="18"/>
      <w:lang w:eastAsia="ru-RU"/>
    </w:rPr>
  </w:style>
  <w:style w:type="paragraph" w:customStyle="1" w:styleId="xl31">
    <w:name w:val="xl31"/>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right"/>
    </w:pPr>
    <w:rPr>
      <w:rFonts w:ascii="Times New Roman CYR" w:eastAsia="Times New Roman" w:hAnsi="Times New Roman CYR" w:cs="Times New Roman CYR"/>
      <w:b/>
      <w:bCs/>
      <w:sz w:val="18"/>
      <w:szCs w:val="18"/>
      <w:lang w:eastAsia="ru-RU"/>
    </w:rPr>
  </w:style>
  <w:style w:type="paragraph" w:customStyle="1" w:styleId="xl32">
    <w:name w:val="xl32"/>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CYR" w:eastAsia="Times New Roman" w:hAnsi="Times New Roman CYR" w:cs="Times New Roman CYR"/>
      <w:b/>
      <w:bCs/>
      <w:sz w:val="18"/>
      <w:szCs w:val="18"/>
      <w:lang w:eastAsia="ru-RU"/>
    </w:rPr>
  </w:style>
  <w:style w:type="paragraph" w:customStyle="1" w:styleId="xl33">
    <w:name w:val="xl33"/>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34">
    <w:name w:val="xl34"/>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35">
    <w:name w:val="xl35"/>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textAlignment w:val="center"/>
    </w:pPr>
    <w:rPr>
      <w:rFonts w:ascii="Times New Roman CYR" w:eastAsia="Times New Roman" w:hAnsi="Times New Roman CYR" w:cs="Times New Roman CYR"/>
      <w:sz w:val="18"/>
      <w:szCs w:val="18"/>
      <w:lang w:eastAsia="ru-RU"/>
    </w:rPr>
  </w:style>
  <w:style w:type="paragraph" w:customStyle="1" w:styleId="xl36">
    <w:name w:val="xl36"/>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37">
    <w:name w:val="xl37"/>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38">
    <w:name w:val="xl38"/>
    <w:basedOn w:val="a"/>
    <w:uiPriority w:val="99"/>
    <w:rsid w:val="008128D4"/>
    <w:pPr>
      <w:pBdr>
        <w:left w:val="single" w:sz="4" w:space="0" w:color="auto"/>
        <w:right w:val="single" w:sz="4" w:space="0" w:color="auto"/>
      </w:pBdr>
      <w:autoSpaceDE w:val="0"/>
      <w:autoSpaceDN w:val="0"/>
      <w:adjustRightInd w:val="0"/>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39">
    <w:name w:val="xl39"/>
    <w:basedOn w:val="a"/>
    <w:uiPriority w:val="99"/>
    <w:rsid w:val="008128D4"/>
    <w:pPr>
      <w:pBdr>
        <w:bottom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28"/>
      <w:szCs w:val="28"/>
      <w:lang w:eastAsia="ru-RU"/>
    </w:rPr>
  </w:style>
  <w:style w:type="paragraph" w:customStyle="1" w:styleId="xl40">
    <w:name w:val="xl40"/>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6"/>
      <w:szCs w:val="16"/>
      <w:lang w:eastAsia="ru-RU"/>
    </w:rPr>
  </w:style>
  <w:style w:type="paragraph" w:customStyle="1" w:styleId="xl41">
    <w:name w:val="xl41"/>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16"/>
      <w:szCs w:val="16"/>
      <w:lang w:eastAsia="ru-RU"/>
    </w:rPr>
  </w:style>
  <w:style w:type="paragraph" w:customStyle="1" w:styleId="xl42">
    <w:name w:val="xl42"/>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22">
    <w:name w:val="xl22"/>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23">
    <w:name w:val="xl23"/>
    <w:basedOn w:val="a"/>
    <w:uiPriority w:val="99"/>
    <w:rsid w:val="008128D4"/>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240" w:lineRule="auto"/>
      <w:textAlignment w:val="center"/>
    </w:pPr>
    <w:rPr>
      <w:rFonts w:ascii="Arial Unicode MS" w:eastAsia="Times New Roman" w:hAnsi="Arial Unicode MS" w:cs="Arial Unicode MS"/>
      <w:sz w:val="24"/>
      <w:szCs w:val="24"/>
      <w:lang w:eastAsia="ru-RU"/>
    </w:rPr>
  </w:style>
  <w:style w:type="paragraph" w:customStyle="1" w:styleId="CharChar">
    <w:name w:val="Char Char"/>
    <w:basedOn w:val="a"/>
    <w:uiPriority w:val="99"/>
    <w:rsid w:val="008128D4"/>
    <w:pPr>
      <w:autoSpaceDE w:val="0"/>
      <w:autoSpaceDN w:val="0"/>
      <w:adjustRightInd w:val="0"/>
      <w:spacing w:after="160" w:line="240" w:lineRule="exact"/>
    </w:pPr>
    <w:rPr>
      <w:rFonts w:ascii="Verdana" w:eastAsia="Times New Roman" w:hAnsi="Verdana" w:cs="Times New Roman"/>
      <w:sz w:val="20"/>
      <w:lang w:val="en-US"/>
    </w:rPr>
  </w:style>
  <w:style w:type="paragraph" w:customStyle="1" w:styleId="ConsPlusNonformat">
    <w:name w:val="ConsPlusNonformat"/>
    <w:uiPriority w:val="99"/>
    <w:rsid w:val="008128D4"/>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FirstIndentChar">
    <w:name w:val="Body Text First Indent Char"/>
    <w:uiPriority w:val="99"/>
    <w:locked/>
    <w:rsid w:val="008128D4"/>
    <w:rPr>
      <w:rFonts w:ascii="Calibri" w:hAnsi="Calibri"/>
      <w:sz w:val="22"/>
      <w:lang w:val="ru-RU" w:eastAsia="ru-RU"/>
    </w:rPr>
  </w:style>
  <w:style w:type="paragraph" w:styleId="aff">
    <w:name w:val="Body Text First Indent"/>
    <w:basedOn w:val="a3"/>
    <w:link w:val="aff0"/>
    <w:uiPriority w:val="99"/>
    <w:rsid w:val="008128D4"/>
    <w:pPr>
      <w:spacing w:after="200" w:line="276" w:lineRule="auto"/>
      <w:ind w:firstLine="360"/>
    </w:pPr>
  </w:style>
  <w:style w:type="character" w:customStyle="1" w:styleId="aff0">
    <w:name w:val="Красная строка Знак"/>
    <w:basedOn w:val="a4"/>
    <w:link w:val="aff"/>
    <w:uiPriority w:val="99"/>
    <w:rsid w:val="008128D4"/>
    <w:rPr>
      <w:rFonts w:ascii="Calibri" w:eastAsia="Times New Roman" w:hAnsi="Calibri" w:cs="Times New Roman"/>
      <w:lang w:eastAsia="ru-RU"/>
    </w:rPr>
  </w:style>
  <w:style w:type="character" w:customStyle="1" w:styleId="SignatureChar">
    <w:name w:val="Signature Char"/>
    <w:uiPriority w:val="99"/>
    <w:locked/>
    <w:rsid w:val="008128D4"/>
    <w:rPr>
      <w:sz w:val="26"/>
    </w:rPr>
  </w:style>
  <w:style w:type="character" w:styleId="aff1">
    <w:name w:val="Emphasis"/>
    <w:qFormat/>
    <w:rsid w:val="008128D4"/>
    <w:rPr>
      <w:i/>
      <w:iCs/>
      <w:sz w:val="22"/>
    </w:rPr>
  </w:style>
  <w:style w:type="paragraph" w:customStyle="1" w:styleId="xl129">
    <w:name w:val="xl129"/>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0">
    <w:name w:val="xl130"/>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1">
    <w:name w:val="xl131"/>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2">
    <w:name w:val="xl132"/>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3">
    <w:name w:val="xl133"/>
    <w:basedOn w:val="a"/>
    <w:rsid w:val="008128D4"/>
    <w:pPr>
      <w:pBdr>
        <w:top w:val="single" w:sz="4" w:space="0" w:color="000000"/>
        <w:left w:val="single" w:sz="4" w:space="0" w:color="000000"/>
        <w:bottom w:val="single" w:sz="4" w:space="0" w:color="000000"/>
      </w:pBdr>
      <w:autoSpaceDE w:val="0"/>
      <w:autoSpaceDN w:val="0"/>
      <w:adjustRightInd w:val="0"/>
      <w:spacing w:before="100" w:beforeAutospacing="1" w:after="100" w:afterAutospacing="1" w:line="240" w:lineRule="auto"/>
      <w:jc w:val="center"/>
    </w:pPr>
    <w:rPr>
      <w:rFonts w:ascii="Times New Roman" w:eastAsia="Times New Roman" w:hAnsi="Times New Roman" w:cs="Times New Roman"/>
      <w:color w:val="000000"/>
      <w:sz w:val="20"/>
      <w:lang w:eastAsia="ru-RU"/>
    </w:rPr>
  </w:style>
  <w:style w:type="paragraph" w:customStyle="1" w:styleId="xl134">
    <w:name w:val="xl134"/>
    <w:basedOn w:val="a"/>
    <w:rsid w:val="008128D4"/>
    <w:pPr>
      <w:pBdr>
        <w:top w:val="single" w:sz="4" w:space="0" w:color="000000"/>
        <w:bottom w:val="single" w:sz="4" w:space="0" w:color="000000"/>
      </w:pBdr>
      <w:autoSpaceDE w:val="0"/>
      <w:autoSpaceDN w:val="0"/>
      <w:adjustRightInd w:val="0"/>
      <w:spacing w:before="100" w:beforeAutospacing="1" w:after="100" w:afterAutospacing="1" w:line="240" w:lineRule="auto"/>
      <w:jc w:val="center"/>
    </w:pPr>
    <w:rPr>
      <w:rFonts w:ascii="Times New Roman" w:eastAsia="Times New Roman" w:hAnsi="Times New Roman" w:cs="Times New Roman"/>
      <w:color w:val="000000"/>
      <w:sz w:val="20"/>
      <w:lang w:eastAsia="ru-RU"/>
    </w:rPr>
  </w:style>
  <w:style w:type="paragraph" w:customStyle="1" w:styleId="xl135">
    <w:name w:val="xl135"/>
    <w:basedOn w:val="a"/>
    <w:rsid w:val="008128D4"/>
    <w:pPr>
      <w:pBdr>
        <w:top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pPr>
    <w:rPr>
      <w:rFonts w:ascii="Times New Roman" w:eastAsia="Times New Roman" w:hAnsi="Times New Roman" w:cs="Times New Roman"/>
      <w:color w:val="000000"/>
      <w:sz w:val="20"/>
      <w:lang w:eastAsia="ru-RU"/>
    </w:rPr>
  </w:style>
  <w:style w:type="paragraph" w:customStyle="1" w:styleId="xl136">
    <w:name w:val="xl136"/>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7">
    <w:name w:val="xl137"/>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8">
    <w:name w:val="xl138"/>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39">
    <w:name w:val="xl139"/>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0">
    <w:name w:val="xl140"/>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1">
    <w:name w:val="xl141"/>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2">
    <w:name w:val="xl142"/>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3">
    <w:name w:val="xl143"/>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4">
    <w:name w:val="xl144"/>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xl145">
    <w:name w:val="xl145"/>
    <w:basedOn w:val="a"/>
    <w:rsid w:val="008128D4"/>
    <w:pPr>
      <w:pBdr>
        <w:top w:val="single" w:sz="4" w:space="0" w:color="000000"/>
        <w:left w:val="single" w:sz="4" w:space="0" w:color="000000"/>
        <w:bottom w:val="single" w:sz="4" w:space="0" w:color="000000"/>
        <w:right w:val="single" w:sz="4" w:space="0" w:color="000000"/>
      </w:pBdr>
      <w:autoSpaceDE w:val="0"/>
      <w:autoSpaceDN w:val="0"/>
      <w:adjustRightInd w:val="0"/>
      <w:spacing w:before="100" w:beforeAutospacing="1" w:after="100" w:afterAutospacing="1" w:line="240" w:lineRule="auto"/>
      <w:jc w:val="center"/>
      <w:textAlignment w:val="center"/>
    </w:pPr>
    <w:rPr>
      <w:rFonts w:ascii="Times New Roman" w:eastAsia="Times New Roman" w:hAnsi="Times New Roman" w:cs="Times New Roman"/>
      <w:color w:val="000000"/>
      <w:sz w:val="20"/>
      <w:lang w:eastAsia="ru-RU"/>
    </w:rPr>
  </w:style>
  <w:style w:type="paragraph" w:customStyle="1" w:styleId="copyright-info">
    <w:name w:val="copyright-info"/>
    <w:basedOn w:val="a"/>
    <w:rsid w:val="008128D4"/>
    <w:pPr>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2">
    <w:name w:val="Цветовое выделение"/>
    <w:uiPriority w:val="99"/>
    <w:rsid w:val="008128D4"/>
    <w:rPr>
      <w:b/>
      <w:bCs/>
      <w:color w:val="26282F"/>
    </w:rPr>
  </w:style>
  <w:style w:type="character" w:customStyle="1" w:styleId="aff3">
    <w:name w:val="Гипертекстовая ссылка"/>
    <w:uiPriority w:val="99"/>
    <w:rsid w:val="008128D4"/>
    <w:rPr>
      <w:b w:val="0"/>
      <w:bCs w:val="0"/>
      <w:color w:val="106BBE"/>
    </w:rPr>
  </w:style>
  <w:style w:type="numbering" w:customStyle="1" w:styleId="42">
    <w:name w:val="Нет списка4"/>
    <w:next w:val="a2"/>
    <w:uiPriority w:val="99"/>
    <w:semiHidden/>
    <w:unhideWhenUsed/>
    <w:rsid w:val="00727FF1"/>
  </w:style>
  <w:style w:type="table" w:customStyle="1" w:styleId="120">
    <w:name w:val="Сетка таблицы12"/>
    <w:basedOn w:val="a1"/>
    <w:next w:val="af0"/>
    <w:rsid w:val="0046028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f0"/>
    <w:uiPriority w:val="59"/>
    <w:rsid w:val="008F2292"/>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0"/>
    <w:uiPriority w:val="59"/>
    <w:rsid w:val="0075028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655">
      <w:bodyDiv w:val="1"/>
      <w:marLeft w:val="0"/>
      <w:marRight w:val="0"/>
      <w:marTop w:val="0"/>
      <w:marBottom w:val="0"/>
      <w:divBdr>
        <w:top w:val="none" w:sz="0" w:space="0" w:color="auto"/>
        <w:left w:val="none" w:sz="0" w:space="0" w:color="auto"/>
        <w:bottom w:val="none" w:sz="0" w:space="0" w:color="auto"/>
        <w:right w:val="none" w:sz="0" w:space="0" w:color="auto"/>
      </w:divBdr>
    </w:div>
    <w:div w:id="17656608">
      <w:bodyDiv w:val="1"/>
      <w:marLeft w:val="0"/>
      <w:marRight w:val="0"/>
      <w:marTop w:val="0"/>
      <w:marBottom w:val="0"/>
      <w:divBdr>
        <w:top w:val="none" w:sz="0" w:space="0" w:color="auto"/>
        <w:left w:val="none" w:sz="0" w:space="0" w:color="auto"/>
        <w:bottom w:val="none" w:sz="0" w:space="0" w:color="auto"/>
        <w:right w:val="none" w:sz="0" w:space="0" w:color="auto"/>
      </w:divBdr>
    </w:div>
    <w:div w:id="18899222">
      <w:bodyDiv w:val="1"/>
      <w:marLeft w:val="0"/>
      <w:marRight w:val="0"/>
      <w:marTop w:val="0"/>
      <w:marBottom w:val="0"/>
      <w:divBdr>
        <w:top w:val="none" w:sz="0" w:space="0" w:color="auto"/>
        <w:left w:val="none" w:sz="0" w:space="0" w:color="auto"/>
        <w:bottom w:val="none" w:sz="0" w:space="0" w:color="auto"/>
        <w:right w:val="none" w:sz="0" w:space="0" w:color="auto"/>
      </w:divBdr>
    </w:div>
    <w:div w:id="41948428">
      <w:bodyDiv w:val="1"/>
      <w:marLeft w:val="0"/>
      <w:marRight w:val="0"/>
      <w:marTop w:val="0"/>
      <w:marBottom w:val="0"/>
      <w:divBdr>
        <w:top w:val="none" w:sz="0" w:space="0" w:color="auto"/>
        <w:left w:val="none" w:sz="0" w:space="0" w:color="auto"/>
        <w:bottom w:val="none" w:sz="0" w:space="0" w:color="auto"/>
        <w:right w:val="none" w:sz="0" w:space="0" w:color="auto"/>
      </w:divBdr>
    </w:div>
    <w:div w:id="112604562">
      <w:bodyDiv w:val="1"/>
      <w:marLeft w:val="0"/>
      <w:marRight w:val="0"/>
      <w:marTop w:val="0"/>
      <w:marBottom w:val="0"/>
      <w:divBdr>
        <w:top w:val="none" w:sz="0" w:space="0" w:color="auto"/>
        <w:left w:val="none" w:sz="0" w:space="0" w:color="auto"/>
        <w:bottom w:val="none" w:sz="0" w:space="0" w:color="auto"/>
        <w:right w:val="none" w:sz="0" w:space="0" w:color="auto"/>
      </w:divBdr>
    </w:div>
    <w:div w:id="119810667">
      <w:bodyDiv w:val="1"/>
      <w:marLeft w:val="0"/>
      <w:marRight w:val="0"/>
      <w:marTop w:val="0"/>
      <w:marBottom w:val="0"/>
      <w:divBdr>
        <w:top w:val="none" w:sz="0" w:space="0" w:color="auto"/>
        <w:left w:val="none" w:sz="0" w:space="0" w:color="auto"/>
        <w:bottom w:val="none" w:sz="0" w:space="0" w:color="auto"/>
        <w:right w:val="none" w:sz="0" w:space="0" w:color="auto"/>
      </w:divBdr>
    </w:div>
    <w:div w:id="122507292">
      <w:bodyDiv w:val="1"/>
      <w:marLeft w:val="0"/>
      <w:marRight w:val="0"/>
      <w:marTop w:val="0"/>
      <w:marBottom w:val="0"/>
      <w:divBdr>
        <w:top w:val="none" w:sz="0" w:space="0" w:color="auto"/>
        <w:left w:val="none" w:sz="0" w:space="0" w:color="auto"/>
        <w:bottom w:val="none" w:sz="0" w:space="0" w:color="auto"/>
        <w:right w:val="none" w:sz="0" w:space="0" w:color="auto"/>
      </w:divBdr>
    </w:div>
    <w:div w:id="137578945">
      <w:bodyDiv w:val="1"/>
      <w:marLeft w:val="0"/>
      <w:marRight w:val="0"/>
      <w:marTop w:val="0"/>
      <w:marBottom w:val="0"/>
      <w:divBdr>
        <w:top w:val="none" w:sz="0" w:space="0" w:color="auto"/>
        <w:left w:val="none" w:sz="0" w:space="0" w:color="auto"/>
        <w:bottom w:val="none" w:sz="0" w:space="0" w:color="auto"/>
        <w:right w:val="none" w:sz="0" w:space="0" w:color="auto"/>
      </w:divBdr>
    </w:div>
    <w:div w:id="150486428">
      <w:bodyDiv w:val="1"/>
      <w:marLeft w:val="0"/>
      <w:marRight w:val="0"/>
      <w:marTop w:val="0"/>
      <w:marBottom w:val="0"/>
      <w:divBdr>
        <w:top w:val="none" w:sz="0" w:space="0" w:color="auto"/>
        <w:left w:val="none" w:sz="0" w:space="0" w:color="auto"/>
        <w:bottom w:val="none" w:sz="0" w:space="0" w:color="auto"/>
        <w:right w:val="none" w:sz="0" w:space="0" w:color="auto"/>
      </w:divBdr>
    </w:div>
    <w:div w:id="207187644">
      <w:bodyDiv w:val="1"/>
      <w:marLeft w:val="0"/>
      <w:marRight w:val="0"/>
      <w:marTop w:val="0"/>
      <w:marBottom w:val="0"/>
      <w:divBdr>
        <w:top w:val="none" w:sz="0" w:space="0" w:color="auto"/>
        <w:left w:val="none" w:sz="0" w:space="0" w:color="auto"/>
        <w:bottom w:val="none" w:sz="0" w:space="0" w:color="auto"/>
        <w:right w:val="none" w:sz="0" w:space="0" w:color="auto"/>
      </w:divBdr>
    </w:div>
    <w:div w:id="218633448">
      <w:bodyDiv w:val="1"/>
      <w:marLeft w:val="0"/>
      <w:marRight w:val="0"/>
      <w:marTop w:val="0"/>
      <w:marBottom w:val="0"/>
      <w:divBdr>
        <w:top w:val="none" w:sz="0" w:space="0" w:color="auto"/>
        <w:left w:val="none" w:sz="0" w:space="0" w:color="auto"/>
        <w:bottom w:val="none" w:sz="0" w:space="0" w:color="auto"/>
        <w:right w:val="none" w:sz="0" w:space="0" w:color="auto"/>
      </w:divBdr>
    </w:div>
    <w:div w:id="293292644">
      <w:bodyDiv w:val="1"/>
      <w:marLeft w:val="0"/>
      <w:marRight w:val="0"/>
      <w:marTop w:val="0"/>
      <w:marBottom w:val="0"/>
      <w:divBdr>
        <w:top w:val="none" w:sz="0" w:space="0" w:color="auto"/>
        <w:left w:val="none" w:sz="0" w:space="0" w:color="auto"/>
        <w:bottom w:val="none" w:sz="0" w:space="0" w:color="auto"/>
        <w:right w:val="none" w:sz="0" w:space="0" w:color="auto"/>
      </w:divBdr>
    </w:div>
    <w:div w:id="323901851">
      <w:bodyDiv w:val="1"/>
      <w:marLeft w:val="0"/>
      <w:marRight w:val="0"/>
      <w:marTop w:val="0"/>
      <w:marBottom w:val="0"/>
      <w:divBdr>
        <w:top w:val="none" w:sz="0" w:space="0" w:color="auto"/>
        <w:left w:val="none" w:sz="0" w:space="0" w:color="auto"/>
        <w:bottom w:val="none" w:sz="0" w:space="0" w:color="auto"/>
        <w:right w:val="none" w:sz="0" w:space="0" w:color="auto"/>
      </w:divBdr>
    </w:div>
    <w:div w:id="342896878">
      <w:bodyDiv w:val="1"/>
      <w:marLeft w:val="0"/>
      <w:marRight w:val="0"/>
      <w:marTop w:val="0"/>
      <w:marBottom w:val="0"/>
      <w:divBdr>
        <w:top w:val="none" w:sz="0" w:space="0" w:color="auto"/>
        <w:left w:val="none" w:sz="0" w:space="0" w:color="auto"/>
        <w:bottom w:val="none" w:sz="0" w:space="0" w:color="auto"/>
        <w:right w:val="none" w:sz="0" w:space="0" w:color="auto"/>
      </w:divBdr>
    </w:div>
    <w:div w:id="461923630">
      <w:bodyDiv w:val="1"/>
      <w:marLeft w:val="0"/>
      <w:marRight w:val="0"/>
      <w:marTop w:val="0"/>
      <w:marBottom w:val="0"/>
      <w:divBdr>
        <w:top w:val="none" w:sz="0" w:space="0" w:color="auto"/>
        <w:left w:val="none" w:sz="0" w:space="0" w:color="auto"/>
        <w:bottom w:val="none" w:sz="0" w:space="0" w:color="auto"/>
        <w:right w:val="none" w:sz="0" w:space="0" w:color="auto"/>
      </w:divBdr>
    </w:div>
    <w:div w:id="473567651">
      <w:bodyDiv w:val="1"/>
      <w:marLeft w:val="0"/>
      <w:marRight w:val="0"/>
      <w:marTop w:val="0"/>
      <w:marBottom w:val="0"/>
      <w:divBdr>
        <w:top w:val="none" w:sz="0" w:space="0" w:color="auto"/>
        <w:left w:val="none" w:sz="0" w:space="0" w:color="auto"/>
        <w:bottom w:val="none" w:sz="0" w:space="0" w:color="auto"/>
        <w:right w:val="none" w:sz="0" w:space="0" w:color="auto"/>
      </w:divBdr>
    </w:div>
    <w:div w:id="474757411">
      <w:bodyDiv w:val="1"/>
      <w:marLeft w:val="0"/>
      <w:marRight w:val="0"/>
      <w:marTop w:val="0"/>
      <w:marBottom w:val="0"/>
      <w:divBdr>
        <w:top w:val="none" w:sz="0" w:space="0" w:color="auto"/>
        <w:left w:val="none" w:sz="0" w:space="0" w:color="auto"/>
        <w:bottom w:val="none" w:sz="0" w:space="0" w:color="auto"/>
        <w:right w:val="none" w:sz="0" w:space="0" w:color="auto"/>
      </w:divBdr>
    </w:div>
    <w:div w:id="475029816">
      <w:bodyDiv w:val="1"/>
      <w:marLeft w:val="0"/>
      <w:marRight w:val="0"/>
      <w:marTop w:val="0"/>
      <w:marBottom w:val="0"/>
      <w:divBdr>
        <w:top w:val="none" w:sz="0" w:space="0" w:color="auto"/>
        <w:left w:val="none" w:sz="0" w:space="0" w:color="auto"/>
        <w:bottom w:val="none" w:sz="0" w:space="0" w:color="auto"/>
        <w:right w:val="none" w:sz="0" w:space="0" w:color="auto"/>
      </w:divBdr>
    </w:div>
    <w:div w:id="507673374">
      <w:bodyDiv w:val="1"/>
      <w:marLeft w:val="0"/>
      <w:marRight w:val="0"/>
      <w:marTop w:val="0"/>
      <w:marBottom w:val="0"/>
      <w:divBdr>
        <w:top w:val="none" w:sz="0" w:space="0" w:color="auto"/>
        <w:left w:val="none" w:sz="0" w:space="0" w:color="auto"/>
        <w:bottom w:val="none" w:sz="0" w:space="0" w:color="auto"/>
        <w:right w:val="none" w:sz="0" w:space="0" w:color="auto"/>
      </w:divBdr>
    </w:div>
    <w:div w:id="549192169">
      <w:bodyDiv w:val="1"/>
      <w:marLeft w:val="0"/>
      <w:marRight w:val="0"/>
      <w:marTop w:val="0"/>
      <w:marBottom w:val="0"/>
      <w:divBdr>
        <w:top w:val="none" w:sz="0" w:space="0" w:color="auto"/>
        <w:left w:val="none" w:sz="0" w:space="0" w:color="auto"/>
        <w:bottom w:val="none" w:sz="0" w:space="0" w:color="auto"/>
        <w:right w:val="none" w:sz="0" w:space="0" w:color="auto"/>
      </w:divBdr>
    </w:div>
    <w:div w:id="580408780">
      <w:bodyDiv w:val="1"/>
      <w:marLeft w:val="0"/>
      <w:marRight w:val="0"/>
      <w:marTop w:val="0"/>
      <w:marBottom w:val="0"/>
      <w:divBdr>
        <w:top w:val="none" w:sz="0" w:space="0" w:color="auto"/>
        <w:left w:val="none" w:sz="0" w:space="0" w:color="auto"/>
        <w:bottom w:val="none" w:sz="0" w:space="0" w:color="auto"/>
        <w:right w:val="none" w:sz="0" w:space="0" w:color="auto"/>
      </w:divBdr>
    </w:div>
    <w:div w:id="585457090">
      <w:bodyDiv w:val="1"/>
      <w:marLeft w:val="0"/>
      <w:marRight w:val="0"/>
      <w:marTop w:val="0"/>
      <w:marBottom w:val="0"/>
      <w:divBdr>
        <w:top w:val="none" w:sz="0" w:space="0" w:color="auto"/>
        <w:left w:val="none" w:sz="0" w:space="0" w:color="auto"/>
        <w:bottom w:val="none" w:sz="0" w:space="0" w:color="auto"/>
        <w:right w:val="none" w:sz="0" w:space="0" w:color="auto"/>
      </w:divBdr>
    </w:div>
    <w:div w:id="603998606">
      <w:bodyDiv w:val="1"/>
      <w:marLeft w:val="0"/>
      <w:marRight w:val="0"/>
      <w:marTop w:val="0"/>
      <w:marBottom w:val="0"/>
      <w:divBdr>
        <w:top w:val="none" w:sz="0" w:space="0" w:color="auto"/>
        <w:left w:val="none" w:sz="0" w:space="0" w:color="auto"/>
        <w:bottom w:val="none" w:sz="0" w:space="0" w:color="auto"/>
        <w:right w:val="none" w:sz="0" w:space="0" w:color="auto"/>
      </w:divBdr>
    </w:div>
    <w:div w:id="617830730">
      <w:bodyDiv w:val="1"/>
      <w:marLeft w:val="0"/>
      <w:marRight w:val="0"/>
      <w:marTop w:val="0"/>
      <w:marBottom w:val="0"/>
      <w:divBdr>
        <w:top w:val="none" w:sz="0" w:space="0" w:color="auto"/>
        <w:left w:val="none" w:sz="0" w:space="0" w:color="auto"/>
        <w:bottom w:val="none" w:sz="0" w:space="0" w:color="auto"/>
        <w:right w:val="none" w:sz="0" w:space="0" w:color="auto"/>
      </w:divBdr>
    </w:div>
    <w:div w:id="631863352">
      <w:bodyDiv w:val="1"/>
      <w:marLeft w:val="0"/>
      <w:marRight w:val="0"/>
      <w:marTop w:val="0"/>
      <w:marBottom w:val="0"/>
      <w:divBdr>
        <w:top w:val="none" w:sz="0" w:space="0" w:color="auto"/>
        <w:left w:val="none" w:sz="0" w:space="0" w:color="auto"/>
        <w:bottom w:val="none" w:sz="0" w:space="0" w:color="auto"/>
        <w:right w:val="none" w:sz="0" w:space="0" w:color="auto"/>
      </w:divBdr>
    </w:div>
    <w:div w:id="644161310">
      <w:bodyDiv w:val="1"/>
      <w:marLeft w:val="0"/>
      <w:marRight w:val="0"/>
      <w:marTop w:val="0"/>
      <w:marBottom w:val="0"/>
      <w:divBdr>
        <w:top w:val="none" w:sz="0" w:space="0" w:color="auto"/>
        <w:left w:val="none" w:sz="0" w:space="0" w:color="auto"/>
        <w:bottom w:val="none" w:sz="0" w:space="0" w:color="auto"/>
        <w:right w:val="none" w:sz="0" w:space="0" w:color="auto"/>
      </w:divBdr>
    </w:div>
    <w:div w:id="679626457">
      <w:bodyDiv w:val="1"/>
      <w:marLeft w:val="0"/>
      <w:marRight w:val="0"/>
      <w:marTop w:val="0"/>
      <w:marBottom w:val="0"/>
      <w:divBdr>
        <w:top w:val="none" w:sz="0" w:space="0" w:color="auto"/>
        <w:left w:val="none" w:sz="0" w:space="0" w:color="auto"/>
        <w:bottom w:val="none" w:sz="0" w:space="0" w:color="auto"/>
        <w:right w:val="none" w:sz="0" w:space="0" w:color="auto"/>
      </w:divBdr>
    </w:div>
    <w:div w:id="741678381">
      <w:bodyDiv w:val="1"/>
      <w:marLeft w:val="0"/>
      <w:marRight w:val="0"/>
      <w:marTop w:val="0"/>
      <w:marBottom w:val="0"/>
      <w:divBdr>
        <w:top w:val="none" w:sz="0" w:space="0" w:color="auto"/>
        <w:left w:val="none" w:sz="0" w:space="0" w:color="auto"/>
        <w:bottom w:val="none" w:sz="0" w:space="0" w:color="auto"/>
        <w:right w:val="none" w:sz="0" w:space="0" w:color="auto"/>
      </w:divBdr>
    </w:div>
    <w:div w:id="758910189">
      <w:bodyDiv w:val="1"/>
      <w:marLeft w:val="0"/>
      <w:marRight w:val="0"/>
      <w:marTop w:val="0"/>
      <w:marBottom w:val="0"/>
      <w:divBdr>
        <w:top w:val="none" w:sz="0" w:space="0" w:color="auto"/>
        <w:left w:val="none" w:sz="0" w:space="0" w:color="auto"/>
        <w:bottom w:val="none" w:sz="0" w:space="0" w:color="auto"/>
        <w:right w:val="none" w:sz="0" w:space="0" w:color="auto"/>
      </w:divBdr>
    </w:div>
    <w:div w:id="768476913">
      <w:bodyDiv w:val="1"/>
      <w:marLeft w:val="0"/>
      <w:marRight w:val="0"/>
      <w:marTop w:val="0"/>
      <w:marBottom w:val="0"/>
      <w:divBdr>
        <w:top w:val="none" w:sz="0" w:space="0" w:color="auto"/>
        <w:left w:val="none" w:sz="0" w:space="0" w:color="auto"/>
        <w:bottom w:val="none" w:sz="0" w:space="0" w:color="auto"/>
        <w:right w:val="none" w:sz="0" w:space="0" w:color="auto"/>
      </w:divBdr>
    </w:div>
    <w:div w:id="811867506">
      <w:bodyDiv w:val="1"/>
      <w:marLeft w:val="0"/>
      <w:marRight w:val="0"/>
      <w:marTop w:val="0"/>
      <w:marBottom w:val="0"/>
      <w:divBdr>
        <w:top w:val="none" w:sz="0" w:space="0" w:color="auto"/>
        <w:left w:val="none" w:sz="0" w:space="0" w:color="auto"/>
        <w:bottom w:val="none" w:sz="0" w:space="0" w:color="auto"/>
        <w:right w:val="none" w:sz="0" w:space="0" w:color="auto"/>
      </w:divBdr>
    </w:div>
    <w:div w:id="827555008">
      <w:bodyDiv w:val="1"/>
      <w:marLeft w:val="0"/>
      <w:marRight w:val="0"/>
      <w:marTop w:val="0"/>
      <w:marBottom w:val="0"/>
      <w:divBdr>
        <w:top w:val="none" w:sz="0" w:space="0" w:color="auto"/>
        <w:left w:val="none" w:sz="0" w:space="0" w:color="auto"/>
        <w:bottom w:val="none" w:sz="0" w:space="0" w:color="auto"/>
        <w:right w:val="none" w:sz="0" w:space="0" w:color="auto"/>
      </w:divBdr>
    </w:div>
    <w:div w:id="907302642">
      <w:bodyDiv w:val="1"/>
      <w:marLeft w:val="0"/>
      <w:marRight w:val="0"/>
      <w:marTop w:val="0"/>
      <w:marBottom w:val="0"/>
      <w:divBdr>
        <w:top w:val="none" w:sz="0" w:space="0" w:color="auto"/>
        <w:left w:val="none" w:sz="0" w:space="0" w:color="auto"/>
        <w:bottom w:val="none" w:sz="0" w:space="0" w:color="auto"/>
        <w:right w:val="none" w:sz="0" w:space="0" w:color="auto"/>
      </w:divBdr>
    </w:div>
    <w:div w:id="922878585">
      <w:bodyDiv w:val="1"/>
      <w:marLeft w:val="0"/>
      <w:marRight w:val="0"/>
      <w:marTop w:val="0"/>
      <w:marBottom w:val="0"/>
      <w:divBdr>
        <w:top w:val="none" w:sz="0" w:space="0" w:color="auto"/>
        <w:left w:val="none" w:sz="0" w:space="0" w:color="auto"/>
        <w:bottom w:val="none" w:sz="0" w:space="0" w:color="auto"/>
        <w:right w:val="none" w:sz="0" w:space="0" w:color="auto"/>
      </w:divBdr>
    </w:div>
    <w:div w:id="926495656">
      <w:bodyDiv w:val="1"/>
      <w:marLeft w:val="0"/>
      <w:marRight w:val="0"/>
      <w:marTop w:val="0"/>
      <w:marBottom w:val="0"/>
      <w:divBdr>
        <w:top w:val="none" w:sz="0" w:space="0" w:color="auto"/>
        <w:left w:val="none" w:sz="0" w:space="0" w:color="auto"/>
        <w:bottom w:val="none" w:sz="0" w:space="0" w:color="auto"/>
        <w:right w:val="none" w:sz="0" w:space="0" w:color="auto"/>
      </w:divBdr>
    </w:div>
    <w:div w:id="933367658">
      <w:bodyDiv w:val="1"/>
      <w:marLeft w:val="0"/>
      <w:marRight w:val="0"/>
      <w:marTop w:val="0"/>
      <w:marBottom w:val="0"/>
      <w:divBdr>
        <w:top w:val="none" w:sz="0" w:space="0" w:color="auto"/>
        <w:left w:val="none" w:sz="0" w:space="0" w:color="auto"/>
        <w:bottom w:val="none" w:sz="0" w:space="0" w:color="auto"/>
        <w:right w:val="none" w:sz="0" w:space="0" w:color="auto"/>
      </w:divBdr>
    </w:div>
    <w:div w:id="952132046">
      <w:bodyDiv w:val="1"/>
      <w:marLeft w:val="0"/>
      <w:marRight w:val="0"/>
      <w:marTop w:val="0"/>
      <w:marBottom w:val="0"/>
      <w:divBdr>
        <w:top w:val="none" w:sz="0" w:space="0" w:color="auto"/>
        <w:left w:val="none" w:sz="0" w:space="0" w:color="auto"/>
        <w:bottom w:val="none" w:sz="0" w:space="0" w:color="auto"/>
        <w:right w:val="none" w:sz="0" w:space="0" w:color="auto"/>
      </w:divBdr>
    </w:div>
    <w:div w:id="1066219848">
      <w:bodyDiv w:val="1"/>
      <w:marLeft w:val="0"/>
      <w:marRight w:val="0"/>
      <w:marTop w:val="0"/>
      <w:marBottom w:val="0"/>
      <w:divBdr>
        <w:top w:val="none" w:sz="0" w:space="0" w:color="auto"/>
        <w:left w:val="none" w:sz="0" w:space="0" w:color="auto"/>
        <w:bottom w:val="none" w:sz="0" w:space="0" w:color="auto"/>
        <w:right w:val="none" w:sz="0" w:space="0" w:color="auto"/>
      </w:divBdr>
    </w:div>
    <w:div w:id="1088775544">
      <w:bodyDiv w:val="1"/>
      <w:marLeft w:val="0"/>
      <w:marRight w:val="0"/>
      <w:marTop w:val="0"/>
      <w:marBottom w:val="0"/>
      <w:divBdr>
        <w:top w:val="none" w:sz="0" w:space="0" w:color="auto"/>
        <w:left w:val="none" w:sz="0" w:space="0" w:color="auto"/>
        <w:bottom w:val="none" w:sz="0" w:space="0" w:color="auto"/>
        <w:right w:val="none" w:sz="0" w:space="0" w:color="auto"/>
      </w:divBdr>
    </w:div>
    <w:div w:id="1114442907">
      <w:bodyDiv w:val="1"/>
      <w:marLeft w:val="0"/>
      <w:marRight w:val="0"/>
      <w:marTop w:val="0"/>
      <w:marBottom w:val="0"/>
      <w:divBdr>
        <w:top w:val="none" w:sz="0" w:space="0" w:color="auto"/>
        <w:left w:val="none" w:sz="0" w:space="0" w:color="auto"/>
        <w:bottom w:val="none" w:sz="0" w:space="0" w:color="auto"/>
        <w:right w:val="none" w:sz="0" w:space="0" w:color="auto"/>
      </w:divBdr>
    </w:div>
    <w:div w:id="1146894016">
      <w:bodyDiv w:val="1"/>
      <w:marLeft w:val="0"/>
      <w:marRight w:val="0"/>
      <w:marTop w:val="0"/>
      <w:marBottom w:val="0"/>
      <w:divBdr>
        <w:top w:val="none" w:sz="0" w:space="0" w:color="auto"/>
        <w:left w:val="none" w:sz="0" w:space="0" w:color="auto"/>
        <w:bottom w:val="none" w:sz="0" w:space="0" w:color="auto"/>
        <w:right w:val="none" w:sz="0" w:space="0" w:color="auto"/>
      </w:divBdr>
    </w:div>
    <w:div w:id="1221526349">
      <w:bodyDiv w:val="1"/>
      <w:marLeft w:val="0"/>
      <w:marRight w:val="0"/>
      <w:marTop w:val="0"/>
      <w:marBottom w:val="0"/>
      <w:divBdr>
        <w:top w:val="none" w:sz="0" w:space="0" w:color="auto"/>
        <w:left w:val="none" w:sz="0" w:space="0" w:color="auto"/>
        <w:bottom w:val="none" w:sz="0" w:space="0" w:color="auto"/>
        <w:right w:val="none" w:sz="0" w:space="0" w:color="auto"/>
      </w:divBdr>
    </w:div>
    <w:div w:id="1258707883">
      <w:bodyDiv w:val="1"/>
      <w:marLeft w:val="0"/>
      <w:marRight w:val="0"/>
      <w:marTop w:val="0"/>
      <w:marBottom w:val="0"/>
      <w:divBdr>
        <w:top w:val="none" w:sz="0" w:space="0" w:color="auto"/>
        <w:left w:val="none" w:sz="0" w:space="0" w:color="auto"/>
        <w:bottom w:val="none" w:sz="0" w:space="0" w:color="auto"/>
        <w:right w:val="none" w:sz="0" w:space="0" w:color="auto"/>
      </w:divBdr>
    </w:div>
    <w:div w:id="1293634724">
      <w:bodyDiv w:val="1"/>
      <w:marLeft w:val="0"/>
      <w:marRight w:val="0"/>
      <w:marTop w:val="0"/>
      <w:marBottom w:val="0"/>
      <w:divBdr>
        <w:top w:val="none" w:sz="0" w:space="0" w:color="auto"/>
        <w:left w:val="none" w:sz="0" w:space="0" w:color="auto"/>
        <w:bottom w:val="none" w:sz="0" w:space="0" w:color="auto"/>
        <w:right w:val="none" w:sz="0" w:space="0" w:color="auto"/>
      </w:divBdr>
    </w:div>
    <w:div w:id="1368795039">
      <w:bodyDiv w:val="1"/>
      <w:marLeft w:val="0"/>
      <w:marRight w:val="0"/>
      <w:marTop w:val="0"/>
      <w:marBottom w:val="0"/>
      <w:divBdr>
        <w:top w:val="none" w:sz="0" w:space="0" w:color="auto"/>
        <w:left w:val="none" w:sz="0" w:space="0" w:color="auto"/>
        <w:bottom w:val="none" w:sz="0" w:space="0" w:color="auto"/>
        <w:right w:val="none" w:sz="0" w:space="0" w:color="auto"/>
      </w:divBdr>
    </w:div>
    <w:div w:id="1393313572">
      <w:bodyDiv w:val="1"/>
      <w:marLeft w:val="0"/>
      <w:marRight w:val="0"/>
      <w:marTop w:val="0"/>
      <w:marBottom w:val="0"/>
      <w:divBdr>
        <w:top w:val="none" w:sz="0" w:space="0" w:color="auto"/>
        <w:left w:val="none" w:sz="0" w:space="0" w:color="auto"/>
        <w:bottom w:val="none" w:sz="0" w:space="0" w:color="auto"/>
        <w:right w:val="none" w:sz="0" w:space="0" w:color="auto"/>
      </w:divBdr>
    </w:div>
    <w:div w:id="1424842707">
      <w:bodyDiv w:val="1"/>
      <w:marLeft w:val="0"/>
      <w:marRight w:val="0"/>
      <w:marTop w:val="0"/>
      <w:marBottom w:val="0"/>
      <w:divBdr>
        <w:top w:val="none" w:sz="0" w:space="0" w:color="auto"/>
        <w:left w:val="none" w:sz="0" w:space="0" w:color="auto"/>
        <w:bottom w:val="none" w:sz="0" w:space="0" w:color="auto"/>
        <w:right w:val="none" w:sz="0" w:space="0" w:color="auto"/>
      </w:divBdr>
    </w:div>
    <w:div w:id="1448043141">
      <w:bodyDiv w:val="1"/>
      <w:marLeft w:val="0"/>
      <w:marRight w:val="0"/>
      <w:marTop w:val="0"/>
      <w:marBottom w:val="0"/>
      <w:divBdr>
        <w:top w:val="none" w:sz="0" w:space="0" w:color="auto"/>
        <w:left w:val="none" w:sz="0" w:space="0" w:color="auto"/>
        <w:bottom w:val="none" w:sz="0" w:space="0" w:color="auto"/>
        <w:right w:val="none" w:sz="0" w:space="0" w:color="auto"/>
      </w:divBdr>
    </w:div>
    <w:div w:id="1473909853">
      <w:bodyDiv w:val="1"/>
      <w:marLeft w:val="0"/>
      <w:marRight w:val="0"/>
      <w:marTop w:val="0"/>
      <w:marBottom w:val="0"/>
      <w:divBdr>
        <w:top w:val="none" w:sz="0" w:space="0" w:color="auto"/>
        <w:left w:val="none" w:sz="0" w:space="0" w:color="auto"/>
        <w:bottom w:val="none" w:sz="0" w:space="0" w:color="auto"/>
        <w:right w:val="none" w:sz="0" w:space="0" w:color="auto"/>
      </w:divBdr>
    </w:div>
    <w:div w:id="1519198665">
      <w:bodyDiv w:val="1"/>
      <w:marLeft w:val="0"/>
      <w:marRight w:val="0"/>
      <w:marTop w:val="0"/>
      <w:marBottom w:val="0"/>
      <w:divBdr>
        <w:top w:val="none" w:sz="0" w:space="0" w:color="auto"/>
        <w:left w:val="none" w:sz="0" w:space="0" w:color="auto"/>
        <w:bottom w:val="none" w:sz="0" w:space="0" w:color="auto"/>
        <w:right w:val="none" w:sz="0" w:space="0" w:color="auto"/>
      </w:divBdr>
    </w:div>
    <w:div w:id="1571505446">
      <w:bodyDiv w:val="1"/>
      <w:marLeft w:val="0"/>
      <w:marRight w:val="0"/>
      <w:marTop w:val="0"/>
      <w:marBottom w:val="0"/>
      <w:divBdr>
        <w:top w:val="none" w:sz="0" w:space="0" w:color="auto"/>
        <w:left w:val="none" w:sz="0" w:space="0" w:color="auto"/>
        <w:bottom w:val="none" w:sz="0" w:space="0" w:color="auto"/>
        <w:right w:val="none" w:sz="0" w:space="0" w:color="auto"/>
      </w:divBdr>
    </w:div>
    <w:div w:id="1672483503">
      <w:bodyDiv w:val="1"/>
      <w:marLeft w:val="0"/>
      <w:marRight w:val="0"/>
      <w:marTop w:val="0"/>
      <w:marBottom w:val="0"/>
      <w:divBdr>
        <w:top w:val="none" w:sz="0" w:space="0" w:color="auto"/>
        <w:left w:val="none" w:sz="0" w:space="0" w:color="auto"/>
        <w:bottom w:val="none" w:sz="0" w:space="0" w:color="auto"/>
        <w:right w:val="none" w:sz="0" w:space="0" w:color="auto"/>
      </w:divBdr>
    </w:div>
    <w:div w:id="1768768617">
      <w:bodyDiv w:val="1"/>
      <w:marLeft w:val="0"/>
      <w:marRight w:val="0"/>
      <w:marTop w:val="0"/>
      <w:marBottom w:val="0"/>
      <w:divBdr>
        <w:top w:val="none" w:sz="0" w:space="0" w:color="auto"/>
        <w:left w:val="none" w:sz="0" w:space="0" w:color="auto"/>
        <w:bottom w:val="none" w:sz="0" w:space="0" w:color="auto"/>
        <w:right w:val="none" w:sz="0" w:space="0" w:color="auto"/>
      </w:divBdr>
    </w:div>
    <w:div w:id="1777286149">
      <w:bodyDiv w:val="1"/>
      <w:marLeft w:val="0"/>
      <w:marRight w:val="0"/>
      <w:marTop w:val="0"/>
      <w:marBottom w:val="0"/>
      <w:divBdr>
        <w:top w:val="none" w:sz="0" w:space="0" w:color="auto"/>
        <w:left w:val="none" w:sz="0" w:space="0" w:color="auto"/>
        <w:bottom w:val="none" w:sz="0" w:space="0" w:color="auto"/>
        <w:right w:val="none" w:sz="0" w:space="0" w:color="auto"/>
      </w:divBdr>
    </w:div>
    <w:div w:id="1789545328">
      <w:bodyDiv w:val="1"/>
      <w:marLeft w:val="0"/>
      <w:marRight w:val="0"/>
      <w:marTop w:val="0"/>
      <w:marBottom w:val="0"/>
      <w:divBdr>
        <w:top w:val="none" w:sz="0" w:space="0" w:color="auto"/>
        <w:left w:val="none" w:sz="0" w:space="0" w:color="auto"/>
        <w:bottom w:val="none" w:sz="0" w:space="0" w:color="auto"/>
        <w:right w:val="none" w:sz="0" w:space="0" w:color="auto"/>
      </w:divBdr>
    </w:div>
    <w:div w:id="1809323494">
      <w:bodyDiv w:val="1"/>
      <w:marLeft w:val="0"/>
      <w:marRight w:val="0"/>
      <w:marTop w:val="0"/>
      <w:marBottom w:val="0"/>
      <w:divBdr>
        <w:top w:val="none" w:sz="0" w:space="0" w:color="auto"/>
        <w:left w:val="none" w:sz="0" w:space="0" w:color="auto"/>
        <w:bottom w:val="none" w:sz="0" w:space="0" w:color="auto"/>
        <w:right w:val="none" w:sz="0" w:space="0" w:color="auto"/>
      </w:divBdr>
    </w:div>
    <w:div w:id="1810707603">
      <w:bodyDiv w:val="1"/>
      <w:marLeft w:val="0"/>
      <w:marRight w:val="0"/>
      <w:marTop w:val="0"/>
      <w:marBottom w:val="0"/>
      <w:divBdr>
        <w:top w:val="none" w:sz="0" w:space="0" w:color="auto"/>
        <w:left w:val="none" w:sz="0" w:space="0" w:color="auto"/>
        <w:bottom w:val="none" w:sz="0" w:space="0" w:color="auto"/>
        <w:right w:val="none" w:sz="0" w:space="0" w:color="auto"/>
      </w:divBdr>
    </w:div>
    <w:div w:id="1826119742">
      <w:bodyDiv w:val="1"/>
      <w:marLeft w:val="0"/>
      <w:marRight w:val="0"/>
      <w:marTop w:val="0"/>
      <w:marBottom w:val="0"/>
      <w:divBdr>
        <w:top w:val="none" w:sz="0" w:space="0" w:color="auto"/>
        <w:left w:val="none" w:sz="0" w:space="0" w:color="auto"/>
        <w:bottom w:val="none" w:sz="0" w:space="0" w:color="auto"/>
        <w:right w:val="none" w:sz="0" w:space="0" w:color="auto"/>
      </w:divBdr>
    </w:div>
    <w:div w:id="1858733575">
      <w:bodyDiv w:val="1"/>
      <w:marLeft w:val="0"/>
      <w:marRight w:val="0"/>
      <w:marTop w:val="0"/>
      <w:marBottom w:val="0"/>
      <w:divBdr>
        <w:top w:val="none" w:sz="0" w:space="0" w:color="auto"/>
        <w:left w:val="none" w:sz="0" w:space="0" w:color="auto"/>
        <w:bottom w:val="none" w:sz="0" w:space="0" w:color="auto"/>
        <w:right w:val="none" w:sz="0" w:space="0" w:color="auto"/>
      </w:divBdr>
    </w:div>
    <w:div w:id="1862667826">
      <w:bodyDiv w:val="1"/>
      <w:marLeft w:val="0"/>
      <w:marRight w:val="0"/>
      <w:marTop w:val="0"/>
      <w:marBottom w:val="0"/>
      <w:divBdr>
        <w:top w:val="none" w:sz="0" w:space="0" w:color="auto"/>
        <w:left w:val="none" w:sz="0" w:space="0" w:color="auto"/>
        <w:bottom w:val="none" w:sz="0" w:space="0" w:color="auto"/>
        <w:right w:val="none" w:sz="0" w:space="0" w:color="auto"/>
      </w:divBdr>
    </w:div>
    <w:div w:id="1883440577">
      <w:bodyDiv w:val="1"/>
      <w:marLeft w:val="0"/>
      <w:marRight w:val="0"/>
      <w:marTop w:val="0"/>
      <w:marBottom w:val="0"/>
      <w:divBdr>
        <w:top w:val="none" w:sz="0" w:space="0" w:color="auto"/>
        <w:left w:val="none" w:sz="0" w:space="0" w:color="auto"/>
        <w:bottom w:val="none" w:sz="0" w:space="0" w:color="auto"/>
        <w:right w:val="none" w:sz="0" w:space="0" w:color="auto"/>
      </w:divBdr>
    </w:div>
    <w:div w:id="1918392380">
      <w:bodyDiv w:val="1"/>
      <w:marLeft w:val="0"/>
      <w:marRight w:val="0"/>
      <w:marTop w:val="0"/>
      <w:marBottom w:val="0"/>
      <w:divBdr>
        <w:top w:val="none" w:sz="0" w:space="0" w:color="auto"/>
        <w:left w:val="none" w:sz="0" w:space="0" w:color="auto"/>
        <w:bottom w:val="none" w:sz="0" w:space="0" w:color="auto"/>
        <w:right w:val="none" w:sz="0" w:space="0" w:color="auto"/>
      </w:divBdr>
    </w:div>
    <w:div w:id="1977370648">
      <w:bodyDiv w:val="1"/>
      <w:marLeft w:val="0"/>
      <w:marRight w:val="0"/>
      <w:marTop w:val="0"/>
      <w:marBottom w:val="0"/>
      <w:divBdr>
        <w:top w:val="none" w:sz="0" w:space="0" w:color="auto"/>
        <w:left w:val="none" w:sz="0" w:space="0" w:color="auto"/>
        <w:bottom w:val="none" w:sz="0" w:space="0" w:color="auto"/>
        <w:right w:val="none" w:sz="0" w:space="0" w:color="auto"/>
      </w:divBdr>
    </w:div>
    <w:div w:id="1977484806">
      <w:bodyDiv w:val="1"/>
      <w:marLeft w:val="0"/>
      <w:marRight w:val="0"/>
      <w:marTop w:val="0"/>
      <w:marBottom w:val="0"/>
      <w:divBdr>
        <w:top w:val="none" w:sz="0" w:space="0" w:color="auto"/>
        <w:left w:val="none" w:sz="0" w:space="0" w:color="auto"/>
        <w:bottom w:val="none" w:sz="0" w:space="0" w:color="auto"/>
        <w:right w:val="none" w:sz="0" w:space="0" w:color="auto"/>
      </w:divBdr>
    </w:div>
    <w:div w:id="2026781249">
      <w:bodyDiv w:val="1"/>
      <w:marLeft w:val="0"/>
      <w:marRight w:val="0"/>
      <w:marTop w:val="0"/>
      <w:marBottom w:val="0"/>
      <w:divBdr>
        <w:top w:val="none" w:sz="0" w:space="0" w:color="auto"/>
        <w:left w:val="none" w:sz="0" w:space="0" w:color="auto"/>
        <w:bottom w:val="none" w:sz="0" w:space="0" w:color="auto"/>
        <w:right w:val="none" w:sz="0" w:space="0" w:color="auto"/>
      </w:divBdr>
    </w:div>
    <w:div w:id="2082288044">
      <w:bodyDiv w:val="1"/>
      <w:marLeft w:val="0"/>
      <w:marRight w:val="0"/>
      <w:marTop w:val="0"/>
      <w:marBottom w:val="0"/>
      <w:divBdr>
        <w:top w:val="none" w:sz="0" w:space="0" w:color="auto"/>
        <w:left w:val="none" w:sz="0" w:space="0" w:color="auto"/>
        <w:bottom w:val="none" w:sz="0" w:space="0" w:color="auto"/>
        <w:right w:val="none" w:sz="0" w:space="0" w:color="auto"/>
      </w:divBdr>
    </w:div>
    <w:div w:id="2102220874">
      <w:bodyDiv w:val="1"/>
      <w:marLeft w:val="0"/>
      <w:marRight w:val="0"/>
      <w:marTop w:val="0"/>
      <w:marBottom w:val="0"/>
      <w:divBdr>
        <w:top w:val="none" w:sz="0" w:space="0" w:color="auto"/>
        <w:left w:val="none" w:sz="0" w:space="0" w:color="auto"/>
        <w:bottom w:val="none" w:sz="0" w:space="0" w:color="auto"/>
        <w:right w:val="none" w:sz="0" w:space="0" w:color="auto"/>
      </w:divBdr>
    </w:div>
    <w:div w:id="214545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2BC15-EB35-496A-B1A0-952D98ED0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13700</TotalTime>
  <Pages>123</Pages>
  <Words>39384</Words>
  <Characters>224493</Characters>
  <Application>Microsoft Office Word</Application>
  <DocSecurity>0</DocSecurity>
  <Lines>1870</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Н. Давыдова</dc:creator>
  <cp:keywords/>
  <dc:description/>
  <cp:lastModifiedBy>Екатерина В. Чуприкова</cp:lastModifiedBy>
  <cp:revision>735</cp:revision>
  <cp:lastPrinted>2025-03-19T06:38:00Z</cp:lastPrinted>
  <dcterms:created xsi:type="dcterms:W3CDTF">2021-02-16T06:28:00Z</dcterms:created>
  <dcterms:modified xsi:type="dcterms:W3CDTF">2025-04-27T22:19:00Z</dcterms:modified>
</cp:coreProperties>
</file>