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381631" w:rsidRDefault="00381631" w:rsidP="0038163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81631" w:rsidRDefault="00381631" w:rsidP="00381631">
      <w:pPr>
        <w:ind w:right="-284"/>
        <w:rPr>
          <w:b/>
          <w:sz w:val="26"/>
          <w:szCs w:val="26"/>
        </w:rPr>
      </w:pPr>
    </w:p>
    <w:p w:rsidR="00381631" w:rsidRDefault="008139A0" w:rsidP="00381631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381631">
        <w:rPr>
          <w:sz w:val="26"/>
          <w:szCs w:val="26"/>
        </w:rPr>
        <w:t>.</w:t>
      </w:r>
      <w:r>
        <w:rPr>
          <w:sz w:val="26"/>
          <w:szCs w:val="26"/>
        </w:rPr>
        <w:t>02.</w:t>
      </w:r>
      <w:r w:rsidR="00381631">
        <w:rPr>
          <w:sz w:val="26"/>
          <w:szCs w:val="26"/>
        </w:rPr>
        <w:t>202</w:t>
      </w:r>
      <w:r w:rsidR="006235E4">
        <w:rPr>
          <w:sz w:val="26"/>
          <w:szCs w:val="26"/>
        </w:rPr>
        <w:t>6</w:t>
      </w:r>
      <w:r w:rsidR="00381631">
        <w:rPr>
          <w:sz w:val="26"/>
          <w:szCs w:val="26"/>
        </w:rPr>
        <w:t xml:space="preserve">                                                                                                   </w:t>
      </w:r>
      <w:r w:rsidR="006235E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№ 668</w:t>
      </w:r>
      <w:bookmarkStart w:id="0" w:name="_GoBack"/>
      <w:bookmarkEnd w:id="0"/>
      <w:r w:rsidR="00381631">
        <w:rPr>
          <w:sz w:val="26"/>
          <w:szCs w:val="26"/>
        </w:rPr>
        <w:t>-НПА</w:t>
      </w:r>
    </w:p>
    <w:p w:rsidR="00381631" w:rsidRDefault="00381631" w:rsidP="00381631">
      <w:pPr>
        <w:ind w:left="540" w:right="-284" w:firstLine="27"/>
        <w:jc w:val="both"/>
        <w:rPr>
          <w:sz w:val="26"/>
          <w:szCs w:val="26"/>
        </w:rPr>
      </w:pPr>
    </w:p>
    <w:p w:rsidR="00381631" w:rsidRDefault="00381631" w:rsidP="00381631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 территориального общественного самоуправления «</w:t>
      </w:r>
      <w:r w:rsidR="009D73E2">
        <w:rPr>
          <w:sz w:val="26"/>
          <w:szCs w:val="26"/>
        </w:rPr>
        <w:t>Оптимист</w:t>
      </w:r>
      <w:r w:rsidR="00001343">
        <w:rPr>
          <w:sz w:val="26"/>
          <w:szCs w:val="26"/>
        </w:rPr>
        <w:t>ы</w:t>
      </w:r>
      <w:r>
        <w:rPr>
          <w:sz w:val="26"/>
          <w:szCs w:val="26"/>
        </w:rPr>
        <w:t>»</w:t>
      </w:r>
    </w:p>
    <w:p w:rsidR="00381631" w:rsidRDefault="00381631" w:rsidP="00381631">
      <w:pPr>
        <w:tabs>
          <w:tab w:val="left" w:pos="709"/>
          <w:tab w:val="left" w:pos="851"/>
          <w:tab w:val="left" w:pos="5940"/>
        </w:tabs>
        <w:ind w:right="-284" w:firstLine="567"/>
        <w:jc w:val="both"/>
        <w:rPr>
          <w:sz w:val="26"/>
          <w:szCs w:val="26"/>
        </w:rPr>
      </w:pPr>
    </w:p>
    <w:p w:rsidR="00CB6F34" w:rsidRPr="00CD288F" w:rsidRDefault="006235E4" w:rsidP="006235E4">
      <w:pPr>
        <w:pStyle w:val="a3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81631" w:rsidRPr="00CD288F">
        <w:rPr>
          <w:sz w:val="26"/>
          <w:szCs w:val="26"/>
        </w:rPr>
        <w:t>Установить следующие границы территории территориального общественного самоуправления «</w:t>
      </w:r>
      <w:r w:rsidR="009D73E2" w:rsidRPr="00CD288F">
        <w:rPr>
          <w:sz w:val="26"/>
          <w:szCs w:val="26"/>
        </w:rPr>
        <w:t>Оптимисты</w:t>
      </w:r>
      <w:r w:rsidR="00381631" w:rsidRPr="00CD288F">
        <w:rPr>
          <w:sz w:val="26"/>
          <w:szCs w:val="26"/>
        </w:rPr>
        <w:t>», расположенного в г. Находка Приморского края: территория территориального общественного самоуправления «</w:t>
      </w:r>
      <w:r w:rsidR="009D73E2" w:rsidRPr="00CD288F">
        <w:rPr>
          <w:sz w:val="26"/>
          <w:szCs w:val="26"/>
        </w:rPr>
        <w:t>Оптимисты</w:t>
      </w:r>
      <w:r w:rsidR="00381631" w:rsidRPr="00CD288F">
        <w:rPr>
          <w:sz w:val="26"/>
          <w:szCs w:val="26"/>
        </w:rPr>
        <w:t xml:space="preserve">», согласно схеме границ, включает в себя многоквартирный жилой дом </w:t>
      </w:r>
      <w:r w:rsidR="00CB6F34" w:rsidRPr="00CD288F">
        <w:rPr>
          <w:sz w:val="26"/>
          <w:szCs w:val="26"/>
        </w:rPr>
        <w:t>№ 15 по улице Арсеньева в г. Находка и земельный участок с кадастр</w:t>
      </w:r>
      <w:r w:rsidR="00C40FF4" w:rsidRPr="00CD288F">
        <w:rPr>
          <w:sz w:val="26"/>
          <w:szCs w:val="26"/>
        </w:rPr>
        <w:t>овым номером 25:31:010205:7033.</w:t>
      </w:r>
      <w:r w:rsidR="00CD288F" w:rsidRPr="00CD288F">
        <w:rPr>
          <w:sz w:val="26"/>
          <w:szCs w:val="26"/>
        </w:rPr>
        <w:t xml:space="preserve"> </w:t>
      </w:r>
      <w:r w:rsidR="00CB6F34" w:rsidRPr="00CD288F">
        <w:rPr>
          <w:sz w:val="26"/>
          <w:szCs w:val="26"/>
        </w:rPr>
        <w:t>С юга территория граничит с земельным участком с кадастровым номером 25:31:010205:7032, с западной и восточной сторон граничит с межквартальным проездом по улице Арсеньева, с северной стороны граничит с автомобильной дорогой по улице Рыбацкая.</w:t>
      </w:r>
      <w:r w:rsidR="00CD288F">
        <w:rPr>
          <w:sz w:val="26"/>
          <w:szCs w:val="26"/>
        </w:rPr>
        <w:t xml:space="preserve"> </w:t>
      </w:r>
    </w:p>
    <w:p w:rsidR="00CB6F34" w:rsidRPr="00CB6F34" w:rsidRDefault="00CB6F34" w:rsidP="00CB6F34">
      <w:pPr>
        <w:ind w:right="-284" w:firstLine="709"/>
        <w:jc w:val="both"/>
        <w:rPr>
          <w:sz w:val="26"/>
          <w:szCs w:val="26"/>
        </w:rPr>
      </w:pPr>
      <w:r w:rsidRPr="00CB6F34">
        <w:rPr>
          <w:sz w:val="26"/>
          <w:szCs w:val="26"/>
        </w:rPr>
        <w:t>Территории, закрепленные в установленном порядке за учреждениями, предприятиями и организациями, не входят в состав территории территориального общественного самоуправления «Оптимисты».</w:t>
      </w:r>
    </w:p>
    <w:p w:rsidR="00381631" w:rsidRDefault="00381631" w:rsidP="00CB6F3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381631" w:rsidRDefault="00381631" w:rsidP="00CB6F34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B6F34" w:rsidRDefault="00CB6F34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92DAF" w:rsidRDefault="00392DAF"/>
    <w:sectPr w:rsidR="0039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58F2"/>
    <w:multiLevelType w:val="hybridMultilevel"/>
    <w:tmpl w:val="70468A90"/>
    <w:lvl w:ilvl="0" w:tplc="35FECF0A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97"/>
    <w:rsid w:val="00001343"/>
    <w:rsid w:val="00381631"/>
    <w:rsid w:val="00392DAF"/>
    <w:rsid w:val="006235E4"/>
    <w:rsid w:val="006C2CC3"/>
    <w:rsid w:val="008139A0"/>
    <w:rsid w:val="00915097"/>
    <w:rsid w:val="009D73E2"/>
    <w:rsid w:val="00C40FF4"/>
    <w:rsid w:val="00C9291B"/>
    <w:rsid w:val="00CB6F34"/>
    <w:rsid w:val="00C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1D84"/>
  <w15:chartTrackingRefBased/>
  <w15:docId w15:val="{D967B18F-9302-46A2-9610-03B9AC6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2026-02-25T03:37:00Z</dcterms:created>
  <dcterms:modified xsi:type="dcterms:W3CDTF">2026-02-25T03:38:00Z</dcterms:modified>
</cp:coreProperties>
</file>